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0B4" w:rsidRDefault="003E45BD" w:rsidP="007563B4">
      <w:pPr>
        <w:spacing w:after="0"/>
        <w:jc w:val="center"/>
        <w:rPr>
          <w:sz w:val="24"/>
          <w:szCs w:val="24"/>
        </w:rPr>
      </w:pPr>
      <w:r>
        <w:rPr>
          <w:rFonts w:ascii="Times New Roman" w:eastAsia="SimSun" w:hAnsi="Times New Roman" w:cs="Times New Roman"/>
          <w:b/>
          <w:bCs/>
          <w:color w:val="000000"/>
          <w:sz w:val="24"/>
          <w:szCs w:val="24"/>
          <w:lang w:eastAsia="zh-CN"/>
        </w:rPr>
        <w:t>PEMANFAATAN TANAMAN PADA UPACARA ADAT</w:t>
      </w:r>
    </w:p>
    <w:p w:rsidR="007C30B4" w:rsidRDefault="003E45BD" w:rsidP="007563B4">
      <w:pPr>
        <w:spacing w:after="0"/>
        <w:jc w:val="center"/>
        <w:rPr>
          <w:sz w:val="24"/>
          <w:szCs w:val="24"/>
        </w:rPr>
      </w:pPr>
      <w:r>
        <w:rPr>
          <w:rFonts w:ascii="Times New Roman" w:eastAsia="SimSun" w:hAnsi="Times New Roman" w:cs="Times New Roman"/>
          <w:b/>
          <w:bCs/>
          <w:color w:val="000000"/>
          <w:sz w:val="24"/>
          <w:szCs w:val="24"/>
          <w:lang w:eastAsia="zh-CN"/>
        </w:rPr>
        <w:t>PERNIKAHAN SUKU MELAYU DI DESA SUTERA</w:t>
      </w:r>
    </w:p>
    <w:p w:rsidR="007C30B4" w:rsidRDefault="003E45BD" w:rsidP="007563B4">
      <w:pPr>
        <w:spacing w:after="0"/>
        <w:jc w:val="center"/>
        <w:rPr>
          <w:rFonts w:ascii="Times New Roman" w:hAnsi="Times New Roman" w:cs="Times New Roman"/>
          <w:b/>
          <w:i/>
          <w:sz w:val="24"/>
          <w:szCs w:val="24"/>
          <w:lang w:val="id-ID"/>
        </w:rPr>
      </w:pPr>
      <w:r>
        <w:rPr>
          <w:rFonts w:ascii="Times New Roman" w:eastAsia="SimSun" w:hAnsi="Times New Roman" w:cs="Times New Roman"/>
          <w:b/>
          <w:bCs/>
          <w:color w:val="000000"/>
          <w:sz w:val="24"/>
          <w:szCs w:val="24"/>
          <w:lang w:eastAsia="zh-CN"/>
        </w:rPr>
        <w:t>KECAMATAN SUKADANA KABUPATEN KAYONG UTARA</w:t>
      </w:r>
    </w:p>
    <w:p w:rsidR="003E45BD" w:rsidRDefault="003E45BD">
      <w:pPr>
        <w:spacing w:after="0" w:line="240" w:lineRule="auto"/>
        <w:jc w:val="center"/>
        <w:rPr>
          <w:rFonts w:ascii="Times New Roman" w:hAnsi="Times New Roman" w:cs="Times New Roman"/>
          <w:b/>
          <w:i/>
          <w:sz w:val="24"/>
          <w:szCs w:val="24"/>
          <w:lang w:val="id-ID"/>
        </w:rPr>
      </w:pPr>
    </w:p>
    <w:p w:rsidR="007C30B4" w:rsidRDefault="007563B4">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Annisa Aulia Fahmi</w:t>
      </w:r>
      <w:r w:rsidR="003E45BD">
        <w:rPr>
          <w:rFonts w:ascii="Times New Roman" w:hAnsi="Times New Roman" w:cs="Times New Roman"/>
          <w:b/>
          <w:sz w:val="24"/>
          <w:szCs w:val="24"/>
          <w:vertAlign w:val="superscript"/>
          <w:lang w:val="id-ID"/>
        </w:rPr>
        <w:t>1</w:t>
      </w:r>
      <w:r w:rsidR="003E45BD">
        <w:rPr>
          <w:rFonts w:ascii="Times New Roman" w:hAnsi="Times New Roman" w:cs="Times New Roman"/>
          <w:b/>
          <w:sz w:val="24"/>
          <w:szCs w:val="24"/>
        </w:rPr>
        <w:t xml:space="preserve">*, </w:t>
      </w:r>
      <w:r>
        <w:rPr>
          <w:rFonts w:ascii="Times New Roman" w:hAnsi="Times New Roman" w:cs="Times New Roman"/>
          <w:b/>
          <w:sz w:val="24"/>
          <w:szCs w:val="24"/>
          <w:lang w:val="id-ID"/>
        </w:rPr>
        <w:t>Masnur Turnip</w:t>
      </w:r>
      <w:r w:rsidR="003E45BD">
        <w:rPr>
          <w:rFonts w:ascii="Times New Roman" w:hAnsi="Times New Roman" w:cs="Times New Roman"/>
          <w:b/>
          <w:sz w:val="24"/>
          <w:szCs w:val="24"/>
          <w:vertAlign w:val="superscript"/>
          <w:lang w:val="id-ID"/>
        </w:rPr>
        <w:t>2</w:t>
      </w:r>
      <w:r>
        <w:rPr>
          <w:rFonts w:ascii="Times New Roman" w:hAnsi="Times New Roman" w:cs="Times New Roman"/>
          <w:b/>
          <w:sz w:val="24"/>
          <w:szCs w:val="24"/>
        </w:rPr>
        <w:t>, Dr. Rafdinal</w:t>
      </w:r>
    </w:p>
    <w:p w:rsidR="007563B4" w:rsidRDefault="003E45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vertAlign w:val="superscript"/>
          <w:lang w:val="id-ID"/>
        </w:rPr>
        <w:t>1,2,</w:t>
      </w:r>
      <w:r>
        <w:rPr>
          <w:rFonts w:ascii="Times New Roman" w:hAnsi="Times New Roman" w:cs="Times New Roman"/>
          <w:sz w:val="24"/>
          <w:szCs w:val="24"/>
          <w:vertAlign w:val="superscript"/>
        </w:rPr>
        <w:t>&amp;</w:t>
      </w:r>
      <w:r>
        <w:rPr>
          <w:rFonts w:ascii="Times New Roman" w:hAnsi="Times New Roman" w:cs="Times New Roman"/>
          <w:sz w:val="24"/>
          <w:szCs w:val="24"/>
          <w:vertAlign w:val="superscript"/>
          <w:lang w:val="id-ID"/>
        </w:rPr>
        <w:t>3</w:t>
      </w:r>
      <w:r>
        <w:rPr>
          <w:rFonts w:ascii="Times New Roman" w:hAnsi="Times New Roman" w:cs="Times New Roman"/>
          <w:sz w:val="24"/>
          <w:szCs w:val="24"/>
        </w:rPr>
        <w:t xml:space="preserve">Program Studi </w:t>
      </w:r>
      <w:r>
        <w:rPr>
          <w:rFonts w:ascii="Times New Roman" w:hAnsi="Times New Roman" w:cs="Times New Roman"/>
          <w:sz w:val="24"/>
          <w:szCs w:val="24"/>
          <w:lang w:val="id-ID"/>
        </w:rPr>
        <w:t xml:space="preserve"> Biologi</w:t>
      </w:r>
      <w:r>
        <w:rPr>
          <w:rFonts w:ascii="Times New Roman" w:hAnsi="Times New Roman" w:cs="Times New Roman"/>
          <w:sz w:val="24"/>
          <w:szCs w:val="24"/>
        </w:rPr>
        <w:t xml:space="preserve">, </w:t>
      </w:r>
      <w:r>
        <w:rPr>
          <w:rFonts w:ascii="Times New Roman" w:hAnsi="Times New Roman" w:cs="Times New Roman"/>
          <w:sz w:val="24"/>
          <w:szCs w:val="24"/>
          <w:lang w:val="id-ID"/>
        </w:rPr>
        <w:t>F</w:t>
      </w:r>
      <w:r w:rsidR="007563B4">
        <w:rPr>
          <w:rFonts w:ascii="Times New Roman" w:hAnsi="Times New Roman" w:cs="Times New Roman"/>
          <w:sz w:val="24"/>
          <w:szCs w:val="24"/>
        </w:rPr>
        <w:t>MIPA</w:t>
      </w:r>
      <w:r>
        <w:rPr>
          <w:rFonts w:ascii="Times New Roman" w:hAnsi="Times New Roman" w:cs="Times New Roman"/>
          <w:sz w:val="24"/>
          <w:szCs w:val="24"/>
        </w:rPr>
        <w:t>, Universitas</w:t>
      </w:r>
      <w:r w:rsidR="007563B4">
        <w:rPr>
          <w:rFonts w:ascii="Times New Roman" w:hAnsi="Times New Roman" w:cs="Times New Roman"/>
          <w:sz w:val="24"/>
          <w:szCs w:val="24"/>
          <w:lang w:val="id-ID"/>
        </w:rPr>
        <w:t xml:space="preserve"> Tanjungpura</w:t>
      </w:r>
      <w:r>
        <w:rPr>
          <w:rFonts w:ascii="Times New Roman" w:hAnsi="Times New Roman" w:cs="Times New Roman"/>
          <w:sz w:val="24"/>
          <w:szCs w:val="24"/>
        </w:rPr>
        <w:t>, Indonesia</w:t>
      </w:r>
    </w:p>
    <w:p w:rsidR="007563B4" w:rsidRDefault="003E45BD">
      <w:pPr>
        <w:spacing w:after="0" w:line="240" w:lineRule="auto"/>
        <w:jc w:val="center"/>
        <w:rPr>
          <w:lang w:val="id-ID"/>
        </w:rPr>
      </w:pPr>
      <w:r>
        <w:rPr>
          <w:rFonts w:ascii="Times New Roman" w:hAnsi="Times New Roman" w:cs="Times New Roman"/>
          <w:i/>
          <w:sz w:val="20"/>
          <w:szCs w:val="20"/>
          <w:lang w:val="id-ID"/>
        </w:rPr>
        <w:t>E</w:t>
      </w:r>
      <w:r>
        <w:rPr>
          <w:rFonts w:ascii="Times New Roman" w:hAnsi="Times New Roman" w:cs="Times New Roman"/>
          <w:i/>
          <w:sz w:val="20"/>
          <w:szCs w:val="20"/>
        </w:rPr>
        <w:t>-M</w:t>
      </w:r>
      <w:r>
        <w:rPr>
          <w:rFonts w:ascii="Times New Roman" w:hAnsi="Times New Roman" w:cs="Times New Roman"/>
          <w:i/>
          <w:sz w:val="20"/>
          <w:szCs w:val="20"/>
          <w:lang w:val="id-ID"/>
        </w:rPr>
        <w:t xml:space="preserve">ail : </w:t>
      </w:r>
      <w:hyperlink r:id="rId9" w:history="1">
        <w:r w:rsidR="007563B4" w:rsidRPr="007C478B">
          <w:rPr>
            <w:rStyle w:val="Hyperlink"/>
            <w:lang w:val="id-ID"/>
          </w:rPr>
          <w:t>annisaauliafahmi@gmail.com</w:t>
        </w:r>
      </w:hyperlink>
    </w:p>
    <w:p w:rsidR="007C30B4" w:rsidRDefault="003E45B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DOI :</w:t>
      </w:r>
      <w:r>
        <w:rPr>
          <w:rFonts w:ascii="Times New Roman" w:hAnsi="Times New Roman" w:cs="Times New Roman"/>
          <w:i/>
          <w:color w:val="0462C1"/>
          <w:sz w:val="20"/>
          <w:szCs w:val="20"/>
          <w:u w:val="single"/>
        </w:rPr>
        <w:t>h</w:t>
      </w:r>
      <w:r>
        <w:rPr>
          <w:rFonts w:ascii="Times New Roman" w:hAnsi="Times New Roman" w:cs="Times New Roman"/>
          <w:i/>
          <w:color w:val="0462C1"/>
          <w:spacing w:val="1"/>
          <w:sz w:val="20"/>
          <w:szCs w:val="20"/>
          <w:u w:val="single"/>
        </w:rPr>
        <w:t>t</w:t>
      </w:r>
      <w:r>
        <w:rPr>
          <w:rFonts w:ascii="Times New Roman" w:hAnsi="Times New Roman" w:cs="Times New Roman"/>
          <w:i/>
          <w:color w:val="0462C1"/>
          <w:spacing w:val="1"/>
          <w:w w:val="101"/>
          <w:sz w:val="20"/>
          <w:szCs w:val="20"/>
          <w:u w:val="single"/>
        </w:rPr>
        <w:t>t</w:t>
      </w:r>
      <w:r>
        <w:rPr>
          <w:rFonts w:ascii="Times New Roman" w:hAnsi="Times New Roman" w:cs="Times New Roman"/>
          <w:i/>
          <w:color w:val="0462C1"/>
          <w:sz w:val="20"/>
          <w:szCs w:val="20"/>
          <w:u w:val="single"/>
        </w:rPr>
        <w:t>p</w:t>
      </w:r>
      <w:r>
        <w:rPr>
          <w:rFonts w:ascii="Times New Roman" w:hAnsi="Times New Roman" w:cs="Times New Roman"/>
          <w:i/>
          <w:color w:val="0462C1"/>
          <w:spacing w:val="-6"/>
          <w:sz w:val="20"/>
          <w:szCs w:val="20"/>
          <w:u w:val="single"/>
        </w:rPr>
        <w:t>s</w:t>
      </w:r>
      <w:r>
        <w:rPr>
          <w:rFonts w:ascii="Times New Roman" w:hAnsi="Times New Roman" w:cs="Times New Roman"/>
          <w:i/>
          <w:color w:val="0462C1"/>
          <w:spacing w:val="1"/>
          <w:w w:val="101"/>
          <w:sz w:val="20"/>
          <w:szCs w:val="20"/>
          <w:u w:val="single"/>
        </w:rPr>
        <w:t>:/</w:t>
      </w:r>
      <w:r>
        <w:rPr>
          <w:rFonts w:ascii="Times New Roman" w:hAnsi="Times New Roman" w:cs="Times New Roman"/>
          <w:i/>
          <w:color w:val="0462C1"/>
          <w:spacing w:val="-3"/>
          <w:w w:val="101"/>
          <w:sz w:val="20"/>
          <w:szCs w:val="20"/>
          <w:u w:val="single"/>
        </w:rPr>
        <w:t>/</w:t>
      </w:r>
      <w:r>
        <w:rPr>
          <w:rFonts w:ascii="Times New Roman" w:hAnsi="Times New Roman" w:cs="Times New Roman"/>
          <w:i/>
          <w:color w:val="0462C1"/>
          <w:sz w:val="20"/>
          <w:szCs w:val="20"/>
          <w:u w:val="single"/>
        </w:rPr>
        <w:t>d</w:t>
      </w:r>
      <w:r>
        <w:rPr>
          <w:rFonts w:ascii="Times New Roman" w:hAnsi="Times New Roman" w:cs="Times New Roman"/>
          <w:i/>
          <w:color w:val="0462C1"/>
          <w:spacing w:val="-5"/>
          <w:sz w:val="20"/>
          <w:szCs w:val="20"/>
          <w:u w:val="single"/>
        </w:rPr>
        <w:t>o</w:t>
      </w:r>
      <w:r>
        <w:rPr>
          <w:rFonts w:ascii="Times New Roman" w:hAnsi="Times New Roman" w:cs="Times New Roman"/>
          <w:i/>
          <w:color w:val="0462C1"/>
          <w:spacing w:val="1"/>
          <w:w w:val="101"/>
          <w:sz w:val="20"/>
          <w:szCs w:val="20"/>
          <w:u w:val="single"/>
        </w:rPr>
        <w:t>i</w:t>
      </w:r>
      <w:r>
        <w:rPr>
          <w:rFonts w:ascii="Times New Roman" w:hAnsi="Times New Roman" w:cs="Times New Roman"/>
          <w:i/>
          <w:color w:val="0462C1"/>
          <w:spacing w:val="2"/>
          <w:sz w:val="20"/>
          <w:szCs w:val="20"/>
          <w:u w:val="single"/>
        </w:rPr>
        <w:t>.</w:t>
      </w:r>
      <w:r>
        <w:rPr>
          <w:rFonts w:ascii="Times New Roman" w:hAnsi="Times New Roman" w:cs="Times New Roman"/>
          <w:i/>
          <w:color w:val="0462C1"/>
          <w:spacing w:val="-5"/>
          <w:sz w:val="20"/>
          <w:szCs w:val="20"/>
          <w:u w:val="single"/>
        </w:rPr>
        <w:t>o</w:t>
      </w:r>
      <w:r>
        <w:rPr>
          <w:rFonts w:ascii="Times New Roman" w:hAnsi="Times New Roman" w:cs="Times New Roman"/>
          <w:i/>
          <w:color w:val="0462C1"/>
          <w:spacing w:val="5"/>
          <w:sz w:val="20"/>
          <w:szCs w:val="20"/>
          <w:u w:val="single"/>
        </w:rPr>
        <w:t>r</w:t>
      </w:r>
      <w:r>
        <w:rPr>
          <w:rFonts w:ascii="Times New Roman" w:hAnsi="Times New Roman" w:cs="Times New Roman"/>
          <w:i/>
          <w:color w:val="0462C1"/>
          <w:spacing w:val="-5"/>
          <w:sz w:val="20"/>
          <w:szCs w:val="20"/>
          <w:u w:val="single"/>
        </w:rPr>
        <w:t>g</w:t>
      </w:r>
      <w:r>
        <w:rPr>
          <w:rFonts w:ascii="Times New Roman" w:hAnsi="Times New Roman" w:cs="Times New Roman"/>
          <w:i/>
          <w:color w:val="0462C1"/>
          <w:spacing w:val="1"/>
          <w:w w:val="101"/>
          <w:sz w:val="20"/>
          <w:szCs w:val="20"/>
          <w:u w:val="single"/>
        </w:rPr>
        <w:t>/</w:t>
      </w:r>
      <w:r>
        <w:rPr>
          <w:rFonts w:ascii="Times New Roman" w:hAnsi="Times New Roman" w:cs="Times New Roman"/>
          <w:i/>
          <w:color w:val="0462C1"/>
          <w:sz w:val="20"/>
          <w:szCs w:val="20"/>
          <w:u w:val="single"/>
        </w:rPr>
        <w:t>1</w:t>
      </w:r>
      <w:r>
        <w:rPr>
          <w:rFonts w:ascii="Times New Roman" w:hAnsi="Times New Roman" w:cs="Times New Roman"/>
          <w:i/>
          <w:color w:val="0462C1"/>
          <w:spacing w:val="-5"/>
          <w:sz w:val="20"/>
          <w:szCs w:val="20"/>
          <w:u w:val="single"/>
        </w:rPr>
        <w:t>0</w:t>
      </w:r>
      <w:r>
        <w:rPr>
          <w:rFonts w:ascii="Times New Roman" w:hAnsi="Times New Roman" w:cs="Times New Roman"/>
          <w:i/>
          <w:color w:val="0462C1"/>
          <w:spacing w:val="2"/>
          <w:sz w:val="20"/>
          <w:szCs w:val="20"/>
          <w:u w:val="single"/>
        </w:rPr>
        <w:t>.</w:t>
      </w:r>
      <w:r>
        <w:rPr>
          <w:rFonts w:ascii="Times New Roman" w:hAnsi="Times New Roman" w:cs="Times New Roman"/>
          <w:i/>
          <w:color w:val="0462C1"/>
          <w:sz w:val="20"/>
          <w:szCs w:val="20"/>
          <w:u w:val="single"/>
        </w:rPr>
        <w:t>3339</w:t>
      </w:r>
      <w:r>
        <w:rPr>
          <w:rFonts w:ascii="Times New Roman" w:hAnsi="Times New Roman" w:cs="Times New Roman"/>
          <w:i/>
          <w:color w:val="0462C1"/>
          <w:spacing w:val="-5"/>
          <w:sz w:val="20"/>
          <w:szCs w:val="20"/>
          <w:u w:val="single"/>
        </w:rPr>
        <w:t>4</w:t>
      </w:r>
      <w:r>
        <w:rPr>
          <w:rFonts w:ascii="Times New Roman" w:hAnsi="Times New Roman" w:cs="Times New Roman"/>
          <w:i/>
          <w:color w:val="0462C1"/>
          <w:spacing w:val="1"/>
          <w:w w:val="101"/>
          <w:sz w:val="20"/>
          <w:szCs w:val="20"/>
          <w:u w:val="single"/>
        </w:rPr>
        <w:t>/bioscientist</w:t>
      </w:r>
      <w:r>
        <w:rPr>
          <w:rFonts w:ascii="Times New Roman" w:hAnsi="Times New Roman" w:cs="Times New Roman"/>
          <w:i/>
          <w:color w:val="0462C1"/>
          <w:spacing w:val="2"/>
          <w:sz w:val="20"/>
          <w:szCs w:val="20"/>
          <w:u w:val="single"/>
        </w:rPr>
        <w:t>.</w:t>
      </w:r>
      <w:r>
        <w:rPr>
          <w:rFonts w:ascii="Times New Roman" w:hAnsi="Times New Roman" w:cs="Times New Roman"/>
          <w:i/>
          <w:color w:val="0462C1"/>
          <w:spacing w:val="-5"/>
          <w:sz w:val="20"/>
          <w:szCs w:val="20"/>
          <w:u w:val="single"/>
        </w:rPr>
        <w:t>v</w:t>
      </w:r>
      <w:r>
        <w:rPr>
          <w:rFonts w:ascii="Times New Roman" w:hAnsi="Times New Roman" w:cs="Times New Roman"/>
          <w:i/>
          <w:color w:val="0462C1"/>
          <w:sz w:val="20"/>
          <w:szCs w:val="20"/>
          <w:u w:val="single"/>
        </w:rPr>
        <w:t>x</w:t>
      </w:r>
      <w:r>
        <w:rPr>
          <w:rFonts w:ascii="Times New Roman" w:hAnsi="Times New Roman" w:cs="Times New Roman"/>
          <w:i/>
          <w:color w:val="0462C1"/>
          <w:spacing w:val="1"/>
          <w:sz w:val="20"/>
          <w:szCs w:val="20"/>
          <w:u w:val="single"/>
        </w:rPr>
        <w:t>iy</w:t>
      </w:r>
      <w:r>
        <w:rPr>
          <w:rFonts w:ascii="Times New Roman" w:hAnsi="Times New Roman" w:cs="Times New Roman"/>
          <w:i/>
          <w:color w:val="0462C1"/>
          <w:spacing w:val="2"/>
          <w:sz w:val="20"/>
          <w:szCs w:val="20"/>
          <w:u w:val="single"/>
        </w:rPr>
        <w:t>.</w:t>
      </w:r>
      <w:r>
        <w:rPr>
          <w:rFonts w:ascii="Times New Roman" w:hAnsi="Times New Roman" w:cs="Times New Roman"/>
          <w:i/>
          <w:color w:val="0462C1"/>
          <w:sz w:val="20"/>
          <w:szCs w:val="20"/>
          <w:u w:val="single"/>
        </w:rPr>
        <w:t>xxxx</w:t>
      </w:r>
    </w:p>
    <w:p w:rsidR="007C30B4" w:rsidRDefault="003E45B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Submit: dd-mm-yyyy; Revised: dd-mm-yyyy; Accepted: dd-mm-yyyy; Published: dd-mm-yyyy</w:t>
      </w:r>
    </w:p>
    <w:p w:rsidR="007C30B4" w:rsidRDefault="007C30B4">
      <w:pPr>
        <w:spacing w:after="0" w:line="240" w:lineRule="auto"/>
        <w:jc w:val="center"/>
        <w:rPr>
          <w:rFonts w:ascii="Times New Roman" w:hAnsi="Times New Roman" w:cs="Times New Roman"/>
          <w:b/>
          <w:i/>
          <w:sz w:val="20"/>
          <w:szCs w:val="20"/>
        </w:rPr>
      </w:pPr>
    </w:p>
    <w:p w:rsidR="006B3BE7" w:rsidRPr="00EF3377" w:rsidRDefault="003E45BD" w:rsidP="006B3BE7">
      <w:pPr>
        <w:tabs>
          <w:tab w:val="left" w:pos="4678"/>
        </w:tabs>
        <w:spacing w:before="240" w:line="240" w:lineRule="auto"/>
        <w:jc w:val="both"/>
        <w:rPr>
          <w:rFonts w:ascii="Times New Roman" w:hAnsi="Times New Roman" w:cs="Times New Roman"/>
          <w:sz w:val="20"/>
          <w:szCs w:val="20"/>
        </w:rPr>
      </w:pPr>
      <w:r>
        <w:rPr>
          <w:rFonts w:ascii="Times New Roman" w:hAnsi="Times New Roman" w:cs="Times New Roman"/>
          <w:b/>
          <w:sz w:val="20"/>
          <w:szCs w:val="20"/>
        </w:rPr>
        <w:t>ABSTRAK:</w:t>
      </w:r>
      <w:r w:rsidR="00EF3377">
        <w:rPr>
          <w:rFonts w:ascii="Times New Roman" w:hAnsi="Times New Roman" w:cs="Times New Roman"/>
          <w:b/>
          <w:sz w:val="20"/>
          <w:szCs w:val="20"/>
          <w:lang w:val="id-ID"/>
        </w:rPr>
        <w:t xml:space="preserve"> </w:t>
      </w:r>
      <w:r w:rsidR="006B3BE7" w:rsidRPr="00EF3377">
        <w:rPr>
          <w:rFonts w:ascii="Times New Roman" w:hAnsi="Times New Roman" w:cs="Times New Roman"/>
          <w:bCs/>
          <w:sz w:val="20"/>
          <w:szCs w:val="20"/>
        </w:rPr>
        <w:t>Upacara</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adat</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pernikahan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telah</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menjadi</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tradisi</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bagi Masyarakat Suku Melayu di Desa Sutera Kecamatan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Sukadana</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Kabupaten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Kayong Utara yang telah lama dilakukan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secara</w:t>
      </w:r>
      <w:r w:rsid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turun</w:t>
      </w:r>
      <w:r w:rsidR="00CC545A" w:rsidRPr="00EF3377">
        <w:rPr>
          <w:rFonts w:ascii="Times New Roman" w:hAnsi="Times New Roman" w:cs="Times New Roman"/>
          <w:bCs/>
          <w:sz w:val="20"/>
          <w:szCs w:val="20"/>
        </w:rPr>
        <w:t>-temurun.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Tradisi</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pelaksanaan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pernikahan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sz w:val="20"/>
          <w:szCs w:val="20"/>
        </w:rPr>
        <w:t>ini</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sudah</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banyak</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mengalami</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perubahan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baik</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secara</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prosesi</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maupun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tanaman yang digunakan</w:t>
      </w:r>
      <w:r w:rsidR="00CC545A" w:rsidRPr="00EF3377">
        <w:rPr>
          <w:rFonts w:ascii="Times New Roman" w:hAnsi="Times New Roman" w:cs="Times New Roman"/>
          <w:bCs/>
          <w:sz w:val="20"/>
          <w:szCs w:val="20"/>
        </w:rPr>
        <w:t>.</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Penelitian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ini</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bertujuan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sz w:val="20"/>
          <w:szCs w:val="20"/>
        </w:rPr>
        <w:t>untuk</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mengetahui</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jenis-jenis</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 xml:space="preserve">tanaman dan </w:t>
      </w:r>
      <w:r w:rsidR="006B3BE7" w:rsidRPr="00EF3377">
        <w:rPr>
          <w:rFonts w:ascii="Times New Roman" w:eastAsia="Times New Roman" w:hAnsi="Times New Roman" w:cs="Times New Roman"/>
          <w:color w:val="000000"/>
          <w:sz w:val="20"/>
          <w:szCs w:val="20"/>
        </w:rPr>
        <w:t>bagian</w:t>
      </w:r>
      <w:r w:rsidR="00CC545A" w:rsidRPr="00EF3377">
        <w:rPr>
          <w:rFonts w:ascii="Times New Roman" w:eastAsia="Times New Roman" w:hAnsi="Times New Roman" w:cs="Times New Roman"/>
          <w:color w:val="000000"/>
          <w:sz w:val="20"/>
          <w:szCs w:val="20"/>
          <w:lang w:val="id-ID"/>
        </w:rPr>
        <w:t xml:space="preserve"> </w:t>
      </w:r>
      <w:r w:rsidR="006B3BE7" w:rsidRPr="00EF3377">
        <w:rPr>
          <w:rFonts w:ascii="Times New Roman" w:eastAsia="Times New Roman" w:hAnsi="Times New Roman" w:cs="Times New Roman"/>
          <w:color w:val="000000"/>
          <w:sz w:val="20"/>
          <w:szCs w:val="20"/>
        </w:rPr>
        <w:t>tanaman</w:t>
      </w:r>
      <w:r w:rsidR="00CC545A" w:rsidRPr="00EF3377">
        <w:rPr>
          <w:rFonts w:ascii="Times New Roman" w:eastAsia="Times New Roman" w:hAnsi="Times New Roman" w:cs="Times New Roman"/>
          <w:color w:val="000000"/>
          <w:sz w:val="20"/>
          <w:szCs w:val="20"/>
          <w:lang w:val="id-ID"/>
        </w:rPr>
        <w:t xml:space="preserve"> </w:t>
      </w:r>
      <w:r w:rsidR="006B3BE7" w:rsidRPr="00EF3377">
        <w:rPr>
          <w:rFonts w:ascii="Times New Roman" w:hAnsi="Times New Roman" w:cs="Times New Roman"/>
          <w:sz w:val="20"/>
          <w:szCs w:val="20"/>
        </w:rPr>
        <w:t>yang digunakan oleh Masyarakat Suku Melayu di Desa Sutera Kecamatan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Sukadana</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Kabupaten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Kayong Utara. Penelitian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dilakukan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dengan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melakukan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wawancara semi-terstruktur</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terhadap 15 responden, metode</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pemilihan</w:t>
      </w:r>
      <w:r w:rsidR="00CC545A" w:rsidRPr="00EF3377">
        <w:rPr>
          <w:rFonts w:ascii="Times New Roman" w:hAnsi="Times New Roman" w:cs="Times New Roman"/>
          <w:sz w:val="20"/>
          <w:szCs w:val="20"/>
          <w:lang w:val="id-ID"/>
        </w:rPr>
        <w:t xml:space="preserve"> </w:t>
      </w:r>
      <w:r w:rsidR="00CC545A" w:rsidRPr="00EF3377">
        <w:rPr>
          <w:rFonts w:ascii="Times New Roman" w:hAnsi="Times New Roman" w:cs="Times New Roman"/>
          <w:sz w:val="20"/>
          <w:szCs w:val="20"/>
        </w:rPr>
        <w:t>respond</w:t>
      </w:r>
      <w:r w:rsidR="00CC545A" w:rsidRPr="00EF3377">
        <w:rPr>
          <w:rFonts w:ascii="Times New Roman" w:hAnsi="Times New Roman" w:cs="Times New Roman"/>
          <w:sz w:val="20"/>
          <w:szCs w:val="20"/>
          <w:lang w:val="id-ID"/>
        </w:rPr>
        <w:t>e</w:t>
      </w:r>
      <w:r w:rsidR="006B3BE7" w:rsidRPr="00EF3377">
        <w:rPr>
          <w:rFonts w:ascii="Times New Roman" w:hAnsi="Times New Roman" w:cs="Times New Roman"/>
          <w:sz w:val="20"/>
          <w:szCs w:val="20"/>
        </w:rPr>
        <w:t>n</w:t>
      </w:r>
      <w:r w:rsidR="00CC545A" w:rsidRPr="00EF3377">
        <w:rPr>
          <w:rFonts w:ascii="Times New Roman" w:hAnsi="Times New Roman" w:cs="Times New Roman"/>
          <w:sz w:val="20"/>
          <w:szCs w:val="20"/>
          <w:lang w:val="id-ID"/>
        </w:rPr>
        <w:t xml:space="preserve"> </w:t>
      </w:r>
      <w:r w:rsidR="00CC545A" w:rsidRPr="00EF3377">
        <w:rPr>
          <w:rFonts w:ascii="Times New Roman" w:hAnsi="Times New Roman" w:cs="Times New Roman"/>
          <w:sz w:val="20"/>
          <w:szCs w:val="20"/>
        </w:rPr>
        <w:t>menggunakan snowball sampling.</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Berdasarkan hasil</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penelitian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diketahui</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bahwa</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masyarakat Suku Melayu</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bCs/>
          <w:sz w:val="20"/>
          <w:szCs w:val="20"/>
        </w:rPr>
        <w:t>Melayu di Desa Sutera Kecamatan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Sukadana</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Kabupaten</w:t>
      </w:r>
      <w:r w:rsidR="00CC545A" w:rsidRPr="00EF3377">
        <w:rPr>
          <w:rFonts w:ascii="Times New Roman" w:hAnsi="Times New Roman" w:cs="Times New Roman"/>
          <w:bCs/>
          <w:sz w:val="20"/>
          <w:szCs w:val="20"/>
          <w:lang w:val="id-ID"/>
        </w:rPr>
        <w:t xml:space="preserve"> </w:t>
      </w:r>
      <w:r w:rsidR="006B3BE7" w:rsidRPr="00EF3377">
        <w:rPr>
          <w:rFonts w:ascii="Times New Roman" w:hAnsi="Times New Roman" w:cs="Times New Roman"/>
          <w:bCs/>
          <w:sz w:val="20"/>
          <w:szCs w:val="20"/>
        </w:rPr>
        <w:t xml:space="preserve">Kayong Utara </w:t>
      </w:r>
      <w:r w:rsidR="006B3BE7" w:rsidRPr="00EF3377">
        <w:rPr>
          <w:rFonts w:ascii="Times New Roman" w:hAnsi="Times New Roman" w:cs="Times New Roman"/>
          <w:sz w:val="20"/>
          <w:szCs w:val="20"/>
        </w:rPr>
        <w:t>memanfaatkan 26 jenis</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tanama</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nuntuk</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upacara</w:t>
      </w:r>
      <w:r w:rsid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adat</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pernikahan, yang termasuk</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 xml:space="preserve">kedalam 20 Famili. </w:t>
      </w:r>
      <w:r w:rsidR="006B3BE7" w:rsidRPr="00EF3377">
        <w:rPr>
          <w:rFonts w:ascii="Times New Roman" w:hAnsi="Times New Roman" w:cs="Times New Roman"/>
          <w:i/>
          <w:sz w:val="20"/>
          <w:szCs w:val="20"/>
        </w:rPr>
        <w:t>Poaceae</w:t>
      </w:r>
      <w:r w:rsidR="006B3BE7" w:rsidRPr="00EF3377">
        <w:rPr>
          <w:rFonts w:ascii="Times New Roman" w:hAnsi="Times New Roman" w:cs="Times New Roman"/>
          <w:sz w:val="20"/>
          <w:szCs w:val="20"/>
        </w:rPr>
        <w:t xml:space="preserve"> dan </w:t>
      </w:r>
      <w:r w:rsidR="006B3BE7" w:rsidRPr="00EF3377">
        <w:rPr>
          <w:rFonts w:ascii="Times New Roman" w:hAnsi="Times New Roman" w:cs="Times New Roman"/>
          <w:i/>
          <w:sz w:val="20"/>
          <w:szCs w:val="20"/>
        </w:rPr>
        <w:t>Zingiberaceae</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iCs/>
          <w:sz w:val="20"/>
          <w:szCs w:val="20"/>
        </w:rPr>
        <w:t>merupakan salah satu</w:t>
      </w:r>
      <w:r w:rsidR="00CC545A" w:rsidRPr="00EF3377">
        <w:rPr>
          <w:rFonts w:ascii="Times New Roman" w:hAnsi="Times New Roman" w:cs="Times New Roman"/>
          <w:iCs/>
          <w:sz w:val="20"/>
          <w:szCs w:val="20"/>
          <w:lang w:val="id-ID"/>
        </w:rPr>
        <w:t xml:space="preserve"> </w:t>
      </w:r>
      <w:r w:rsidR="00CC545A" w:rsidRPr="00EF3377">
        <w:rPr>
          <w:rFonts w:ascii="Times New Roman" w:hAnsi="Times New Roman" w:cs="Times New Roman"/>
          <w:iCs/>
          <w:sz w:val="20"/>
          <w:szCs w:val="20"/>
        </w:rPr>
        <w:t>family</w:t>
      </w:r>
      <w:r w:rsidR="00CC545A" w:rsidRPr="00EF3377">
        <w:rPr>
          <w:rFonts w:ascii="Times New Roman" w:hAnsi="Times New Roman" w:cs="Times New Roman"/>
          <w:iCs/>
          <w:sz w:val="20"/>
          <w:szCs w:val="20"/>
          <w:lang w:val="id-ID"/>
        </w:rPr>
        <w:t xml:space="preserve"> </w:t>
      </w:r>
      <w:r w:rsidR="006B3BE7" w:rsidRPr="00EF3377">
        <w:rPr>
          <w:rFonts w:ascii="Times New Roman" w:hAnsi="Times New Roman" w:cs="Times New Roman"/>
          <w:iCs/>
          <w:sz w:val="20"/>
          <w:szCs w:val="20"/>
        </w:rPr>
        <w:t>tanaman yang banyak</w:t>
      </w:r>
      <w:r w:rsidR="00CC545A" w:rsidRPr="00EF3377">
        <w:rPr>
          <w:rFonts w:ascii="Times New Roman" w:hAnsi="Times New Roman" w:cs="Times New Roman"/>
          <w:iCs/>
          <w:sz w:val="20"/>
          <w:szCs w:val="20"/>
          <w:lang w:val="id-ID"/>
        </w:rPr>
        <w:t xml:space="preserve"> </w:t>
      </w:r>
      <w:r w:rsidR="006B3BE7" w:rsidRPr="00EF3377">
        <w:rPr>
          <w:rFonts w:ascii="Times New Roman" w:hAnsi="Times New Roman" w:cs="Times New Roman"/>
          <w:iCs/>
          <w:sz w:val="20"/>
          <w:szCs w:val="20"/>
        </w:rPr>
        <w:t>digunakan</w:t>
      </w:r>
      <w:r w:rsidR="00CC545A" w:rsidRPr="00EF3377">
        <w:rPr>
          <w:rFonts w:ascii="Times New Roman" w:hAnsi="Times New Roman" w:cs="Times New Roman"/>
          <w:iCs/>
          <w:sz w:val="20"/>
          <w:szCs w:val="20"/>
          <w:lang w:val="id-ID"/>
        </w:rPr>
        <w:t xml:space="preserve"> </w:t>
      </w:r>
      <w:r w:rsidR="006B3BE7" w:rsidRPr="00EF3377">
        <w:rPr>
          <w:rFonts w:ascii="Times New Roman" w:hAnsi="Times New Roman" w:cs="Times New Roman"/>
          <w:iCs/>
          <w:sz w:val="20"/>
          <w:szCs w:val="20"/>
        </w:rPr>
        <w:t>masyarakat</w:t>
      </w:r>
      <w:r w:rsidR="00CC545A" w:rsidRPr="00EF3377">
        <w:rPr>
          <w:rFonts w:ascii="Times New Roman" w:hAnsi="Times New Roman" w:cs="Times New Roman"/>
          <w:iCs/>
          <w:sz w:val="20"/>
          <w:szCs w:val="20"/>
          <w:lang w:val="id-ID"/>
        </w:rPr>
        <w:t xml:space="preserve"> </w:t>
      </w:r>
      <w:r w:rsidR="006B3BE7" w:rsidRPr="00EF3377">
        <w:rPr>
          <w:rFonts w:ascii="Times New Roman" w:hAnsi="Times New Roman" w:cs="Times New Roman"/>
          <w:iCs/>
          <w:sz w:val="20"/>
          <w:szCs w:val="20"/>
        </w:rPr>
        <w:t>untuk</w:t>
      </w:r>
      <w:r w:rsidR="00EF3377">
        <w:rPr>
          <w:rFonts w:ascii="Times New Roman" w:hAnsi="Times New Roman" w:cs="Times New Roman"/>
          <w:iCs/>
          <w:sz w:val="20"/>
          <w:szCs w:val="20"/>
          <w:lang w:val="id-ID"/>
        </w:rPr>
        <w:t xml:space="preserve"> </w:t>
      </w:r>
      <w:r w:rsidR="006B3BE7" w:rsidRPr="00EF3377">
        <w:rPr>
          <w:rFonts w:ascii="Times New Roman" w:hAnsi="Times New Roman" w:cs="Times New Roman"/>
          <w:iCs/>
          <w:sz w:val="20"/>
          <w:szCs w:val="20"/>
        </w:rPr>
        <w:t>upacara</w:t>
      </w:r>
      <w:r w:rsidR="00EF3377">
        <w:rPr>
          <w:rFonts w:ascii="Times New Roman" w:hAnsi="Times New Roman" w:cs="Times New Roman"/>
          <w:iCs/>
          <w:sz w:val="20"/>
          <w:szCs w:val="20"/>
          <w:lang w:val="id-ID"/>
        </w:rPr>
        <w:t xml:space="preserve"> a</w:t>
      </w:r>
      <w:r w:rsidR="006B3BE7" w:rsidRPr="00EF3377">
        <w:rPr>
          <w:rFonts w:ascii="Times New Roman" w:hAnsi="Times New Roman" w:cs="Times New Roman"/>
          <w:iCs/>
          <w:sz w:val="20"/>
          <w:szCs w:val="20"/>
        </w:rPr>
        <w:t>dat</w:t>
      </w:r>
      <w:r w:rsidR="00CC545A" w:rsidRPr="00EF3377">
        <w:rPr>
          <w:rFonts w:ascii="Times New Roman" w:hAnsi="Times New Roman" w:cs="Times New Roman"/>
          <w:iCs/>
          <w:sz w:val="20"/>
          <w:szCs w:val="20"/>
          <w:lang w:val="id-ID"/>
        </w:rPr>
        <w:t xml:space="preserve"> </w:t>
      </w:r>
      <w:r w:rsidR="006B3BE7" w:rsidRPr="00EF3377">
        <w:rPr>
          <w:rFonts w:ascii="Times New Roman" w:hAnsi="Times New Roman" w:cs="Times New Roman"/>
          <w:iCs/>
          <w:sz w:val="20"/>
          <w:szCs w:val="20"/>
        </w:rPr>
        <w:t xml:space="preserve">pernikahan. </w:t>
      </w:r>
      <w:r w:rsidR="006B3BE7" w:rsidRPr="00EF3377">
        <w:rPr>
          <w:rFonts w:ascii="Times New Roman" w:hAnsi="Times New Roman" w:cs="Times New Roman"/>
          <w:sz w:val="20"/>
          <w:szCs w:val="20"/>
        </w:rPr>
        <w:t>Bagian tanaman yang banyak</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digunakan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yaitu</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daun (34%). Penelitian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ini</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menunjukan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bahwa</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tanaman yang digunakan</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dalam</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upacara</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adat</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pernikahan Masyarakat Suku Melayu</w:t>
      </w:r>
      <w:r w:rsid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Kayong Utara memiliki</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nilai</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penting</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disetiap</w:t>
      </w:r>
      <w:r w:rsidR="00CC545A" w:rsidRPr="00EF3377">
        <w:rPr>
          <w:rFonts w:ascii="Times New Roman" w:hAnsi="Times New Roman" w:cs="Times New Roman"/>
          <w:sz w:val="20"/>
          <w:szCs w:val="20"/>
          <w:lang w:val="id-ID"/>
        </w:rPr>
        <w:t xml:space="preserve"> </w:t>
      </w:r>
      <w:r w:rsidR="006B3BE7" w:rsidRPr="00EF3377">
        <w:rPr>
          <w:rFonts w:ascii="Times New Roman" w:hAnsi="Times New Roman" w:cs="Times New Roman"/>
          <w:sz w:val="20"/>
          <w:szCs w:val="20"/>
        </w:rPr>
        <w:t xml:space="preserve">prosesnya. </w:t>
      </w:r>
    </w:p>
    <w:p w:rsidR="007C30B4" w:rsidRPr="00EF3377" w:rsidRDefault="003E45BD" w:rsidP="00EF3377">
      <w:pPr>
        <w:spacing w:after="0" w:line="360" w:lineRule="auto"/>
        <w:jc w:val="both"/>
        <w:rPr>
          <w:rFonts w:ascii="Times New Roman" w:hAnsi="Times New Roman" w:cs="Times New Roman"/>
          <w:sz w:val="20"/>
          <w:szCs w:val="20"/>
          <w:lang w:val="id-ID"/>
        </w:rPr>
      </w:pPr>
      <w:r>
        <w:rPr>
          <w:rFonts w:ascii="Times New Roman" w:hAnsi="Times New Roman" w:cs="Times New Roman"/>
          <w:b/>
          <w:sz w:val="20"/>
          <w:szCs w:val="20"/>
          <w:lang w:val="id-ID"/>
        </w:rPr>
        <w:t>K</w:t>
      </w:r>
      <w:r>
        <w:rPr>
          <w:rFonts w:ascii="Times New Roman" w:hAnsi="Times New Roman" w:cs="Times New Roman"/>
          <w:b/>
          <w:sz w:val="20"/>
          <w:szCs w:val="20"/>
        </w:rPr>
        <w:t>ata</w:t>
      </w:r>
      <w:r>
        <w:rPr>
          <w:rFonts w:ascii="Times New Roman" w:hAnsi="Times New Roman" w:cs="Times New Roman"/>
          <w:b/>
          <w:sz w:val="20"/>
          <w:szCs w:val="20"/>
          <w:lang w:val="id-ID"/>
        </w:rPr>
        <w:t>K</w:t>
      </w:r>
      <w:r>
        <w:rPr>
          <w:rFonts w:ascii="Times New Roman" w:hAnsi="Times New Roman" w:cs="Times New Roman"/>
          <w:b/>
          <w:sz w:val="20"/>
          <w:szCs w:val="20"/>
        </w:rPr>
        <w:t>unci:</w:t>
      </w:r>
      <w:r w:rsidR="00EF3377">
        <w:rPr>
          <w:rFonts w:ascii="Times New Roman" w:hAnsi="Times New Roman" w:cs="Times New Roman"/>
          <w:b/>
          <w:sz w:val="20"/>
          <w:szCs w:val="20"/>
          <w:lang w:val="id-ID"/>
        </w:rPr>
        <w:t xml:space="preserve"> </w:t>
      </w:r>
      <w:r w:rsidR="00EF3377" w:rsidRPr="00EF3377">
        <w:rPr>
          <w:rFonts w:ascii="Times New Roman" w:hAnsi="Times New Roman" w:cs="Times New Roman"/>
          <w:sz w:val="20"/>
          <w:szCs w:val="20"/>
        </w:rPr>
        <w:t xml:space="preserve">Suku Melayu Kayong Utara, Upacara Adat </w:t>
      </w:r>
      <w:r w:rsidR="00EF3377" w:rsidRPr="00EF3377">
        <w:rPr>
          <w:rFonts w:ascii="Times New Roman" w:hAnsi="Times New Roman" w:cs="Times New Roman"/>
          <w:bCs/>
          <w:sz w:val="20"/>
          <w:szCs w:val="20"/>
        </w:rPr>
        <w:t xml:space="preserve">Pernikahan, </w:t>
      </w:r>
      <w:r w:rsidR="00EF3377" w:rsidRPr="00EF3377">
        <w:rPr>
          <w:rFonts w:ascii="Times New Roman" w:hAnsi="Times New Roman" w:cs="Times New Roman"/>
          <w:sz w:val="20"/>
          <w:szCs w:val="20"/>
        </w:rPr>
        <w:t>Desa Sutera</w:t>
      </w:r>
    </w:p>
    <w:p w:rsidR="006B3BE7" w:rsidRPr="006B3BE7" w:rsidRDefault="003E45BD" w:rsidP="006B3BE7">
      <w:pPr>
        <w:spacing w:line="240" w:lineRule="auto"/>
        <w:jc w:val="both"/>
        <w:rPr>
          <w:rFonts w:ascii="Times New Roman" w:hAnsi="Times New Roman" w:cs="Times New Roman"/>
          <w:bCs/>
          <w:i/>
          <w:iCs/>
          <w:sz w:val="20"/>
          <w:szCs w:val="20"/>
        </w:rPr>
      </w:pPr>
      <w:r>
        <w:rPr>
          <w:rFonts w:ascii="Times New Roman" w:hAnsi="Times New Roman" w:cs="Times New Roman"/>
          <w:b/>
          <w:i/>
          <w:sz w:val="20"/>
          <w:szCs w:val="20"/>
          <w:shd w:val="clear" w:color="auto" w:fill="FFFFFF"/>
        </w:rPr>
        <w:t>ABSTRACT</w:t>
      </w:r>
      <w:r>
        <w:rPr>
          <w:rFonts w:ascii="Times New Roman" w:hAnsi="Times New Roman" w:cs="Times New Roman"/>
          <w:b/>
          <w:i/>
          <w:color w:val="000000" w:themeColor="text1"/>
          <w:sz w:val="20"/>
          <w:szCs w:val="20"/>
        </w:rPr>
        <w:t>(10pt italic)</w:t>
      </w:r>
      <w:r>
        <w:rPr>
          <w:rFonts w:ascii="Times New Roman" w:hAnsi="Times New Roman" w:cs="Times New Roman"/>
          <w:b/>
          <w:sz w:val="20"/>
          <w:szCs w:val="20"/>
          <w:shd w:val="clear" w:color="auto" w:fill="FFFFFF"/>
        </w:rPr>
        <w:t xml:space="preserve">: </w:t>
      </w:r>
      <w:r w:rsidR="006B3BE7" w:rsidRPr="006B3BE7">
        <w:rPr>
          <w:rFonts w:ascii="Times New Roman" w:hAnsi="Times New Roman" w:cs="Times New Roman"/>
          <w:bCs/>
          <w:i/>
          <w:iCs/>
          <w:sz w:val="20"/>
          <w:szCs w:val="20"/>
        </w:rPr>
        <w:t>The traditional wedding ceremony has become a tradition for the Malay Tribe Community in Sutera Village, Sukadana District, North Kayong Regency, which has long been carried out from generation to generation. The tradition of carrying out this wedding has undergone many changes both in the procession and the plants used. This study aims to determine the types of plants and plant parts used by the Malay Tribe Society in Sutera Village, Sukadana District, Kayong Utara District. The research was conducted by conducting semi-structured interviews with 15 respondents, the method of selecting respondents used snowball sampling. Based on the research results, it is known that the Malay Malay community in Sutera Village, Sukadana District, Kayong Utara Regency utilizes 26 types of plants for traditional wedding ceremonies, which belong to 20 families. Poaceae and Zingiberaceae are one of the plant families that are widely used by the community for traditional wedding ceremonies. The part of the plant that is widely used is the leaf (34%). This research shows that the plants used in traditional wedding ceremonies of the Kayong Utara Malay Community have an important value in each process.</w:t>
      </w:r>
    </w:p>
    <w:p w:rsidR="00EF3377" w:rsidRPr="00AD3D98" w:rsidRDefault="003E45BD" w:rsidP="00AD3D98">
      <w:pPr>
        <w:spacing w:after="0" w:line="480" w:lineRule="auto"/>
        <w:jc w:val="both"/>
        <w:rPr>
          <w:rFonts w:ascii="Times New Roman" w:hAnsi="Times New Roman" w:cs="Times New Roman"/>
          <w:i/>
          <w:sz w:val="20"/>
          <w:szCs w:val="20"/>
          <w:lang w:val="id-ID"/>
        </w:rPr>
      </w:pPr>
      <w:r>
        <w:rPr>
          <w:rFonts w:ascii="Times New Roman" w:hAnsi="Times New Roman" w:cs="Times New Roman"/>
          <w:b/>
          <w:i/>
          <w:sz w:val="20"/>
          <w:szCs w:val="20"/>
        </w:rPr>
        <w:t>Keywords:</w:t>
      </w:r>
      <w:r w:rsidR="00EF3377">
        <w:rPr>
          <w:rFonts w:ascii="Times New Roman" w:hAnsi="Times New Roman" w:cs="Times New Roman"/>
          <w:b/>
          <w:i/>
          <w:sz w:val="20"/>
          <w:szCs w:val="20"/>
          <w:lang w:val="id-ID"/>
        </w:rPr>
        <w:t xml:space="preserve"> </w:t>
      </w:r>
      <w:r w:rsidR="00EF3377" w:rsidRPr="00AD3D98">
        <w:rPr>
          <w:rFonts w:ascii="Times New Roman" w:hAnsi="Times New Roman" w:cs="Times New Roman"/>
          <w:bCs/>
          <w:i/>
          <w:iCs/>
          <w:sz w:val="20"/>
          <w:szCs w:val="20"/>
        </w:rPr>
        <w:t>North Kayong Malay Tribe, Traditional Wedding Ceremony, Sutera Village</w:t>
      </w:r>
    </w:p>
    <w:p w:rsidR="007C30B4" w:rsidRDefault="003E45BD">
      <w:pPr>
        <w:spacing w:after="0" w:line="240" w:lineRule="auto"/>
        <w:jc w:val="both"/>
        <w:rPr>
          <w:rFonts w:ascii="Times New Roman" w:hAnsi="Times New Roman" w:cs="Times New Roman"/>
          <w:i/>
          <w:color w:val="0462C1"/>
          <w:sz w:val="20"/>
          <w:szCs w:val="20"/>
          <w:u w:val="single"/>
        </w:rPr>
      </w:pPr>
      <w:r>
        <w:rPr>
          <w:rFonts w:ascii="Times New Roman" w:hAnsi="Times New Roman" w:cs="Times New Roman"/>
          <w:b/>
          <w:i/>
          <w:noProof/>
          <w:sz w:val="20"/>
          <w:szCs w:val="20"/>
        </w:rPr>
        <w:drawing>
          <wp:anchor distT="0" distB="0" distL="114300" distR="114300" simplePos="0" relativeHeight="251660288" behindDoc="0" locked="0" layoutInCell="1" allowOverlap="1">
            <wp:simplePos x="0" y="0"/>
            <wp:positionH relativeFrom="column">
              <wp:posOffset>7620</wp:posOffset>
            </wp:positionH>
            <wp:positionV relativeFrom="paragraph">
              <wp:posOffset>5080</wp:posOffset>
            </wp:positionV>
            <wp:extent cx="838200" cy="295275"/>
            <wp:effectExtent l="19050" t="0" r="0" b="0"/>
            <wp:wrapNone/>
            <wp:docPr id="1" name="Picture 1"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e"/>
                    <pic:cNvPicPr>
                      <a:picLocks noChangeAspect="1" noChangeArrowheads="1"/>
                    </pic:cNvPicPr>
                  </pic:nvPicPr>
                  <pic:blipFill>
                    <a:blip r:embed="rId11" cstate="print"/>
                    <a:srcRect/>
                    <a:stretch>
                      <a:fillRect/>
                    </a:stretch>
                  </pic:blipFill>
                  <pic:spPr>
                    <a:xfrm>
                      <a:off x="0" y="0"/>
                      <a:ext cx="838200" cy="295275"/>
                    </a:xfrm>
                    <a:prstGeom prst="rect">
                      <a:avLst/>
                    </a:prstGeom>
                    <a:noFill/>
                    <a:ln w="9525">
                      <a:noFill/>
                      <a:miter lim="800000"/>
                      <a:headEnd/>
                      <a:tailEnd/>
                    </a:ln>
                  </pic:spPr>
                </pic:pic>
              </a:graphicData>
            </a:graphic>
          </wp:anchor>
        </w:drawing>
      </w:r>
    </w:p>
    <w:p w:rsidR="007C30B4" w:rsidRDefault="007C30B4">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rsidR="007C30B4" w:rsidRDefault="003E45BD">
      <w:pPr>
        <w:shd w:val="clear" w:color="auto" w:fill="FFFFFF"/>
        <w:spacing w:after="0" w:line="240" w:lineRule="auto"/>
        <w:jc w:val="both"/>
        <w:textAlignment w:val="baseline"/>
        <w:rPr>
          <w:rFonts w:ascii="Times New Roman" w:hAnsi="Times New Roman" w:cs="Times New Roman"/>
          <w:b/>
          <w:i/>
          <w:sz w:val="20"/>
          <w:szCs w:val="20"/>
        </w:rPr>
      </w:pPr>
      <w:r>
        <w:rPr>
          <w:rFonts w:ascii="Times New Roman" w:hAnsi="Times New Roman" w:cs="Times New Roman"/>
          <w:b/>
          <w:color w:val="002060"/>
          <w:sz w:val="20"/>
          <w:szCs w:val="20"/>
        </w:rPr>
        <w:t>Bioscientist :JurnalIlmiahBiologi</w:t>
      </w:r>
      <w:r>
        <w:rPr>
          <w:rFonts w:ascii="Times New Roman" w:hAnsi="Times New Roman" w:cs="Times New Roman"/>
          <w:i/>
          <w:sz w:val="20"/>
          <w:szCs w:val="20"/>
        </w:rPr>
        <w:t xml:space="preserve"> is Licensed Under a CC BY-SA </w:t>
      </w:r>
      <w:hyperlink r:id="rId12" w:history="1">
        <w:r>
          <w:rPr>
            <w:rStyle w:val="Hyperlink"/>
            <w:rFonts w:ascii="Times New Roman" w:hAnsi="Times New Roman" w:cs="Times New Roman"/>
            <w:i/>
            <w:sz w:val="20"/>
            <w:szCs w:val="20"/>
          </w:rPr>
          <w:t>Creative Commons Attribution-ShareAlike 4.0 International License</w:t>
        </w:r>
      </w:hyperlink>
      <w:r>
        <w:rPr>
          <w:rFonts w:ascii="Times New Roman" w:hAnsi="Times New Roman" w:cs="Times New Roman"/>
          <w:sz w:val="20"/>
          <w:szCs w:val="20"/>
        </w:rPr>
        <w:t>.</w:t>
      </w:r>
    </w:p>
    <w:p w:rsidR="007C30B4" w:rsidRDefault="007C30B4">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rsidR="00EF3377" w:rsidRDefault="00EF3377">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val="id-ID"/>
        </w:rPr>
      </w:pPr>
    </w:p>
    <w:p w:rsidR="00EF3377" w:rsidRDefault="00EF3377">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val="id-ID"/>
        </w:rPr>
      </w:pPr>
    </w:p>
    <w:p w:rsidR="00EF3377" w:rsidRDefault="00EF3377">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val="id-ID"/>
        </w:rPr>
      </w:pPr>
    </w:p>
    <w:p w:rsidR="007C30B4" w:rsidRPr="00CC2CB8" w:rsidRDefault="003E45BD">
      <w:pPr>
        <w:shd w:val="clear" w:color="auto" w:fill="FFFFFF"/>
        <w:spacing w:after="0" w:line="240" w:lineRule="auto"/>
        <w:jc w:val="both"/>
        <w:textAlignment w:val="baseline"/>
        <w:rPr>
          <w:rFonts w:ascii="Times New Roman" w:eastAsia="Times New Roman" w:hAnsi="Times New Roman" w:cs="Times New Roman"/>
          <w:color w:val="000000"/>
          <w:sz w:val="24"/>
          <w:szCs w:val="24"/>
          <w:lang w:val="id-ID"/>
        </w:rPr>
      </w:pPr>
      <w:r>
        <w:rPr>
          <w:rFonts w:ascii="Times New Roman" w:eastAsia="Times New Roman" w:hAnsi="Times New Roman" w:cs="Times New Roman"/>
          <w:b/>
          <w:bCs/>
          <w:color w:val="000000"/>
          <w:sz w:val="24"/>
          <w:szCs w:val="24"/>
        </w:rPr>
        <w:lastRenderedPageBreak/>
        <w:t xml:space="preserve">PENDAHULUAN </w:t>
      </w:r>
    </w:p>
    <w:p w:rsidR="00162FFC" w:rsidRPr="00BE728C" w:rsidRDefault="00162FFC" w:rsidP="00BE728C">
      <w:pPr>
        <w:pStyle w:val="ListParagraph"/>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Indonesia merupakan negara yang memiliki</w:t>
      </w:r>
      <w:r w:rsidR="00CC545A">
        <w:rPr>
          <w:rFonts w:ascii="Times New Roman" w:hAnsi="Times New Roman" w:cs="Times New Roman"/>
          <w:sz w:val="24"/>
          <w:szCs w:val="24"/>
          <w:lang w:val="id-ID"/>
        </w:rPr>
        <w:t xml:space="preserve"> </w:t>
      </w:r>
      <w:r w:rsidR="00CC545A">
        <w:rPr>
          <w:rFonts w:ascii="Times New Roman" w:hAnsi="Times New Roman" w:cs="Times New Roman"/>
          <w:sz w:val="24"/>
          <w:szCs w:val="24"/>
        </w:rPr>
        <w:t>keberaga</w:t>
      </w:r>
      <w:r>
        <w:rPr>
          <w:rFonts w:ascii="Times New Roman" w:hAnsi="Times New Roman" w:cs="Times New Roman"/>
          <w:sz w:val="24"/>
          <w:szCs w:val="24"/>
        </w:rPr>
        <w:t>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kebudayaan, salah satunya</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yaitu</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adat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pernikahan di berbagai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daerah. Pernikahan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adalah</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suatu</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tradisi yang telah</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dilakukan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secara</w:t>
      </w:r>
      <w:r w:rsidR="00CC545A">
        <w:rPr>
          <w:rFonts w:ascii="Times New Roman" w:hAnsi="Times New Roman" w:cs="Times New Roman"/>
          <w:sz w:val="24"/>
          <w:szCs w:val="24"/>
          <w:lang w:val="id-ID"/>
        </w:rPr>
        <w:t xml:space="preserve"> </w:t>
      </w:r>
      <w:r w:rsidR="00CC545A">
        <w:rPr>
          <w:rFonts w:ascii="Times New Roman" w:hAnsi="Times New Roman" w:cs="Times New Roman"/>
          <w:sz w:val="24"/>
          <w:szCs w:val="24"/>
        </w:rPr>
        <w:t>turu</w:t>
      </w:r>
      <w:r w:rsidR="00CC545A">
        <w:rPr>
          <w:rFonts w:ascii="Times New Roman" w:hAnsi="Times New Roman" w:cs="Times New Roman"/>
          <w:sz w:val="24"/>
          <w:szCs w:val="24"/>
          <w:lang w:val="id-ID"/>
        </w:rPr>
        <w:t xml:space="preserve">n </w:t>
      </w:r>
      <w:r>
        <w:rPr>
          <w:rFonts w:ascii="Times New Roman" w:hAnsi="Times New Roman" w:cs="Times New Roman"/>
          <w:sz w:val="24"/>
          <w:szCs w:val="24"/>
        </w:rPr>
        <w:t>menurun dan telah</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menjadi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kebiasaan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budaya dan fungsi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utamanya agar kebiasaan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tersebut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tidak</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hilang. Pernikahan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adat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disetiap</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kalangan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masyarakat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memiliki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adat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istiadat yang berbeda</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menurut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berbagai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macam</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kebudayaan, terutama pada adat Suku Melayu</w:t>
      </w:r>
      <w:r w:rsidR="00CC545A">
        <w:rPr>
          <w:rFonts w:ascii="Times New Roman" w:hAnsi="Times New Roman" w:cs="Times New Roman"/>
          <w:sz w:val="24"/>
          <w:szCs w:val="24"/>
          <w:lang w:val="id-ID"/>
        </w:rPr>
        <w:t xml:space="preserve"> </w:t>
      </w:r>
      <w:r w:rsidR="00ED0682">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{"citationItems":[{"id":"ITEM-1","itemData":{"ISSN":"1829-8338","author":[{"dropping-particle":"","family":"Zulfa","given":"Zulfa","non-dropping-particle":"","parse-names":false,"suffix":""}],"container-title":"Jurnal Ilmu Budaya","id":"ITEM-1","issue":"1","issued":{"date-parts":[["2010"]]},"page":"7-21","publisher":"Faculty of Humanities, Universitas Lancang Kuning","title":"Adat Istiadat Perkawinan Masyarakat Melayu Pada Masa Kesultanan Siak","type":"article-journal","volume":"7"},"uris":["http://www.mendeley.com/documents/?uuid=dbeb4953-c2b5-4821-b5f4-c5fd48b0de50"]}],"mendeley":{"formattedCitation":"(Zulfa, 2010)","plainTextFormattedCitation":"(Zulfa, 2010)","previouslyFormattedCitation":"(Zulfa, 2010)"},"properties":{"noteIndex":0},"schema":"https://github.com/citation-style-language/schema/raw/master/csl-citation.json"}</w:instrText>
      </w:r>
      <w:r w:rsidR="00ED0682">
        <w:rPr>
          <w:rFonts w:ascii="Times New Roman" w:hAnsi="Times New Roman" w:cs="Times New Roman"/>
          <w:sz w:val="24"/>
          <w:szCs w:val="24"/>
        </w:rPr>
        <w:fldChar w:fldCharType="separate"/>
      </w:r>
      <w:r>
        <w:rPr>
          <w:rFonts w:ascii="Times New Roman" w:hAnsi="Times New Roman" w:cs="Times New Roman"/>
          <w:noProof/>
          <w:sz w:val="24"/>
          <w:szCs w:val="24"/>
        </w:rPr>
        <w:t>(Zulfa, 2010)</w:t>
      </w:r>
      <w:r w:rsidR="00ED0682">
        <w:rPr>
          <w:rFonts w:ascii="Times New Roman" w:hAnsi="Times New Roman" w:cs="Times New Roman"/>
          <w:sz w:val="24"/>
          <w:szCs w:val="24"/>
        </w:rPr>
        <w:fldChar w:fldCharType="end"/>
      </w:r>
      <w:r>
        <w:rPr>
          <w:rFonts w:ascii="Times New Roman" w:hAnsi="Times New Roman" w:cs="Times New Roman"/>
          <w:sz w:val="24"/>
          <w:szCs w:val="24"/>
        </w:rPr>
        <w:t>.</w:t>
      </w:r>
      <w:r w:rsidR="00BE728C">
        <w:rPr>
          <w:rFonts w:ascii="Times New Roman" w:hAnsi="Times New Roman" w:cs="Times New Roman"/>
          <w:sz w:val="24"/>
          <w:szCs w:val="24"/>
          <w:lang w:val="id-ID"/>
        </w:rPr>
        <w:t xml:space="preserve"> </w:t>
      </w:r>
      <w:r>
        <w:rPr>
          <w:rFonts w:ascii="Times New Roman" w:hAnsi="Times New Roman" w:cs="Times New Roman"/>
          <w:sz w:val="24"/>
          <w:szCs w:val="24"/>
        </w:rPr>
        <w:t>Suku Melayu</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merupakan Suku terbesar</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kedua</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setelah Suku Dayak di Kalimantan Barat. Upacara Adat di Suku Melayu</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memiliki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berbagai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macam</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prosesi, sehingga</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upacara</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tersebut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terlihat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rinci, unik dan menarik. Beberapa</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rangkaian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pelaksanaan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perkawinan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adat oleh Suku Melayu</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memiliki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beberapa</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tahapan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sebelum</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melakukan</w:t>
      </w:r>
      <w:r w:rsidR="00CC545A">
        <w:rPr>
          <w:rFonts w:ascii="Times New Roman" w:hAnsi="Times New Roman" w:cs="Times New Roman"/>
          <w:sz w:val="24"/>
          <w:szCs w:val="24"/>
          <w:lang w:val="id-ID"/>
        </w:rPr>
        <w:t xml:space="preserve"> </w:t>
      </w:r>
      <w:r w:rsidR="00CC545A">
        <w:rPr>
          <w:rFonts w:ascii="Times New Roman" w:hAnsi="Times New Roman" w:cs="Times New Roman"/>
          <w:sz w:val="24"/>
          <w:szCs w:val="24"/>
        </w:rPr>
        <w:t>pernikahan.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Tahapan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tersebut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yaitu</w:t>
      </w:r>
      <w:r w:rsidR="00CC545A">
        <w:rPr>
          <w:rFonts w:ascii="Times New Roman" w:hAnsi="Times New Roman" w:cs="Times New Roman"/>
          <w:sz w:val="24"/>
          <w:szCs w:val="24"/>
          <w:lang w:val="id-ID"/>
        </w:rPr>
        <w:t xml:space="preserve"> </w:t>
      </w:r>
      <w:r>
        <w:rPr>
          <w:rFonts w:ascii="Times New Roman" w:hAnsi="Times New Roman" w:cs="Times New Roman"/>
          <w:sz w:val="24"/>
        </w:rPr>
        <w:t>prapernikahan, pelaksanaan</w:t>
      </w:r>
      <w:r w:rsidR="00CC545A">
        <w:rPr>
          <w:rFonts w:ascii="Times New Roman" w:hAnsi="Times New Roman" w:cs="Times New Roman"/>
          <w:sz w:val="24"/>
          <w:lang w:val="id-ID"/>
        </w:rPr>
        <w:t xml:space="preserve"> </w:t>
      </w:r>
      <w:r>
        <w:rPr>
          <w:rFonts w:ascii="Times New Roman" w:hAnsi="Times New Roman" w:cs="Times New Roman"/>
          <w:sz w:val="24"/>
        </w:rPr>
        <w:t>pernikahan, dan pascapernikahan</w:t>
      </w:r>
      <w:r w:rsidR="00CC545A">
        <w:rPr>
          <w:rFonts w:ascii="Times New Roman" w:hAnsi="Times New Roman" w:cs="Times New Roman"/>
          <w:sz w:val="24"/>
          <w:lang w:val="id-ID"/>
        </w:rPr>
        <w:t xml:space="preserve"> </w:t>
      </w:r>
      <w:r w:rsidR="00ED0682">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ISSN":"2502-5783","author":[{"dropping-particle":"","family":"Malasari","given":"Yosi","non-dropping-particle":"","parse-names":false,"suffix":""},{"dropping-particle":"","family":"Darmawan","given":"Cecep","non-dropping-particle":"","parse-names":false,"suffix":""}],"container-title":"Humanika","id":"ITEM-1","issue":"1","issued":{"date-parts":[["2017"]]},"page":"11-23","publisher":"Faculty of Humanities, Diponegoro University","title":"Budaya Adat Pengantin Melayu Riau Dalam Pengembangan Budaya Kewarganegaraan","type":"article-journal","volume":"24"},"uris":["http://www.mendeley.com/documents/?uuid=af24aa54-2dac-46fa-a11d-c537bd19001c"]}],"mendeley":{"formattedCitation":"(Malasari &amp; Darmawan, 2017)","plainTextFormattedCitation":"(Malasari &amp; Darmawan, 2017)","previouslyFormattedCitation":"(Malasari &amp; Darmawan, 2017)"},"properties":{"noteIndex":0},"schema":"https://github.com/citation-style-language/schema/raw/master/csl-citation.json"}</w:instrText>
      </w:r>
      <w:r w:rsidR="00ED0682">
        <w:rPr>
          <w:rFonts w:ascii="Times New Roman" w:hAnsi="Times New Roman" w:cs="Times New Roman"/>
          <w:sz w:val="24"/>
          <w:szCs w:val="24"/>
        </w:rPr>
        <w:fldChar w:fldCharType="separate"/>
      </w:r>
      <w:r>
        <w:rPr>
          <w:rFonts w:ascii="Times New Roman" w:hAnsi="Times New Roman" w:cs="Times New Roman"/>
          <w:noProof/>
          <w:sz w:val="24"/>
          <w:szCs w:val="24"/>
        </w:rPr>
        <w:t xml:space="preserve">(Malasari </w:t>
      </w:r>
      <w:r w:rsidRPr="005C3513">
        <w:rPr>
          <w:rFonts w:ascii="Times New Roman" w:hAnsi="Times New Roman" w:cs="Times New Roman"/>
          <w:i/>
          <w:noProof/>
          <w:sz w:val="24"/>
          <w:szCs w:val="24"/>
        </w:rPr>
        <w:t>et al</w:t>
      </w:r>
      <w:r>
        <w:rPr>
          <w:rFonts w:ascii="Times New Roman" w:hAnsi="Times New Roman" w:cs="Times New Roman"/>
          <w:noProof/>
          <w:sz w:val="24"/>
          <w:szCs w:val="24"/>
        </w:rPr>
        <w:t>, 2017)</w:t>
      </w:r>
      <w:r w:rsidR="00ED0682">
        <w:rPr>
          <w:rFonts w:ascii="Times New Roman" w:hAnsi="Times New Roman" w:cs="Times New Roman"/>
          <w:sz w:val="24"/>
          <w:szCs w:val="24"/>
        </w:rPr>
        <w:fldChar w:fldCharType="end"/>
      </w:r>
      <w:r>
        <w:rPr>
          <w:rFonts w:ascii="Times New Roman" w:hAnsi="Times New Roman" w:cs="Times New Roman"/>
          <w:sz w:val="24"/>
          <w:szCs w:val="24"/>
        </w:rPr>
        <w:t>.</w:t>
      </w:r>
    </w:p>
    <w:p w:rsidR="00162FFC" w:rsidRDefault="00D450E5" w:rsidP="00BE728C">
      <w:pPr>
        <w:pStyle w:val="ListParagraph"/>
        <w:spacing w:line="240" w:lineRule="auto"/>
        <w:ind w:left="0"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Beberapa p</w:t>
      </w:r>
      <w:r w:rsidR="00162FFC">
        <w:rPr>
          <w:rFonts w:ascii="Times New Roman" w:hAnsi="Times New Roman" w:cs="Times New Roman"/>
          <w:sz w:val="24"/>
          <w:szCs w:val="24"/>
        </w:rPr>
        <w:t>enelitian</w:t>
      </w:r>
      <w:r>
        <w:rPr>
          <w:rFonts w:ascii="Times New Roman" w:hAnsi="Times New Roman" w:cs="Times New Roman"/>
          <w:sz w:val="24"/>
          <w:szCs w:val="24"/>
          <w:lang w:val="id-ID"/>
        </w:rPr>
        <w:t xml:space="preserve"> terdahulu dapat diketahui bahwa disetiap daerah</w:t>
      </w:r>
      <w:r w:rsidR="00BE728C">
        <w:rPr>
          <w:rFonts w:ascii="Times New Roman" w:hAnsi="Times New Roman" w:cs="Times New Roman"/>
          <w:sz w:val="24"/>
          <w:szCs w:val="24"/>
          <w:lang w:val="id-ID"/>
        </w:rPr>
        <w:t xml:space="preserve"> kalimantan Barat</w:t>
      </w:r>
      <w:r>
        <w:rPr>
          <w:rFonts w:ascii="Times New Roman" w:hAnsi="Times New Roman" w:cs="Times New Roman"/>
          <w:sz w:val="24"/>
          <w:szCs w:val="24"/>
          <w:lang w:val="id-ID"/>
        </w:rPr>
        <w:t xml:space="preserve"> </w:t>
      </w:r>
      <w:r w:rsidR="00BE728C">
        <w:rPr>
          <w:rFonts w:ascii="Times New Roman" w:hAnsi="Times New Roman" w:cs="Times New Roman"/>
          <w:sz w:val="24"/>
          <w:szCs w:val="24"/>
          <w:lang w:val="id-ID"/>
        </w:rPr>
        <w:t xml:space="preserve">memiliki berbagai macam jenis tanaman yang digunakan misalnya dalam penelitian </w:t>
      </w:r>
      <w:r w:rsidR="00BE728C">
        <w:rPr>
          <w:rFonts w:ascii="Times New Roman" w:hAnsi="Times New Roman" w:cs="Times New Roman"/>
          <w:sz w:val="24"/>
          <w:szCs w:val="24"/>
        </w:rPr>
        <w:t xml:space="preserve">Duri </w:t>
      </w:r>
      <w:r w:rsidR="00BE728C">
        <w:rPr>
          <w:rFonts w:ascii="Times New Roman" w:hAnsi="Times New Roman" w:cs="Times New Roman"/>
          <w:i/>
          <w:sz w:val="24"/>
          <w:szCs w:val="24"/>
        </w:rPr>
        <w:t>et al</w:t>
      </w:r>
      <w:r w:rsidR="00BE728C">
        <w:rPr>
          <w:rFonts w:ascii="Times New Roman" w:hAnsi="Times New Roman" w:cs="Times New Roman"/>
          <w:sz w:val="24"/>
          <w:szCs w:val="24"/>
        </w:rPr>
        <w:t xml:space="preserve">. </w:t>
      </w:r>
      <w:r w:rsidR="00ED0682">
        <w:rPr>
          <w:rFonts w:ascii="Times New Roman" w:hAnsi="Times New Roman" w:cs="Times New Roman"/>
          <w:sz w:val="24"/>
          <w:szCs w:val="24"/>
        </w:rPr>
        <w:fldChar w:fldCharType="begin"/>
      </w:r>
      <w:r w:rsidR="00BE728C">
        <w:rPr>
          <w:rFonts w:ascii="Times New Roman" w:hAnsi="Times New Roman" w:cs="Times New Roman"/>
          <w:sz w:val="24"/>
          <w:szCs w:val="24"/>
        </w:rPr>
        <w:instrText>ADDIN CSL_CITATION {"citationItems":[{"id":"ITEM-1","itemData":{"author":[{"dropping-particle":"","family":"Duri","given":"Rafita","non-dropping-particle":"","parse-names":false,"suffix":""},{"dropping-particle":"","family":"W","given":"Elvi Rusmiyanto P","non-dropping-particle":"","parse-names":false,"suffix":""}],"id":"ITEM-1","issued":{"date-parts":[["2022"]]},"page":"17-23","title":"KAYONG KABUPATEN KETAPANG","type":"article-journal","volume":"11"},"uris":["http://www.mendeley.com/documents/?uuid=bc3f1135-6a20-4767-a0ad-a7089402d481"]}],"mendeley":{"formattedCitation":"(Duri &amp; W, 2022)","manualFormatting":"(2022)","plainTextFormattedCitation":"(Duri &amp; W, 2022)","previouslyFormattedCitation":"(Duri &amp; W, 2022)"},"properties":{"noteIndex":0},"schema":"https://github.com/citation-style-language/schema/raw/master/csl-citation.json"}</w:instrText>
      </w:r>
      <w:r w:rsidR="00ED0682">
        <w:rPr>
          <w:rFonts w:ascii="Times New Roman" w:hAnsi="Times New Roman" w:cs="Times New Roman"/>
          <w:sz w:val="24"/>
          <w:szCs w:val="24"/>
        </w:rPr>
        <w:fldChar w:fldCharType="separate"/>
      </w:r>
      <w:r w:rsidR="00BE728C">
        <w:rPr>
          <w:rFonts w:ascii="Times New Roman" w:hAnsi="Times New Roman" w:cs="Times New Roman"/>
          <w:noProof/>
          <w:sz w:val="24"/>
          <w:szCs w:val="24"/>
        </w:rPr>
        <w:t>(2022)</w:t>
      </w:r>
      <w:r w:rsidR="00ED0682">
        <w:rPr>
          <w:rFonts w:ascii="Times New Roman" w:hAnsi="Times New Roman" w:cs="Times New Roman"/>
          <w:sz w:val="24"/>
          <w:szCs w:val="24"/>
        </w:rPr>
        <w:fldChar w:fldCharType="end"/>
      </w:r>
      <w:r w:rsidR="00BE728C">
        <w:rPr>
          <w:rFonts w:ascii="Times New Roman" w:hAnsi="Times New Roman" w:cs="Times New Roman"/>
          <w:sz w:val="24"/>
          <w:szCs w:val="24"/>
          <w:lang w:val="id-ID"/>
        </w:rPr>
        <w:t>,</w:t>
      </w:r>
      <w:r w:rsidR="00162FFC">
        <w:rPr>
          <w:rFonts w:ascii="Times New Roman" w:hAnsi="Times New Roman" w:cs="Times New Roman"/>
          <w:sz w:val="24"/>
          <w:szCs w:val="24"/>
        </w:rPr>
        <w:t xml:space="preserve"> </w:t>
      </w:r>
      <w:r w:rsidR="00BE728C">
        <w:rPr>
          <w:rFonts w:ascii="Times New Roman" w:hAnsi="Times New Roman" w:cs="Times New Roman"/>
          <w:sz w:val="24"/>
          <w:szCs w:val="24"/>
        </w:rPr>
        <w:t>etnobotani</w:t>
      </w:r>
      <w:r w:rsidR="00BE728C">
        <w:rPr>
          <w:rFonts w:ascii="Times New Roman" w:hAnsi="Times New Roman" w:cs="Times New Roman"/>
          <w:sz w:val="24"/>
          <w:szCs w:val="24"/>
          <w:lang w:val="id-ID"/>
        </w:rPr>
        <w:t xml:space="preserve"> </w:t>
      </w:r>
      <w:r w:rsidR="00BE728C">
        <w:rPr>
          <w:rFonts w:ascii="Times New Roman" w:hAnsi="Times New Roman" w:cs="Times New Roman"/>
          <w:sz w:val="24"/>
          <w:szCs w:val="24"/>
        </w:rPr>
        <w:t xml:space="preserve">tanaman pada </w:t>
      </w:r>
      <w:r w:rsidR="00162FFC">
        <w:rPr>
          <w:rFonts w:ascii="Times New Roman" w:hAnsi="Times New Roman" w:cs="Times New Roman"/>
          <w:sz w:val="24"/>
          <w:szCs w:val="24"/>
        </w:rPr>
        <w:t>Upacara Adat Pernikahan Suku Melayu</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Kabupaten Ketapang menemukan</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bahwa</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masyarakat</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tersebut</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menggunakan 17 jenis</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 xml:space="preserve">tanaman. </w:t>
      </w:r>
      <w:r w:rsidR="00ED0682">
        <w:rPr>
          <w:rFonts w:ascii="Times New Roman" w:hAnsi="Times New Roman" w:cs="Times New Roman"/>
          <w:sz w:val="24"/>
          <w:szCs w:val="24"/>
        </w:rPr>
        <w:fldChar w:fldCharType="begin"/>
      </w:r>
      <w:r w:rsidR="00162FFC">
        <w:rPr>
          <w:rFonts w:ascii="Times New Roman" w:hAnsi="Times New Roman" w:cs="Times New Roman"/>
          <w:sz w:val="24"/>
          <w:szCs w:val="24"/>
        </w:rPr>
        <w:instrText>ADDIN CSL_CITATION {"citationItems":[{"id":"ITEM-1","itemData":{"author":[{"dropping-particle":"","family":"Megawati","given":"Rafdinal","non-dropping-particle":"","parse-names":false,"suffix":""},{"dropping-particle":"","family":"Turnip","given":"Masnur","non-dropping-particle":"","parse-names":false,"suffix":""}],"container-title":"Jurnal Biologica Samudra","id":"ITEM-1","issue":"2","issued":{"date-parts":[["2021"]]},"page":"104-114","title":"Pemanfaatan Tumbuhan pada Upacara Adat Pernikahan Suku Melayu Sambas di Desa Merubung Kecamatan Tekarang Kabupaten Sambas","type":"article-journal","volume":"3"},"uris":["http://www.mendeley.com/documents/?uuid=d8064286-3a33-498c-a79a-9cbd1f3aae45"]}],"mendeley":{"formattedCitation":"(Megawati &amp; Turnip, 2021)","manualFormatting":"(Megawati et al. (2021)","plainTextFormattedCitation":"(Megawati &amp; Turnip, 2021)"},"properties":{"noteIndex":0},"schema":"https://github.com/citation-style-language/schema/raw/master/csl-citation.json"}</w:instrText>
      </w:r>
      <w:r w:rsidR="00ED0682">
        <w:rPr>
          <w:rFonts w:ascii="Times New Roman" w:hAnsi="Times New Roman" w:cs="Times New Roman"/>
          <w:sz w:val="24"/>
          <w:szCs w:val="24"/>
        </w:rPr>
        <w:fldChar w:fldCharType="separate"/>
      </w:r>
      <w:r w:rsidR="00162FFC">
        <w:rPr>
          <w:rFonts w:ascii="Times New Roman" w:hAnsi="Times New Roman" w:cs="Times New Roman"/>
          <w:noProof/>
          <w:sz w:val="24"/>
          <w:szCs w:val="24"/>
        </w:rPr>
        <w:t xml:space="preserve">Megawati </w:t>
      </w:r>
      <w:r w:rsidR="00CC545A">
        <w:rPr>
          <w:rFonts w:ascii="Times New Roman" w:hAnsi="Times New Roman" w:cs="Times New Roman"/>
          <w:i/>
          <w:noProof/>
          <w:sz w:val="24"/>
          <w:szCs w:val="24"/>
        </w:rPr>
        <w:t>et</w:t>
      </w:r>
      <w:r w:rsidR="00CC545A">
        <w:rPr>
          <w:rFonts w:ascii="Times New Roman" w:hAnsi="Times New Roman" w:cs="Times New Roman"/>
          <w:i/>
          <w:noProof/>
          <w:sz w:val="24"/>
          <w:szCs w:val="24"/>
          <w:lang w:val="id-ID"/>
        </w:rPr>
        <w:t xml:space="preserve"> </w:t>
      </w:r>
      <w:r w:rsidR="00162FFC">
        <w:rPr>
          <w:rFonts w:ascii="Times New Roman" w:hAnsi="Times New Roman" w:cs="Times New Roman"/>
          <w:i/>
          <w:noProof/>
          <w:sz w:val="24"/>
          <w:szCs w:val="24"/>
        </w:rPr>
        <w:t>al.</w:t>
      </w:r>
      <w:r w:rsidR="00162FFC">
        <w:rPr>
          <w:rFonts w:ascii="Times New Roman" w:hAnsi="Times New Roman" w:cs="Times New Roman"/>
          <w:noProof/>
          <w:sz w:val="24"/>
          <w:szCs w:val="24"/>
        </w:rPr>
        <w:t xml:space="preserve"> (2021)</w:t>
      </w:r>
      <w:r w:rsidR="00ED0682">
        <w:rPr>
          <w:rFonts w:ascii="Times New Roman" w:hAnsi="Times New Roman" w:cs="Times New Roman"/>
          <w:sz w:val="24"/>
          <w:szCs w:val="24"/>
        </w:rPr>
        <w:fldChar w:fldCharType="end"/>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dalam</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penelitiannya</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menemukan 25 jenis</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tanaman yang digunakan</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dalam</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rangkaian</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adat</w:t>
      </w:r>
      <w:r w:rsidR="00CC545A">
        <w:rPr>
          <w:rFonts w:ascii="Times New Roman" w:hAnsi="Times New Roman" w:cs="Times New Roman"/>
          <w:sz w:val="24"/>
          <w:szCs w:val="24"/>
          <w:lang w:val="id-ID"/>
        </w:rPr>
        <w:t xml:space="preserve"> </w:t>
      </w:r>
      <w:r w:rsidR="00162FFC">
        <w:rPr>
          <w:rFonts w:ascii="Times New Roman" w:hAnsi="Times New Roman" w:cs="Times New Roman"/>
          <w:sz w:val="24"/>
          <w:szCs w:val="24"/>
        </w:rPr>
        <w:t>pernikahan Suku Melayu Sambas.</w:t>
      </w:r>
      <w:r w:rsidR="00BE728C">
        <w:rPr>
          <w:rFonts w:ascii="Times New Roman" w:hAnsi="Times New Roman" w:cs="Times New Roman"/>
          <w:sz w:val="24"/>
          <w:szCs w:val="24"/>
          <w:lang w:val="id-ID"/>
        </w:rPr>
        <w:t xml:space="preserve"> </w:t>
      </w:r>
      <w:r w:rsidR="00162FFC">
        <w:rPr>
          <w:rFonts w:ascii="Times New Roman" w:hAnsi="Times New Roman" w:cs="Times New Roman"/>
          <w:sz w:val="24"/>
        </w:rPr>
        <w:t>Rangkaian</w:t>
      </w:r>
      <w:r w:rsidR="00CC545A">
        <w:rPr>
          <w:rFonts w:ascii="Times New Roman" w:hAnsi="Times New Roman" w:cs="Times New Roman"/>
          <w:sz w:val="24"/>
          <w:lang w:val="id-ID"/>
        </w:rPr>
        <w:t xml:space="preserve"> </w:t>
      </w:r>
      <w:r w:rsidR="00162FFC">
        <w:rPr>
          <w:rFonts w:ascii="Times New Roman" w:hAnsi="Times New Roman" w:cs="Times New Roman"/>
          <w:sz w:val="24"/>
        </w:rPr>
        <w:t>adat</w:t>
      </w:r>
      <w:r w:rsidR="00CC545A">
        <w:rPr>
          <w:rFonts w:ascii="Times New Roman" w:hAnsi="Times New Roman" w:cs="Times New Roman"/>
          <w:sz w:val="24"/>
          <w:lang w:val="id-ID"/>
        </w:rPr>
        <w:t xml:space="preserve"> </w:t>
      </w:r>
      <w:r w:rsidR="00162FFC">
        <w:rPr>
          <w:rFonts w:ascii="Times New Roman" w:hAnsi="Times New Roman" w:cs="Times New Roman"/>
          <w:sz w:val="24"/>
        </w:rPr>
        <w:t>pernikahan</w:t>
      </w:r>
      <w:r w:rsidR="00CC545A">
        <w:rPr>
          <w:rFonts w:ascii="Times New Roman" w:hAnsi="Times New Roman" w:cs="Times New Roman"/>
          <w:sz w:val="24"/>
          <w:lang w:val="id-ID"/>
        </w:rPr>
        <w:t xml:space="preserve"> </w:t>
      </w:r>
      <w:r w:rsidR="00162FFC">
        <w:rPr>
          <w:rFonts w:ascii="Times New Roman" w:hAnsi="Times New Roman" w:cs="Times New Roman"/>
          <w:sz w:val="24"/>
        </w:rPr>
        <w:t>telah</w:t>
      </w:r>
      <w:r w:rsidR="00CC545A">
        <w:rPr>
          <w:rFonts w:ascii="Times New Roman" w:hAnsi="Times New Roman" w:cs="Times New Roman"/>
          <w:sz w:val="24"/>
          <w:lang w:val="id-ID"/>
        </w:rPr>
        <w:t xml:space="preserve"> </w:t>
      </w:r>
      <w:r w:rsidR="00162FFC">
        <w:rPr>
          <w:rFonts w:ascii="Times New Roman" w:hAnsi="Times New Roman" w:cs="Times New Roman"/>
          <w:sz w:val="24"/>
        </w:rPr>
        <w:t>dikenal</w:t>
      </w:r>
      <w:r w:rsidR="00CC545A">
        <w:rPr>
          <w:rFonts w:ascii="Times New Roman" w:hAnsi="Times New Roman" w:cs="Times New Roman"/>
          <w:sz w:val="24"/>
          <w:lang w:val="id-ID"/>
        </w:rPr>
        <w:t xml:space="preserve"> </w:t>
      </w:r>
      <w:r w:rsidR="00162FFC">
        <w:rPr>
          <w:rFonts w:ascii="Times New Roman" w:hAnsi="Times New Roman" w:cs="Times New Roman"/>
          <w:sz w:val="24"/>
        </w:rPr>
        <w:t>ditengah Masyarakat Melayu di Kayong Utara. Namun</w:t>
      </w:r>
      <w:r w:rsidR="00CC545A">
        <w:rPr>
          <w:rFonts w:ascii="Times New Roman" w:hAnsi="Times New Roman" w:cs="Times New Roman"/>
          <w:sz w:val="24"/>
          <w:lang w:val="id-ID"/>
        </w:rPr>
        <w:t xml:space="preserve"> </w:t>
      </w:r>
      <w:r w:rsidR="00162FFC">
        <w:rPr>
          <w:rFonts w:ascii="Times New Roman" w:hAnsi="Times New Roman" w:cs="Times New Roman"/>
          <w:sz w:val="24"/>
        </w:rPr>
        <w:t>pemahaman</w:t>
      </w:r>
      <w:r w:rsidR="00CC545A">
        <w:rPr>
          <w:rFonts w:ascii="Times New Roman" w:hAnsi="Times New Roman" w:cs="Times New Roman"/>
          <w:sz w:val="24"/>
          <w:lang w:val="id-ID"/>
        </w:rPr>
        <w:t xml:space="preserve"> </w:t>
      </w:r>
      <w:r w:rsidR="00162FFC">
        <w:rPr>
          <w:rFonts w:ascii="Times New Roman" w:hAnsi="Times New Roman" w:cs="Times New Roman"/>
          <w:sz w:val="24"/>
        </w:rPr>
        <w:t>mengenai proses dan jenis-jenis</w:t>
      </w:r>
      <w:r w:rsidR="00CC545A">
        <w:rPr>
          <w:rFonts w:ascii="Times New Roman" w:hAnsi="Times New Roman" w:cs="Times New Roman"/>
          <w:sz w:val="24"/>
          <w:lang w:val="id-ID"/>
        </w:rPr>
        <w:t xml:space="preserve"> </w:t>
      </w:r>
      <w:r w:rsidR="00162FFC">
        <w:rPr>
          <w:rFonts w:ascii="Times New Roman" w:hAnsi="Times New Roman" w:cs="Times New Roman"/>
          <w:sz w:val="24"/>
        </w:rPr>
        <w:t>tanaman</w:t>
      </w:r>
      <w:r w:rsidR="00CC545A">
        <w:rPr>
          <w:rFonts w:ascii="Times New Roman" w:hAnsi="Times New Roman" w:cs="Times New Roman"/>
          <w:sz w:val="24"/>
          <w:lang w:val="id-ID"/>
        </w:rPr>
        <w:t xml:space="preserve"> </w:t>
      </w:r>
      <w:r w:rsidR="00162FFC">
        <w:rPr>
          <w:rFonts w:ascii="Times New Roman" w:hAnsi="Times New Roman" w:cs="Times New Roman"/>
          <w:sz w:val="24"/>
        </w:rPr>
        <w:t>belum</w:t>
      </w:r>
      <w:r w:rsidR="00CC545A">
        <w:rPr>
          <w:rFonts w:ascii="Times New Roman" w:hAnsi="Times New Roman" w:cs="Times New Roman"/>
          <w:sz w:val="24"/>
          <w:lang w:val="id-ID"/>
        </w:rPr>
        <w:t xml:space="preserve"> </w:t>
      </w:r>
      <w:r w:rsidR="00162FFC">
        <w:rPr>
          <w:rFonts w:ascii="Times New Roman" w:hAnsi="Times New Roman" w:cs="Times New Roman"/>
          <w:sz w:val="24"/>
        </w:rPr>
        <w:t>diketahui, sehingga</w:t>
      </w:r>
      <w:r w:rsidR="00CC545A">
        <w:rPr>
          <w:rFonts w:ascii="Times New Roman" w:hAnsi="Times New Roman" w:cs="Times New Roman"/>
          <w:sz w:val="24"/>
          <w:lang w:val="id-ID"/>
        </w:rPr>
        <w:t xml:space="preserve"> </w:t>
      </w:r>
      <w:r w:rsidR="00162FFC">
        <w:rPr>
          <w:rFonts w:ascii="Times New Roman" w:hAnsi="Times New Roman" w:cs="Times New Roman"/>
          <w:sz w:val="24"/>
        </w:rPr>
        <w:t>informasi</w:t>
      </w:r>
      <w:r w:rsidR="00CC545A">
        <w:rPr>
          <w:rFonts w:ascii="Times New Roman" w:hAnsi="Times New Roman" w:cs="Times New Roman"/>
          <w:sz w:val="24"/>
          <w:lang w:val="id-ID"/>
        </w:rPr>
        <w:t xml:space="preserve"> </w:t>
      </w:r>
      <w:r w:rsidR="00162FFC">
        <w:rPr>
          <w:rFonts w:ascii="Times New Roman" w:hAnsi="Times New Roman" w:cs="Times New Roman"/>
          <w:sz w:val="24"/>
        </w:rPr>
        <w:t>masih sangat terbatas</w:t>
      </w:r>
      <w:r w:rsidR="00CC545A">
        <w:rPr>
          <w:rFonts w:ascii="Times New Roman" w:hAnsi="Times New Roman" w:cs="Times New Roman"/>
          <w:sz w:val="24"/>
          <w:lang w:val="id-ID"/>
        </w:rPr>
        <w:t xml:space="preserve"> </w:t>
      </w:r>
      <w:r w:rsidR="00162FFC">
        <w:rPr>
          <w:rFonts w:ascii="Times New Roman" w:hAnsi="Times New Roman" w:cs="Times New Roman"/>
          <w:sz w:val="24"/>
        </w:rPr>
        <w:t>dikalangan Masyarakat. Pentingnya melakukan</w:t>
      </w:r>
      <w:r w:rsidR="00CC545A">
        <w:rPr>
          <w:rFonts w:ascii="Times New Roman" w:hAnsi="Times New Roman" w:cs="Times New Roman"/>
          <w:sz w:val="24"/>
          <w:lang w:val="id-ID"/>
        </w:rPr>
        <w:t xml:space="preserve"> </w:t>
      </w:r>
      <w:r w:rsidR="00162FFC">
        <w:rPr>
          <w:rFonts w:ascii="Times New Roman" w:hAnsi="Times New Roman" w:cs="Times New Roman"/>
          <w:sz w:val="24"/>
        </w:rPr>
        <w:t>penelitian</w:t>
      </w:r>
      <w:r w:rsidR="00CC545A">
        <w:rPr>
          <w:rFonts w:ascii="Times New Roman" w:hAnsi="Times New Roman" w:cs="Times New Roman"/>
          <w:sz w:val="24"/>
          <w:lang w:val="id-ID"/>
        </w:rPr>
        <w:t xml:space="preserve"> </w:t>
      </w:r>
      <w:r w:rsidR="00162FFC">
        <w:rPr>
          <w:rFonts w:ascii="Times New Roman" w:hAnsi="Times New Roman" w:cs="Times New Roman"/>
          <w:sz w:val="24"/>
        </w:rPr>
        <w:t>ini agar dapat</w:t>
      </w:r>
      <w:r w:rsidR="00CC545A">
        <w:rPr>
          <w:rFonts w:ascii="Times New Roman" w:hAnsi="Times New Roman" w:cs="Times New Roman"/>
          <w:sz w:val="24"/>
          <w:lang w:val="id-ID"/>
        </w:rPr>
        <w:t xml:space="preserve"> </w:t>
      </w:r>
      <w:r w:rsidR="00162FFC">
        <w:rPr>
          <w:rFonts w:ascii="Times New Roman" w:hAnsi="Times New Roman" w:cs="Times New Roman"/>
          <w:sz w:val="24"/>
        </w:rPr>
        <w:t>meningkatkan</w:t>
      </w:r>
      <w:r w:rsidR="00CC545A">
        <w:rPr>
          <w:rFonts w:ascii="Times New Roman" w:hAnsi="Times New Roman" w:cs="Times New Roman"/>
          <w:sz w:val="24"/>
          <w:lang w:val="id-ID"/>
        </w:rPr>
        <w:t xml:space="preserve"> </w:t>
      </w:r>
      <w:r w:rsidR="00162FFC">
        <w:rPr>
          <w:rFonts w:ascii="Times New Roman" w:hAnsi="Times New Roman" w:cs="Times New Roman"/>
          <w:sz w:val="24"/>
        </w:rPr>
        <w:t>pengetahuan</w:t>
      </w:r>
      <w:r w:rsidR="00CC545A">
        <w:rPr>
          <w:rFonts w:ascii="Times New Roman" w:hAnsi="Times New Roman" w:cs="Times New Roman"/>
          <w:sz w:val="24"/>
          <w:lang w:val="id-ID"/>
        </w:rPr>
        <w:t xml:space="preserve"> </w:t>
      </w:r>
      <w:r w:rsidR="00162FFC">
        <w:rPr>
          <w:rFonts w:ascii="Times New Roman" w:hAnsi="Times New Roman" w:cs="Times New Roman"/>
          <w:sz w:val="24"/>
        </w:rPr>
        <w:t>dalam</w:t>
      </w:r>
      <w:r w:rsidR="00CC545A">
        <w:rPr>
          <w:rFonts w:ascii="Times New Roman" w:hAnsi="Times New Roman" w:cs="Times New Roman"/>
          <w:sz w:val="24"/>
          <w:lang w:val="id-ID"/>
        </w:rPr>
        <w:t xml:space="preserve"> </w:t>
      </w:r>
      <w:r w:rsidR="00162FFC">
        <w:rPr>
          <w:rFonts w:ascii="Times New Roman" w:hAnsi="Times New Roman" w:cs="Times New Roman"/>
          <w:sz w:val="24"/>
        </w:rPr>
        <w:t>memanfaatkan</w:t>
      </w:r>
      <w:r w:rsidR="00CC545A">
        <w:rPr>
          <w:rFonts w:ascii="Times New Roman" w:hAnsi="Times New Roman" w:cs="Times New Roman"/>
          <w:sz w:val="24"/>
          <w:lang w:val="id-ID"/>
        </w:rPr>
        <w:t xml:space="preserve"> </w:t>
      </w:r>
      <w:r w:rsidR="00162FFC">
        <w:rPr>
          <w:rFonts w:ascii="Times New Roman" w:hAnsi="Times New Roman" w:cs="Times New Roman"/>
          <w:sz w:val="24"/>
        </w:rPr>
        <w:t>tanaman</w:t>
      </w:r>
      <w:r w:rsidR="00CC545A">
        <w:rPr>
          <w:rFonts w:ascii="Times New Roman" w:hAnsi="Times New Roman" w:cs="Times New Roman"/>
          <w:sz w:val="24"/>
          <w:lang w:val="id-ID"/>
        </w:rPr>
        <w:t xml:space="preserve"> </w:t>
      </w:r>
      <w:r w:rsidR="00162FFC">
        <w:rPr>
          <w:rFonts w:ascii="Times New Roman" w:hAnsi="Times New Roman" w:cs="Times New Roman"/>
          <w:sz w:val="24"/>
        </w:rPr>
        <w:t>untuk</w:t>
      </w:r>
      <w:r w:rsidR="00CC545A">
        <w:rPr>
          <w:rFonts w:ascii="Times New Roman" w:hAnsi="Times New Roman" w:cs="Times New Roman"/>
          <w:sz w:val="24"/>
          <w:lang w:val="id-ID"/>
        </w:rPr>
        <w:t xml:space="preserve"> </w:t>
      </w:r>
      <w:r w:rsidR="00162FFC">
        <w:rPr>
          <w:rFonts w:ascii="Times New Roman" w:hAnsi="Times New Roman" w:cs="Times New Roman"/>
          <w:sz w:val="24"/>
        </w:rPr>
        <w:t>keperluan pada upacara</w:t>
      </w:r>
      <w:r w:rsidR="00CC545A">
        <w:rPr>
          <w:rFonts w:ascii="Times New Roman" w:hAnsi="Times New Roman" w:cs="Times New Roman"/>
          <w:sz w:val="24"/>
          <w:lang w:val="id-ID"/>
        </w:rPr>
        <w:t xml:space="preserve"> </w:t>
      </w:r>
      <w:r w:rsidR="00162FFC">
        <w:rPr>
          <w:rFonts w:ascii="Times New Roman" w:hAnsi="Times New Roman" w:cs="Times New Roman"/>
          <w:sz w:val="24"/>
        </w:rPr>
        <w:t>adat</w:t>
      </w:r>
      <w:r w:rsidR="00CC545A">
        <w:rPr>
          <w:rFonts w:ascii="Times New Roman" w:hAnsi="Times New Roman" w:cs="Times New Roman"/>
          <w:sz w:val="24"/>
          <w:lang w:val="id-ID"/>
        </w:rPr>
        <w:t xml:space="preserve"> </w:t>
      </w:r>
      <w:r w:rsidR="00162FFC">
        <w:rPr>
          <w:rFonts w:ascii="Times New Roman" w:hAnsi="Times New Roman" w:cs="Times New Roman"/>
          <w:sz w:val="24"/>
        </w:rPr>
        <w:t>pernikahan di Masyarakat Suku Melayu di Desa Sutera Kecamatan</w:t>
      </w:r>
      <w:r w:rsidR="00CC545A">
        <w:rPr>
          <w:rFonts w:ascii="Times New Roman" w:hAnsi="Times New Roman" w:cs="Times New Roman"/>
          <w:sz w:val="24"/>
          <w:lang w:val="id-ID"/>
        </w:rPr>
        <w:t xml:space="preserve"> </w:t>
      </w:r>
      <w:r w:rsidR="00162FFC">
        <w:rPr>
          <w:rFonts w:ascii="Times New Roman" w:hAnsi="Times New Roman" w:cs="Times New Roman"/>
          <w:sz w:val="24"/>
        </w:rPr>
        <w:t>Sukadana</w:t>
      </w:r>
      <w:r w:rsidR="00CC545A">
        <w:rPr>
          <w:rFonts w:ascii="Times New Roman" w:hAnsi="Times New Roman" w:cs="Times New Roman"/>
          <w:sz w:val="24"/>
          <w:lang w:val="id-ID"/>
        </w:rPr>
        <w:t xml:space="preserve"> </w:t>
      </w:r>
      <w:r w:rsidR="00162FFC">
        <w:rPr>
          <w:rFonts w:ascii="Times New Roman" w:hAnsi="Times New Roman" w:cs="Times New Roman"/>
          <w:sz w:val="24"/>
        </w:rPr>
        <w:t>Kabupaten</w:t>
      </w:r>
      <w:r w:rsidR="00CC545A">
        <w:rPr>
          <w:rFonts w:ascii="Times New Roman" w:hAnsi="Times New Roman" w:cs="Times New Roman"/>
          <w:sz w:val="24"/>
          <w:lang w:val="id-ID"/>
        </w:rPr>
        <w:t xml:space="preserve"> </w:t>
      </w:r>
      <w:r w:rsidR="00162FFC">
        <w:rPr>
          <w:rFonts w:ascii="Times New Roman" w:hAnsi="Times New Roman" w:cs="Times New Roman"/>
          <w:sz w:val="24"/>
        </w:rPr>
        <w:t>Kayong Utara</w:t>
      </w:r>
      <w:r w:rsidR="00BE728C">
        <w:rPr>
          <w:rFonts w:ascii="Times New Roman" w:hAnsi="Times New Roman" w:cs="Times New Roman"/>
          <w:sz w:val="24"/>
          <w:szCs w:val="24"/>
          <w:lang w:val="id-ID"/>
        </w:rPr>
        <w:t xml:space="preserve">. </w:t>
      </w:r>
    </w:p>
    <w:p w:rsidR="00BE728C" w:rsidRPr="002E0682" w:rsidRDefault="00BE728C" w:rsidP="00BE728C">
      <w:pPr>
        <w:pStyle w:val="ListParagraph"/>
        <w:spacing w:line="240" w:lineRule="auto"/>
        <w:ind w:left="0" w:firstLine="425"/>
        <w:jc w:val="both"/>
        <w:rPr>
          <w:rFonts w:ascii="Times New Roman" w:hAnsi="Times New Roman" w:cs="Times New Roman"/>
          <w:sz w:val="24"/>
          <w:szCs w:val="24"/>
          <w:lang w:val="id-ID"/>
        </w:rPr>
      </w:pPr>
      <w:r>
        <w:rPr>
          <w:rFonts w:ascii="Times New Roman" w:hAnsi="Times New Roman" w:cs="Times New Roman"/>
          <w:sz w:val="24"/>
          <w:lang w:val="id-ID"/>
        </w:rPr>
        <w:t>Penelitian ini bertujuan untuk m</w:t>
      </w:r>
      <w:r w:rsidRPr="00C639B5">
        <w:rPr>
          <w:rFonts w:ascii="Times New Roman" w:hAnsi="Times New Roman" w:cs="Times New Roman"/>
          <w:sz w:val="24"/>
        </w:rPr>
        <w:t>engetahui jeni</w:t>
      </w:r>
      <w:r w:rsidR="00191FE4">
        <w:rPr>
          <w:rFonts w:ascii="Times New Roman" w:hAnsi="Times New Roman" w:cs="Times New Roman"/>
          <w:sz w:val="24"/>
          <w:lang w:val="id-ID"/>
        </w:rPr>
        <w:t>s</w:t>
      </w:r>
      <w:r w:rsidRPr="00C639B5">
        <w:rPr>
          <w:rFonts w:ascii="Times New Roman" w:hAnsi="Times New Roman" w:cs="Times New Roman"/>
          <w:sz w:val="24"/>
        </w:rPr>
        <w:t xml:space="preserve">-jenis tanaman yang </w:t>
      </w:r>
      <w:r w:rsidRPr="00C639B5">
        <w:rPr>
          <w:rFonts w:ascii="Times New Roman" w:hAnsi="Times New Roman" w:cs="Times New Roman"/>
          <w:bCs/>
          <w:sz w:val="24"/>
          <w:szCs w:val="24"/>
        </w:rPr>
        <w:t xml:space="preserve">digunakan </w:t>
      </w:r>
      <w:r>
        <w:rPr>
          <w:rFonts w:ascii="Times New Roman" w:hAnsi="Times New Roman" w:cs="Times New Roman"/>
          <w:bCs/>
          <w:sz w:val="24"/>
          <w:szCs w:val="24"/>
          <w:lang w:val="id-ID"/>
        </w:rPr>
        <w:t>dan b</w:t>
      </w:r>
      <w:r w:rsidRPr="00C639B5">
        <w:rPr>
          <w:rFonts w:ascii="Times New Roman" w:hAnsi="Times New Roman" w:cs="Times New Roman"/>
          <w:bCs/>
          <w:sz w:val="24"/>
          <w:szCs w:val="24"/>
        </w:rPr>
        <w:t>agian tanaman apa saja yang digunakan dalam Upacara Adat Pernikahan oleh Suku Melayu di Desa Sutera Kecamatan Sukadana Kabupaten Kayong Utara</w:t>
      </w:r>
      <w:r w:rsidR="002E0682">
        <w:rPr>
          <w:rFonts w:ascii="Times New Roman" w:hAnsi="Times New Roman" w:cs="Times New Roman"/>
          <w:bCs/>
          <w:sz w:val="24"/>
          <w:szCs w:val="24"/>
          <w:lang w:val="id-ID"/>
        </w:rPr>
        <w:t>.</w:t>
      </w:r>
    </w:p>
    <w:p w:rsidR="002E0682" w:rsidRDefault="002E0682">
      <w:pPr>
        <w:shd w:val="clear" w:color="auto" w:fill="FFFFFF"/>
        <w:spacing w:after="0" w:line="240" w:lineRule="auto"/>
        <w:textAlignment w:val="baseline"/>
        <w:rPr>
          <w:rFonts w:ascii="Times New Roman" w:eastAsia="Times New Roman" w:hAnsi="Times New Roman" w:cs="Times New Roman"/>
          <w:b/>
          <w:bCs/>
          <w:color w:val="000000"/>
          <w:sz w:val="24"/>
          <w:szCs w:val="24"/>
          <w:lang w:val="id-ID"/>
        </w:rPr>
      </w:pPr>
    </w:p>
    <w:p w:rsidR="007C30B4" w:rsidRDefault="003E45BD">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METODE </w:t>
      </w:r>
    </w:p>
    <w:p w:rsidR="007C30B4" w:rsidRDefault="00191FE4">
      <w:pPr>
        <w:spacing w:after="0" w:line="240" w:lineRule="auto"/>
        <w:ind w:firstLine="720"/>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 xml:space="preserve">Lokasi penelitian terletak di Desa </w:t>
      </w:r>
      <w:r w:rsidRPr="00C639B5">
        <w:rPr>
          <w:rFonts w:ascii="Times New Roman" w:hAnsi="Times New Roman" w:cs="Times New Roman"/>
          <w:sz w:val="24"/>
          <w:szCs w:val="24"/>
        </w:rPr>
        <w:t>Sutera Kecamatan Sukadana Kabupaten Kayong Utara</w:t>
      </w:r>
      <w:r>
        <w:rPr>
          <w:rFonts w:ascii="Times New Roman" w:hAnsi="Times New Roman" w:cs="Times New Roman"/>
          <w:sz w:val="24"/>
          <w:szCs w:val="24"/>
          <w:lang w:val="id-ID"/>
        </w:rPr>
        <w:t xml:space="preserve">. Desa Sutera memiliki bentang alam yang berbukit-bukit dan juga terdapat area persawahan. Wilayah Desa Sutera memiliki </w:t>
      </w:r>
      <w:r w:rsidRPr="00C639B5">
        <w:rPr>
          <w:rFonts w:ascii="Times New Roman" w:hAnsi="Times New Roman" w:cs="Times New Roman"/>
          <w:sz w:val="24"/>
          <w:szCs w:val="24"/>
        </w:rPr>
        <w:t>lima Dusun yaitu, Dusun Sukadana, Dusun Tanah Merah, Dusun Sekip, Dusun Selimau, Dusun Payak Itam.</w:t>
      </w:r>
      <w:r>
        <w:rPr>
          <w:rFonts w:ascii="Times New Roman" w:hAnsi="Times New Roman" w:cs="Times New Roman"/>
          <w:sz w:val="24"/>
          <w:szCs w:val="24"/>
          <w:lang w:val="id-ID"/>
        </w:rPr>
        <w:t xml:space="preserve"> Desa Sutera memiliki jumlah penduduk sekitar </w:t>
      </w:r>
      <w:r>
        <w:rPr>
          <w:rFonts w:ascii="Times New Roman" w:hAnsi="Times New Roman" w:cs="Times New Roman"/>
          <w:sz w:val="24"/>
          <w:szCs w:val="24"/>
        </w:rPr>
        <w:t>6044 Orang</w:t>
      </w:r>
      <w:r>
        <w:rPr>
          <w:rFonts w:ascii="Times New Roman" w:hAnsi="Times New Roman" w:cs="Times New Roman"/>
          <w:sz w:val="24"/>
          <w:szCs w:val="24"/>
          <w:lang w:val="id-ID"/>
        </w:rPr>
        <w:t xml:space="preserve">, </w:t>
      </w:r>
      <w:r w:rsidRPr="00C639B5">
        <w:rPr>
          <w:rFonts w:ascii="Times New Roman" w:hAnsi="Times New Roman" w:cs="Times New Roman"/>
          <w:sz w:val="24"/>
          <w:szCs w:val="24"/>
        </w:rPr>
        <w:t>Sebagian besar masyarakat Desa Sutera bermata pencaharian di bidang pertanian, perkebunan, nelayan dan swata</w:t>
      </w:r>
      <w:r>
        <w:rPr>
          <w:rFonts w:ascii="Times New Roman" w:hAnsi="Times New Roman" w:cs="Times New Roman"/>
          <w:sz w:val="24"/>
          <w:szCs w:val="24"/>
          <w:lang w:val="id-ID"/>
        </w:rPr>
        <w:t xml:space="preserve"> berdasarkan data penduduk Desa tahun 2016</w:t>
      </w:r>
      <w:r w:rsidRPr="00C639B5">
        <w:rPr>
          <w:rFonts w:ascii="Times New Roman" w:hAnsi="Times New Roman" w:cs="Times New Roman"/>
          <w:sz w:val="24"/>
          <w:szCs w:val="24"/>
        </w:rPr>
        <w:t>.</w:t>
      </w:r>
      <w:r w:rsidR="00EC0C2B">
        <w:rPr>
          <w:rFonts w:ascii="Times New Roman" w:hAnsi="Times New Roman" w:cs="Times New Roman"/>
          <w:sz w:val="24"/>
          <w:szCs w:val="24"/>
          <w:lang w:val="id-ID"/>
        </w:rPr>
        <w:t xml:space="preserve"> </w:t>
      </w:r>
    </w:p>
    <w:p w:rsidR="00EC0C2B" w:rsidRPr="00EC0C2B" w:rsidRDefault="00EC0C2B">
      <w:pPr>
        <w:spacing w:after="0" w:line="240" w:lineRule="auto"/>
        <w:ind w:firstLine="720"/>
        <w:jc w:val="both"/>
        <w:rPr>
          <w:rFonts w:ascii="Times New Roman" w:eastAsia="Times New Roman" w:hAnsi="Times New Roman" w:cs="Times New Roman"/>
          <w:color w:val="000000"/>
          <w:sz w:val="24"/>
          <w:szCs w:val="24"/>
          <w:lang w:val="id-ID"/>
        </w:rPr>
      </w:pPr>
    </w:p>
    <w:p w:rsidR="00EC0C2B" w:rsidRDefault="00EC0C2B">
      <w:pPr>
        <w:spacing w:after="0" w:line="240" w:lineRule="auto"/>
        <w:jc w:val="both"/>
        <w:rPr>
          <w:rFonts w:ascii="Times New Roman" w:eastAsia="Times New Roman" w:hAnsi="Times New Roman" w:cs="Times New Roman"/>
          <w:b/>
          <w:i/>
          <w:color w:val="000000"/>
          <w:sz w:val="24"/>
          <w:szCs w:val="24"/>
          <w:lang w:val="id-ID"/>
        </w:rPr>
      </w:pPr>
    </w:p>
    <w:p w:rsidR="00EC0C2B" w:rsidRDefault="00EC0C2B">
      <w:pPr>
        <w:spacing w:after="0" w:line="240" w:lineRule="auto"/>
        <w:jc w:val="both"/>
        <w:rPr>
          <w:rFonts w:ascii="Times New Roman" w:eastAsia="Times New Roman" w:hAnsi="Times New Roman" w:cs="Times New Roman"/>
          <w:b/>
          <w:i/>
          <w:color w:val="000000"/>
          <w:sz w:val="24"/>
          <w:szCs w:val="24"/>
          <w:lang w:val="id-ID"/>
        </w:rPr>
      </w:pPr>
    </w:p>
    <w:p w:rsidR="00EC0C2B" w:rsidRDefault="00EC0C2B">
      <w:pPr>
        <w:spacing w:after="0" w:line="240" w:lineRule="auto"/>
        <w:jc w:val="both"/>
        <w:rPr>
          <w:rFonts w:ascii="Times New Roman" w:eastAsia="Times New Roman" w:hAnsi="Times New Roman" w:cs="Times New Roman"/>
          <w:b/>
          <w:i/>
          <w:color w:val="000000"/>
          <w:sz w:val="24"/>
          <w:szCs w:val="24"/>
          <w:lang w:val="id-ID"/>
        </w:rPr>
      </w:pPr>
    </w:p>
    <w:p w:rsidR="00EC0C2B" w:rsidRDefault="00EC0C2B">
      <w:pPr>
        <w:spacing w:after="0" w:line="240" w:lineRule="auto"/>
        <w:jc w:val="both"/>
        <w:rPr>
          <w:rFonts w:ascii="Times New Roman" w:eastAsia="Times New Roman" w:hAnsi="Times New Roman" w:cs="Times New Roman"/>
          <w:b/>
          <w:i/>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noProof/>
          <w:color w:val="000000"/>
          <w:sz w:val="24"/>
          <w:szCs w:val="24"/>
        </w:rPr>
        <w:lastRenderedPageBreak/>
        <w:drawing>
          <wp:anchor distT="0" distB="0" distL="0" distR="0" simplePos="0" relativeHeight="251665408" behindDoc="1" locked="0" layoutInCell="1" allowOverlap="1">
            <wp:simplePos x="0" y="0"/>
            <wp:positionH relativeFrom="column">
              <wp:posOffset>360045</wp:posOffset>
            </wp:positionH>
            <wp:positionV relativeFrom="paragraph">
              <wp:posOffset>102870</wp:posOffset>
            </wp:positionV>
            <wp:extent cx="4362450" cy="2714625"/>
            <wp:effectExtent l="19050" t="0" r="0" b="0"/>
            <wp:wrapTight wrapText="bothSides">
              <wp:wrapPolygon edited="0">
                <wp:start x="-94" y="0"/>
                <wp:lineTo x="-94" y="21524"/>
                <wp:lineTo x="21600" y="21524"/>
                <wp:lineTo x="21600" y="0"/>
                <wp:lineTo x="-94" y="0"/>
              </wp:wrapPolygon>
            </wp:wrapTight>
            <wp:docPr id="1032" name="Picture 2" descr="D:\TA ANNISA\TA. ANNISA\surat-surat\punya nis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srcRect/>
                    <a:stretch/>
                  </pic:blipFill>
                  <pic:spPr>
                    <a:xfrm>
                      <a:off x="0" y="0"/>
                      <a:ext cx="4362450" cy="2714625"/>
                    </a:xfrm>
                    <a:prstGeom prst="rect">
                      <a:avLst/>
                    </a:prstGeom>
                    <a:ln>
                      <a:noFill/>
                    </a:ln>
                  </pic:spPr>
                </pic:pic>
              </a:graphicData>
            </a:graphic>
          </wp:anchor>
        </w:drawing>
      </w: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EC0C2B" w:rsidRPr="00EC0C2B" w:rsidRDefault="00EC0C2B" w:rsidP="00EC0C2B">
      <w:pPr>
        <w:pStyle w:val="Caption"/>
        <w:spacing w:line="360" w:lineRule="auto"/>
        <w:jc w:val="center"/>
        <w:rPr>
          <w:rFonts w:ascii="Times New Roman" w:hAnsi="Times New Roman" w:cs="Times New Roman"/>
          <w:b/>
          <w:i w:val="0"/>
          <w:color w:val="auto"/>
          <w:sz w:val="20"/>
          <w:szCs w:val="20"/>
          <w:lang w:val="id-ID"/>
        </w:rPr>
      </w:pPr>
      <w:bookmarkStart w:id="0" w:name="_Toc135067952"/>
      <w:r w:rsidRPr="00EC0C2B">
        <w:rPr>
          <w:rFonts w:ascii="Times New Roman" w:hAnsi="Times New Roman" w:cs="Times New Roman"/>
          <w:b/>
          <w:i w:val="0"/>
          <w:color w:val="auto"/>
          <w:sz w:val="20"/>
          <w:szCs w:val="20"/>
        </w:rPr>
        <w:t>Gambar</w:t>
      </w:r>
      <w:r w:rsidRPr="00EC0C2B">
        <w:rPr>
          <w:rFonts w:ascii="Times New Roman" w:hAnsi="Times New Roman" w:cs="Times New Roman"/>
          <w:b/>
          <w:i w:val="0"/>
          <w:color w:val="auto"/>
          <w:sz w:val="20"/>
          <w:szCs w:val="20"/>
          <w:lang w:val="id-ID"/>
        </w:rPr>
        <w:t xml:space="preserve"> </w:t>
      </w:r>
      <w:r w:rsidR="00ED0682" w:rsidRPr="00EC0C2B">
        <w:rPr>
          <w:rFonts w:ascii="Times New Roman" w:hAnsi="Times New Roman" w:cs="Times New Roman"/>
          <w:b/>
          <w:i w:val="0"/>
          <w:color w:val="auto"/>
          <w:sz w:val="20"/>
          <w:szCs w:val="20"/>
        </w:rPr>
        <w:fldChar w:fldCharType="begin"/>
      </w:r>
      <w:r w:rsidRPr="00EC0C2B">
        <w:rPr>
          <w:rFonts w:ascii="Times New Roman" w:hAnsi="Times New Roman" w:cs="Times New Roman"/>
          <w:b/>
          <w:i w:val="0"/>
          <w:color w:val="auto"/>
          <w:sz w:val="20"/>
          <w:szCs w:val="20"/>
        </w:rPr>
        <w:instrText xml:space="preserve"> SEQ Gambar_3. \* ARABIC </w:instrText>
      </w:r>
      <w:r w:rsidR="00ED0682" w:rsidRPr="00EC0C2B">
        <w:rPr>
          <w:rFonts w:ascii="Times New Roman" w:hAnsi="Times New Roman" w:cs="Times New Roman"/>
          <w:b/>
          <w:i w:val="0"/>
          <w:color w:val="auto"/>
          <w:sz w:val="20"/>
          <w:szCs w:val="20"/>
        </w:rPr>
        <w:fldChar w:fldCharType="separate"/>
      </w:r>
      <w:r w:rsidRPr="00EC0C2B">
        <w:rPr>
          <w:rFonts w:ascii="Times New Roman" w:hAnsi="Times New Roman" w:cs="Times New Roman"/>
          <w:b/>
          <w:i w:val="0"/>
          <w:noProof/>
          <w:color w:val="auto"/>
          <w:sz w:val="20"/>
          <w:szCs w:val="20"/>
        </w:rPr>
        <w:t>1</w:t>
      </w:r>
      <w:r w:rsidR="00ED0682" w:rsidRPr="00EC0C2B">
        <w:rPr>
          <w:rFonts w:ascii="Times New Roman" w:hAnsi="Times New Roman" w:cs="Times New Roman"/>
          <w:b/>
          <w:i w:val="0"/>
          <w:color w:val="auto"/>
          <w:sz w:val="20"/>
          <w:szCs w:val="20"/>
        </w:rPr>
        <w:fldChar w:fldCharType="end"/>
      </w:r>
      <w:r w:rsidRPr="00EC0C2B">
        <w:rPr>
          <w:rFonts w:ascii="Times New Roman" w:hAnsi="Times New Roman" w:cs="Times New Roman"/>
          <w:b/>
          <w:i w:val="0"/>
          <w:color w:val="auto"/>
          <w:sz w:val="20"/>
          <w:szCs w:val="20"/>
          <w:lang w:val="id-ID"/>
        </w:rPr>
        <w:t>.</w:t>
      </w:r>
      <w:r w:rsidRPr="00EC0C2B">
        <w:rPr>
          <w:rFonts w:ascii="Times New Roman" w:hAnsi="Times New Roman" w:cs="Times New Roman"/>
          <w:b/>
          <w:i w:val="0"/>
          <w:color w:val="auto"/>
          <w:sz w:val="20"/>
          <w:szCs w:val="20"/>
        </w:rPr>
        <w:t xml:space="preserve"> Peta Lokasi Penelitian </w:t>
      </w:r>
      <w:r w:rsidRPr="00EC0C2B">
        <w:rPr>
          <w:rFonts w:ascii="Times New Roman" w:hAnsi="Times New Roman" w:cs="Times New Roman"/>
          <w:b/>
          <w:i w:val="0"/>
          <w:color w:val="auto"/>
          <w:sz w:val="20"/>
          <w:szCs w:val="20"/>
          <w:lang w:val="id-ID"/>
        </w:rPr>
        <w:t xml:space="preserve">di </w:t>
      </w:r>
      <w:r w:rsidRPr="00EC0C2B">
        <w:rPr>
          <w:rFonts w:ascii="Times New Roman" w:hAnsi="Times New Roman" w:cs="Times New Roman"/>
          <w:b/>
          <w:i w:val="0"/>
          <w:color w:val="auto"/>
          <w:sz w:val="20"/>
          <w:szCs w:val="20"/>
        </w:rPr>
        <w:t>Desa Sutera Kabupaten Kayong Utara</w:t>
      </w:r>
      <w:bookmarkEnd w:id="0"/>
    </w:p>
    <w:p w:rsidR="00EC0C2B" w:rsidRDefault="00EC0C2B">
      <w:pPr>
        <w:spacing w:after="0" w:line="24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 xml:space="preserve">Pengumpulan </w:t>
      </w:r>
      <w:r w:rsidR="00401082">
        <w:rPr>
          <w:rFonts w:ascii="Times New Roman" w:eastAsia="Times New Roman" w:hAnsi="Times New Roman" w:cs="Times New Roman"/>
          <w:b/>
          <w:bCs/>
          <w:color w:val="000000"/>
          <w:sz w:val="24"/>
          <w:szCs w:val="24"/>
          <w:lang w:val="id-ID"/>
        </w:rPr>
        <w:t>data dan identifikasi tumbuhan</w:t>
      </w:r>
    </w:p>
    <w:p w:rsidR="00401082" w:rsidRDefault="00401082">
      <w:pPr>
        <w:spacing w:after="0" w:line="240" w:lineRule="auto"/>
        <w:jc w:val="both"/>
        <w:rPr>
          <w:rFonts w:ascii="Times New Roman" w:hAnsi="Times New Roman" w:cs="Times New Roman"/>
          <w:sz w:val="24"/>
          <w:szCs w:val="24"/>
          <w:lang w:val="id-ID"/>
        </w:rPr>
      </w:pPr>
      <w:r>
        <w:rPr>
          <w:rFonts w:ascii="Times New Roman" w:eastAsia="Times New Roman" w:hAnsi="Times New Roman" w:cs="Times New Roman"/>
          <w:b/>
          <w:bCs/>
          <w:color w:val="000000"/>
          <w:sz w:val="24"/>
          <w:szCs w:val="24"/>
          <w:lang w:val="id-ID"/>
        </w:rPr>
        <w:tab/>
      </w:r>
      <w:r>
        <w:rPr>
          <w:rFonts w:ascii="Times New Roman" w:eastAsia="Times New Roman" w:hAnsi="Times New Roman" w:cs="Times New Roman"/>
          <w:bCs/>
          <w:color w:val="000000"/>
          <w:sz w:val="24"/>
          <w:szCs w:val="24"/>
          <w:lang w:val="id-ID"/>
        </w:rPr>
        <w:t xml:space="preserve">Tahapan pengambilan data dilakukan dengan teknik wawancara semi terstruktur kepada para responden. </w:t>
      </w:r>
      <w:r w:rsidRPr="00C639B5">
        <w:rPr>
          <w:rFonts w:ascii="Times New Roman" w:hAnsi="Times New Roman" w:cs="Times New Roman"/>
          <w:sz w:val="24"/>
          <w:szCs w:val="24"/>
        </w:rPr>
        <w:t xml:space="preserve">Penentuan responden diwawancarai dengan mengunakan metode </w:t>
      </w:r>
      <w:r w:rsidRPr="00C639B5">
        <w:rPr>
          <w:rFonts w:ascii="Times New Roman" w:hAnsi="Times New Roman" w:cs="Times New Roman"/>
          <w:i/>
          <w:sz w:val="24"/>
          <w:szCs w:val="24"/>
        </w:rPr>
        <w:t>snowball sampling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Berdasarkan informasi dari responden kemudian dilakukan survei lapangan yang bertujuan untuk mengetahui jenis tumbuhan dan mengambil sampel tumbuhan yang belum diketahui jenisnya untuk identifikasi lebih lanjut. </w:t>
      </w:r>
    </w:p>
    <w:p w:rsidR="00401082" w:rsidRDefault="00401082">
      <w:pPr>
        <w:spacing w:after="0" w:line="240" w:lineRule="auto"/>
        <w:jc w:val="both"/>
        <w:rPr>
          <w:rFonts w:ascii="Times New Roman" w:hAnsi="Times New Roman" w:cs="Times New Roman"/>
          <w:sz w:val="24"/>
          <w:szCs w:val="24"/>
          <w:lang w:val="id-ID"/>
        </w:rPr>
      </w:pPr>
    </w:p>
    <w:p w:rsidR="00401082" w:rsidRDefault="00401082">
      <w:pPr>
        <w:spacing w:after="0" w:line="240" w:lineRule="auto"/>
        <w:jc w:val="both"/>
        <w:rPr>
          <w:rFonts w:ascii="Times New Roman" w:hAnsi="Times New Roman" w:cs="Times New Roman"/>
          <w:b/>
          <w:sz w:val="24"/>
          <w:szCs w:val="24"/>
          <w:lang w:val="id-ID"/>
        </w:rPr>
      </w:pPr>
      <w:r w:rsidRPr="00401082">
        <w:rPr>
          <w:rFonts w:ascii="Times New Roman" w:hAnsi="Times New Roman" w:cs="Times New Roman"/>
          <w:b/>
          <w:sz w:val="24"/>
          <w:szCs w:val="24"/>
          <w:lang w:val="id-ID"/>
        </w:rPr>
        <w:t>Analisis Data</w:t>
      </w:r>
    </w:p>
    <w:p w:rsidR="00401082" w:rsidRPr="00C639B5" w:rsidRDefault="00401082" w:rsidP="00B27041">
      <w:pPr>
        <w:pStyle w:val="ListParagraph"/>
        <w:autoSpaceDE w:val="0"/>
        <w:autoSpaceDN w:val="0"/>
        <w:adjustRightInd w:val="0"/>
        <w:spacing w:after="0" w:line="240" w:lineRule="auto"/>
        <w:ind w:left="0" w:firstLine="426"/>
        <w:jc w:val="both"/>
        <w:rPr>
          <w:rFonts w:ascii="Times New Roman" w:hAnsi="Times New Roman" w:cs="Times New Roman"/>
          <w:bCs/>
          <w:sz w:val="24"/>
          <w:szCs w:val="24"/>
        </w:rPr>
      </w:pPr>
      <w:r w:rsidRPr="00C639B5">
        <w:rPr>
          <w:rFonts w:ascii="Times New Roman" w:hAnsi="Times New Roman" w:cs="Times New Roman"/>
          <w:bCs/>
          <w:sz w:val="24"/>
          <w:szCs w:val="24"/>
        </w:rPr>
        <w:t>Analisis data yang digunakan untuk menghitung jenis-jenis tanaman yang digunakan dalam Upacara Adat Penikahan Masyarakat suku Melayu Kayong Utara ditabulasi dan dianalisis secara deskriptif. Analisis data kuantitatif dilakukan dengan menghitung frekuensi sitasi, bagian-bagian tanaman dan persentase habitat. Adapun r</w:t>
      </w:r>
      <w:r>
        <w:rPr>
          <w:rFonts w:ascii="Times New Roman" w:hAnsi="Times New Roman" w:cs="Times New Roman"/>
          <w:bCs/>
          <w:sz w:val="24"/>
          <w:szCs w:val="24"/>
        </w:rPr>
        <w:t xml:space="preserve">umus yang digunakan dalam </w:t>
      </w:r>
      <w:r>
        <w:rPr>
          <w:rFonts w:ascii="Times New Roman" w:hAnsi="Times New Roman" w:cs="Times New Roman"/>
          <w:bCs/>
          <w:sz w:val="24"/>
          <w:szCs w:val="24"/>
          <w:lang w:val="id-ID"/>
        </w:rPr>
        <w:t>mengacu</w:t>
      </w:r>
      <w:r w:rsidRPr="00C639B5">
        <w:rPr>
          <w:rFonts w:ascii="Times New Roman" w:hAnsi="Times New Roman" w:cs="Times New Roman"/>
          <w:bCs/>
          <w:sz w:val="24"/>
          <w:szCs w:val="24"/>
        </w:rPr>
        <w:t xml:space="preserve"> pada (Santayana, 2008) sebagai berikut.</w:t>
      </w:r>
    </w:p>
    <w:p w:rsidR="00401082" w:rsidRPr="00401082" w:rsidRDefault="00401082" w:rsidP="00401082">
      <w:pPr>
        <w:pStyle w:val="ListParagraph"/>
        <w:autoSpaceDE w:val="0"/>
        <w:autoSpaceDN w:val="0"/>
        <w:adjustRightInd w:val="0"/>
        <w:spacing w:after="0" w:line="240" w:lineRule="auto"/>
        <w:ind w:left="0"/>
        <w:jc w:val="both"/>
        <w:rPr>
          <w:rFonts w:ascii="Times New Roman" w:hAnsi="Times New Roman" w:cs="Times New Roman"/>
          <w:b/>
          <w:bCs/>
        </w:rPr>
      </w:pPr>
      <w:r w:rsidRPr="00401082">
        <w:rPr>
          <w:rFonts w:ascii="Times New Roman" w:hAnsi="Times New Roman" w:cs="Times New Roman"/>
          <w:b/>
          <w:bCs/>
          <w:sz w:val="24"/>
          <w:szCs w:val="24"/>
        </w:rPr>
        <w:t>a</w:t>
      </w:r>
      <w:r w:rsidRPr="00C639B5">
        <w:rPr>
          <w:rFonts w:ascii="Times New Roman" w:hAnsi="Times New Roman" w:cs="Times New Roman"/>
          <w:bCs/>
          <w:sz w:val="24"/>
          <w:szCs w:val="24"/>
        </w:rPr>
        <w:t xml:space="preserve">. </w:t>
      </w:r>
      <w:r w:rsidRPr="00401082">
        <w:rPr>
          <w:rFonts w:ascii="Times New Roman" w:hAnsi="Times New Roman" w:cs="Times New Roman"/>
          <w:b/>
          <w:bCs/>
          <w:sz w:val="24"/>
          <w:szCs w:val="24"/>
        </w:rPr>
        <w:t>Persentase Bagian Tanaman =</w:t>
      </w:r>
      <m:oMath>
        <m:f>
          <m:fPr>
            <m:ctrlPr>
              <w:rPr>
                <w:rFonts w:ascii="Cambria Math" w:hAnsi="Times New Roman" w:cs="Times New Roman"/>
                <w:b/>
                <w:i/>
                <w:color w:val="000000"/>
              </w:rPr>
            </m:ctrlPr>
          </m:fPr>
          <m:num>
            <m:nary>
              <m:naryPr>
                <m:chr m:val="∑"/>
                <m:subHide m:val="1"/>
                <m:supHide m:val="1"/>
                <m:ctrlPr>
                  <w:rPr>
                    <w:rFonts w:ascii="Cambria Math" w:hAnsi="Times New Roman" w:cs="Times New Roman"/>
                    <w:b/>
                    <w:i/>
                    <w:color w:val="000000"/>
                  </w:rPr>
                </m:ctrlPr>
              </m:naryPr>
              <m:sub/>
              <m:sup/>
              <m:e>
                <m:r>
                  <m:rPr>
                    <m:sty m:val="bi"/>
                  </m:rPr>
                  <w:rPr>
                    <w:rFonts w:ascii="Cambria Math" w:hAnsi="Cambria Math" w:cs="Times New Roman"/>
                  </w:rPr>
                  <m:t>bagian</m:t>
                </m:r>
                <m:r>
                  <m:rPr>
                    <m:sty m:val="bi"/>
                  </m:rPr>
                  <w:rPr>
                    <w:rFonts w:ascii="Cambria Math" w:hAnsi="Times New Roman" w:cs="Times New Roman"/>
                  </w:rPr>
                  <m:t xml:space="preserve"> </m:t>
                </m:r>
                <m:r>
                  <m:rPr>
                    <m:sty m:val="bi"/>
                  </m:rPr>
                  <w:rPr>
                    <w:rFonts w:ascii="Cambria Math" w:hAnsi="Cambria Math" w:cs="Times New Roman"/>
                  </w:rPr>
                  <m:t>tertentu</m:t>
                </m:r>
                <m:r>
                  <m:rPr>
                    <m:sty m:val="bi"/>
                  </m:rPr>
                  <w:rPr>
                    <w:rFonts w:ascii="Cambria Math" w:hAnsi="Times New Roman" w:cs="Times New Roman"/>
                  </w:rPr>
                  <m:t xml:space="preserve"> </m:t>
                </m:r>
                <m:r>
                  <m:rPr>
                    <m:sty m:val="bi"/>
                  </m:rPr>
                  <w:rPr>
                    <w:rFonts w:ascii="Cambria Math" w:hAnsi="Cambria Math" w:cs="Times New Roman"/>
                  </w:rPr>
                  <m:t>yang</m:t>
                </m:r>
                <m:r>
                  <m:rPr>
                    <m:sty m:val="bi"/>
                  </m:rPr>
                  <w:rPr>
                    <w:rFonts w:ascii="Cambria Math" w:hAnsi="Times New Roman" w:cs="Times New Roman"/>
                  </w:rPr>
                  <m:t xml:space="preserve"> </m:t>
                </m:r>
                <m:r>
                  <m:rPr>
                    <m:sty m:val="bi"/>
                  </m:rPr>
                  <w:rPr>
                    <w:rFonts w:ascii="Cambria Math" w:hAnsi="Cambria Math" w:cs="Times New Roman"/>
                  </w:rPr>
                  <m:t>digunakan</m:t>
                </m:r>
              </m:e>
            </m:nary>
          </m:num>
          <m:den>
            <m:r>
              <m:rPr>
                <m:sty m:val="bi"/>
              </m:rPr>
              <w:rPr>
                <w:rFonts w:ascii="Cambria Math" w:hAnsi="Cambria Math" w:cs="Times New Roman"/>
              </w:rPr>
              <m:t>∑seluruh</m:t>
            </m:r>
            <m:r>
              <m:rPr>
                <m:sty m:val="bi"/>
              </m:rPr>
              <w:rPr>
                <w:rFonts w:ascii="Cambria Math" w:hAnsi="Times New Roman" w:cs="Times New Roman"/>
              </w:rPr>
              <m:t xml:space="preserve"> </m:t>
            </m:r>
            <m:r>
              <m:rPr>
                <m:sty m:val="bi"/>
              </m:rPr>
              <w:rPr>
                <w:rFonts w:ascii="Cambria Math" w:hAnsi="Cambria Math" w:cs="Times New Roman"/>
              </w:rPr>
              <m:t>bagian</m:t>
            </m:r>
            <m:r>
              <m:rPr>
                <m:sty m:val="bi"/>
              </m:rPr>
              <w:rPr>
                <w:rFonts w:ascii="Cambria Math" w:hAnsi="Times New Roman" w:cs="Times New Roman"/>
              </w:rPr>
              <m:t xml:space="preserve"> </m:t>
            </m:r>
            <m:r>
              <m:rPr>
                <m:sty m:val="bi"/>
              </m:rPr>
              <w:rPr>
                <w:rFonts w:ascii="Cambria Math" w:hAnsi="Cambria Math" w:cs="Times New Roman"/>
              </w:rPr>
              <m:t>dari</m:t>
            </m:r>
            <m:r>
              <m:rPr>
                <m:sty m:val="bi"/>
              </m:rPr>
              <w:rPr>
                <w:rFonts w:ascii="Cambria Math" w:hAnsi="Times New Roman" w:cs="Times New Roman"/>
              </w:rPr>
              <m:t xml:space="preserve"> </m:t>
            </m:r>
            <m:r>
              <m:rPr>
                <m:sty m:val="bi"/>
              </m:rPr>
              <w:rPr>
                <w:rFonts w:ascii="Cambria Math" w:hAnsi="Cambria Math" w:cs="Times New Roman"/>
              </w:rPr>
              <m:t>seluruh</m:t>
            </m:r>
            <m:r>
              <m:rPr>
                <m:sty m:val="bi"/>
              </m:rPr>
              <w:rPr>
                <w:rFonts w:ascii="Cambria Math" w:hAnsi="Times New Roman" w:cs="Times New Roman"/>
              </w:rPr>
              <m:t xml:space="preserve"> </m:t>
            </m:r>
            <m:r>
              <m:rPr>
                <m:sty m:val="bi"/>
              </m:rPr>
              <w:rPr>
                <w:rFonts w:ascii="Cambria Math" w:hAnsi="Cambria Math" w:cs="Times New Roman"/>
              </w:rPr>
              <m:t>spesies</m:t>
            </m:r>
            <m:r>
              <m:rPr>
                <m:sty m:val="bi"/>
              </m:rPr>
              <w:rPr>
                <w:rFonts w:ascii="Cambria Math" w:hAnsi="Times New Roman" w:cs="Times New Roman"/>
              </w:rPr>
              <m:t xml:space="preserve"> </m:t>
            </m:r>
          </m:den>
        </m:f>
      </m:oMath>
      <w:r w:rsidRPr="00401082">
        <w:rPr>
          <w:rFonts w:ascii="Times New Roman" w:hAnsi="Times New Roman" w:cs="Times New Roman"/>
          <w:b/>
          <w:bCs/>
        </w:rPr>
        <w:t xml:space="preserve"> ×100%</w:t>
      </w:r>
    </w:p>
    <w:p w:rsidR="00401082" w:rsidRPr="00401082" w:rsidRDefault="00401082" w:rsidP="00401082">
      <w:pPr>
        <w:pStyle w:val="ListParagraph"/>
        <w:autoSpaceDE w:val="0"/>
        <w:autoSpaceDN w:val="0"/>
        <w:adjustRightInd w:val="0"/>
        <w:spacing w:after="0" w:line="360" w:lineRule="auto"/>
        <w:ind w:left="0"/>
        <w:jc w:val="both"/>
        <w:rPr>
          <w:rFonts w:ascii="Times New Roman" w:hAnsi="Times New Roman" w:cs="Times New Roman"/>
          <w:b/>
          <w:bCs/>
        </w:rPr>
      </w:pPr>
    </w:p>
    <w:p w:rsidR="00401082" w:rsidRPr="00401082" w:rsidRDefault="00401082" w:rsidP="00401082">
      <w:pPr>
        <w:pStyle w:val="ListParagraph"/>
        <w:autoSpaceDE w:val="0"/>
        <w:autoSpaceDN w:val="0"/>
        <w:adjustRightInd w:val="0"/>
        <w:spacing w:after="0" w:line="240" w:lineRule="auto"/>
        <w:ind w:left="0"/>
        <w:jc w:val="both"/>
        <w:rPr>
          <w:rFonts w:ascii="Times New Roman" w:hAnsi="Times New Roman" w:cs="Times New Roman"/>
          <w:b/>
          <w:bCs/>
          <w:szCs w:val="24"/>
        </w:rPr>
      </w:pPr>
      <w:r w:rsidRPr="00401082">
        <w:rPr>
          <w:rFonts w:ascii="Times New Roman" w:hAnsi="Times New Roman" w:cs="Times New Roman"/>
          <w:b/>
          <w:bCs/>
          <w:sz w:val="24"/>
          <w:szCs w:val="24"/>
        </w:rPr>
        <w:t xml:space="preserve">b. Persentase Habitus </w:t>
      </w:r>
      <w:r w:rsidRPr="00401082">
        <w:rPr>
          <w:rFonts w:ascii="Times New Roman" w:hAnsi="Times New Roman" w:cs="Times New Roman"/>
          <w:b/>
          <w:bCs/>
          <w:szCs w:val="24"/>
        </w:rPr>
        <w:t>=</w:t>
      </w:r>
      <m:oMath>
        <m:f>
          <m:fPr>
            <m:ctrlPr>
              <w:rPr>
                <w:rFonts w:ascii="Cambria Math" w:hAnsi="Times New Roman" w:cs="Times New Roman"/>
                <w:b/>
                <w:i/>
                <w:szCs w:val="24"/>
              </w:rPr>
            </m:ctrlPr>
          </m:fPr>
          <m:num>
            <m:nary>
              <m:naryPr>
                <m:chr m:val="∑"/>
                <m:subHide m:val="1"/>
                <m:supHide m:val="1"/>
                <m:ctrlPr>
                  <w:rPr>
                    <w:rFonts w:ascii="Cambria Math" w:hAnsi="Times New Roman" w:cs="Times New Roman"/>
                    <w:b/>
                    <w:i/>
                    <w:szCs w:val="24"/>
                  </w:rPr>
                </m:ctrlPr>
              </m:naryPr>
              <m:sub/>
              <m:sup/>
              <m:e>
                <m:r>
                  <m:rPr>
                    <m:sty m:val="bi"/>
                  </m:rPr>
                  <w:rPr>
                    <w:rFonts w:ascii="Cambria Math" w:hAnsi="Cambria Math" w:cs="Times New Roman"/>
                    <w:szCs w:val="24"/>
                  </w:rPr>
                  <m:t>spesies</m:t>
                </m:r>
                <m:r>
                  <m:rPr>
                    <m:sty m:val="bi"/>
                  </m:rPr>
                  <w:rPr>
                    <w:rFonts w:ascii="Cambria Math" w:hAnsi="Times New Roman" w:cs="Times New Roman"/>
                    <w:szCs w:val="24"/>
                  </w:rPr>
                  <m:t xml:space="preserve"> </m:t>
                </m:r>
                <m:r>
                  <m:rPr>
                    <m:sty m:val="bi"/>
                  </m:rPr>
                  <w:rPr>
                    <w:rFonts w:ascii="Cambria Math" w:hAnsi="Cambria Math" w:cs="Times New Roman"/>
                    <w:szCs w:val="24"/>
                  </w:rPr>
                  <m:t>habitus</m:t>
                </m:r>
                <m:r>
                  <m:rPr>
                    <m:sty m:val="bi"/>
                  </m:rPr>
                  <w:rPr>
                    <w:rFonts w:ascii="Cambria Math" w:hAnsi="Times New Roman" w:cs="Times New Roman"/>
                    <w:szCs w:val="24"/>
                  </w:rPr>
                  <m:t xml:space="preserve"> </m:t>
                </m:r>
                <m:r>
                  <m:rPr>
                    <m:sty m:val="bi"/>
                  </m:rPr>
                  <w:rPr>
                    <w:rFonts w:ascii="Cambria Math" w:hAnsi="Cambria Math" w:cs="Times New Roman"/>
                    <w:szCs w:val="24"/>
                  </w:rPr>
                  <m:t>yang</m:t>
                </m:r>
                <m:r>
                  <m:rPr>
                    <m:sty m:val="bi"/>
                  </m:rPr>
                  <w:rPr>
                    <w:rFonts w:ascii="Cambria Math" w:hAnsi="Times New Roman" w:cs="Times New Roman"/>
                    <w:szCs w:val="24"/>
                  </w:rPr>
                  <m:t xml:space="preserve"> </m:t>
                </m:r>
                <m:r>
                  <m:rPr>
                    <m:sty m:val="bi"/>
                  </m:rPr>
                  <w:rPr>
                    <w:rFonts w:ascii="Cambria Math" w:hAnsi="Cambria Math" w:cs="Times New Roman"/>
                    <w:szCs w:val="24"/>
                  </w:rPr>
                  <m:t>digunakan</m:t>
                </m:r>
                <m:r>
                  <m:rPr>
                    <m:sty m:val="bi"/>
                  </m:rPr>
                  <w:rPr>
                    <w:rFonts w:ascii="Cambria Math" w:hAnsi="Times New Roman" w:cs="Times New Roman"/>
                    <w:szCs w:val="24"/>
                  </w:rPr>
                  <m:t xml:space="preserve"> </m:t>
                </m:r>
              </m:e>
            </m:nary>
          </m:num>
          <m:den>
            <m:nary>
              <m:naryPr>
                <m:chr m:val="∑"/>
                <m:subHide m:val="1"/>
                <m:supHide m:val="1"/>
                <m:ctrlPr>
                  <w:rPr>
                    <w:rFonts w:ascii="Cambria Math" w:hAnsi="Times New Roman" w:cs="Times New Roman"/>
                    <w:b/>
                    <w:i/>
                    <w:szCs w:val="24"/>
                  </w:rPr>
                </m:ctrlPr>
              </m:naryPr>
              <m:sub/>
              <m:sup/>
              <m:e>
                <m:r>
                  <m:rPr>
                    <m:sty m:val="bi"/>
                  </m:rPr>
                  <w:rPr>
                    <w:rFonts w:ascii="Cambria Math" w:hAnsi="Cambria Math" w:cs="Times New Roman"/>
                    <w:szCs w:val="24"/>
                  </w:rPr>
                  <m:t>seluruh</m:t>
                </m:r>
                <m:r>
                  <m:rPr>
                    <m:sty m:val="bi"/>
                  </m:rPr>
                  <w:rPr>
                    <w:rFonts w:ascii="Cambria Math" w:hAnsi="Times New Roman" w:cs="Times New Roman"/>
                    <w:szCs w:val="24"/>
                  </w:rPr>
                  <m:t xml:space="preserve"> </m:t>
                </m:r>
                <m:r>
                  <m:rPr>
                    <m:sty m:val="bi"/>
                  </m:rPr>
                  <w:rPr>
                    <w:rFonts w:ascii="Cambria Math" w:hAnsi="Cambria Math" w:cs="Times New Roman"/>
                    <w:szCs w:val="24"/>
                  </w:rPr>
                  <m:t>spesies</m:t>
                </m:r>
              </m:e>
            </m:nary>
          </m:den>
        </m:f>
      </m:oMath>
      <w:r w:rsidRPr="00401082">
        <w:rPr>
          <w:rFonts w:ascii="Times New Roman" w:hAnsi="Times New Roman" w:cs="Times New Roman"/>
          <w:b/>
          <w:bCs/>
          <w:szCs w:val="24"/>
        </w:rPr>
        <w:t>×100%</w:t>
      </w:r>
    </w:p>
    <w:p w:rsidR="00401082" w:rsidRPr="00401082" w:rsidRDefault="00401082" w:rsidP="00401082">
      <w:pPr>
        <w:pStyle w:val="ListParagraph"/>
        <w:autoSpaceDE w:val="0"/>
        <w:autoSpaceDN w:val="0"/>
        <w:adjustRightInd w:val="0"/>
        <w:spacing w:after="0" w:line="240" w:lineRule="auto"/>
        <w:ind w:left="0"/>
        <w:jc w:val="both"/>
        <w:rPr>
          <w:rFonts w:ascii="Times New Roman" w:hAnsi="Times New Roman" w:cs="Times New Roman"/>
          <w:b/>
          <w:bCs/>
          <w:szCs w:val="24"/>
        </w:rPr>
      </w:pPr>
    </w:p>
    <w:p w:rsidR="00401082" w:rsidRPr="00401082" w:rsidRDefault="00401082" w:rsidP="00401082">
      <w:pPr>
        <w:pStyle w:val="ListParagraph"/>
        <w:autoSpaceDE w:val="0"/>
        <w:autoSpaceDN w:val="0"/>
        <w:adjustRightInd w:val="0"/>
        <w:spacing w:before="240" w:after="0" w:line="360" w:lineRule="auto"/>
        <w:ind w:left="0"/>
        <w:jc w:val="both"/>
        <w:rPr>
          <w:rFonts w:ascii="Times New Roman" w:hAnsi="Times New Roman" w:cs="Times New Roman"/>
          <w:b/>
          <w:bCs/>
          <w:szCs w:val="24"/>
        </w:rPr>
      </w:pPr>
      <w:r w:rsidRPr="00401082">
        <w:rPr>
          <w:rFonts w:ascii="Times New Roman" w:hAnsi="Times New Roman" w:cs="Times New Roman"/>
          <w:b/>
          <w:bCs/>
          <w:sz w:val="24"/>
          <w:szCs w:val="24"/>
        </w:rPr>
        <w:t>c. Frekuensi Sitasi (100%) =</w:t>
      </w:r>
      <m:oMath>
        <m:f>
          <m:fPr>
            <m:ctrlPr>
              <w:rPr>
                <w:rFonts w:ascii="Cambria Math" w:hAnsi="Times New Roman" w:cs="Times New Roman"/>
                <w:b/>
                <w:bCs/>
                <w:i/>
                <w:szCs w:val="24"/>
              </w:rPr>
            </m:ctrlPr>
          </m:fPr>
          <m:num>
            <m:r>
              <m:rPr>
                <m:sty m:val="bi"/>
              </m:rPr>
              <w:rPr>
                <w:rFonts w:ascii="Cambria Math" w:hAnsi="Cambria Math" w:cs="Times New Roman"/>
                <w:szCs w:val="24"/>
              </w:rPr>
              <m:t>N</m:t>
            </m:r>
          </m:num>
          <m:den>
            <m:r>
              <m:rPr>
                <m:sty m:val="bi"/>
              </m:rPr>
              <w:rPr>
                <w:rFonts w:ascii="Cambria Math" w:hAnsi="Cambria Math" w:cs="Times New Roman"/>
                <w:szCs w:val="24"/>
              </w:rPr>
              <m:t>t</m:t>
            </m:r>
          </m:den>
        </m:f>
        <m:r>
          <m:rPr>
            <m:sty m:val="bi"/>
          </m:rPr>
          <w:rPr>
            <w:rFonts w:ascii="Cambria Math" w:hAnsi="Times New Roman" w:cs="Times New Roman"/>
            <w:szCs w:val="24"/>
          </w:rPr>
          <m:t xml:space="preserve"> 100%</m:t>
        </m:r>
      </m:oMath>
    </w:p>
    <w:p w:rsidR="00401082" w:rsidRPr="00C639B5" w:rsidRDefault="00401082" w:rsidP="00401082">
      <w:pPr>
        <w:pStyle w:val="ListParagraph"/>
        <w:autoSpaceDE w:val="0"/>
        <w:autoSpaceDN w:val="0"/>
        <w:adjustRightInd w:val="0"/>
        <w:spacing w:after="0" w:line="360" w:lineRule="auto"/>
        <w:ind w:left="0" w:firstLine="284"/>
        <w:jc w:val="both"/>
        <w:rPr>
          <w:rFonts w:ascii="Times New Roman" w:hAnsi="Times New Roman" w:cs="Times New Roman"/>
          <w:bCs/>
          <w:sz w:val="24"/>
          <w:szCs w:val="24"/>
        </w:rPr>
      </w:pPr>
      <w:r w:rsidRPr="00C639B5">
        <w:rPr>
          <w:rFonts w:ascii="Times New Roman" w:hAnsi="Times New Roman" w:cs="Times New Roman"/>
          <w:bCs/>
          <w:sz w:val="24"/>
          <w:szCs w:val="24"/>
        </w:rPr>
        <w:t>Keterangan:</w:t>
      </w:r>
    </w:p>
    <w:p w:rsidR="00401082" w:rsidRPr="00C639B5" w:rsidRDefault="00401082" w:rsidP="00C928AE">
      <w:pPr>
        <w:pStyle w:val="ListParagraph"/>
        <w:autoSpaceDE w:val="0"/>
        <w:autoSpaceDN w:val="0"/>
        <w:adjustRightInd w:val="0"/>
        <w:spacing w:after="0" w:line="240" w:lineRule="auto"/>
        <w:ind w:left="567"/>
        <w:jc w:val="both"/>
        <w:rPr>
          <w:rFonts w:ascii="Times New Roman" w:hAnsi="Times New Roman" w:cs="Times New Roman"/>
          <w:bCs/>
          <w:sz w:val="24"/>
          <w:szCs w:val="24"/>
        </w:rPr>
      </w:pPr>
      <w:r w:rsidRPr="00C639B5">
        <w:rPr>
          <w:rFonts w:ascii="Times New Roman" w:hAnsi="Times New Roman" w:cs="Times New Roman"/>
          <w:bCs/>
          <w:sz w:val="24"/>
          <w:szCs w:val="24"/>
        </w:rPr>
        <w:t>N : Jumlah responden yang menyebutkan suatu jenis tanaman</w:t>
      </w:r>
    </w:p>
    <w:p w:rsidR="00401082" w:rsidRPr="00C639B5" w:rsidRDefault="00401082" w:rsidP="00C928AE">
      <w:pPr>
        <w:pStyle w:val="ListParagraph"/>
        <w:autoSpaceDE w:val="0"/>
        <w:autoSpaceDN w:val="0"/>
        <w:adjustRightInd w:val="0"/>
        <w:spacing w:after="0" w:line="240" w:lineRule="auto"/>
        <w:ind w:left="567"/>
        <w:jc w:val="both"/>
        <w:rPr>
          <w:rFonts w:ascii="Times New Roman" w:hAnsi="Times New Roman" w:cs="Times New Roman"/>
          <w:bCs/>
          <w:sz w:val="24"/>
          <w:szCs w:val="24"/>
        </w:rPr>
      </w:pPr>
      <w:r w:rsidRPr="00C639B5">
        <w:rPr>
          <w:rFonts w:ascii="Times New Roman" w:hAnsi="Times New Roman" w:cs="Times New Roman"/>
          <w:bCs/>
          <w:sz w:val="24"/>
          <w:szCs w:val="24"/>
        </w:rPr>
        <w:t>T : Jumlah keseluruhan responden</w:t>
      </w:r>
    </w:p>
    <w:p w:rsidR="00401082" w:rsidRPr="00C639B5" w:rsidRDefault="00401082" w:rsidP="00401082">
      <w:pPr>
        <w:pStyle w:val="ListParagraph"/>
        <w:autoSpaceDE w:val="0"/>
        <w:autoSpaceDN w:val="0"/>
        <w:adjustRightInd w:val="0"/>
        <w:spacing w:after="0" w:line="360" w:lineRule="auto"/>
        <w:ind w:left="567" w:hanging="567"/>
        <w:jc w:val="both"/>
        <w:rPr>
          <w:rFonts w:ascii="Times New Roman" w:hAnsi="Times New Roman" w:cs="Times New Roman"/>
          <w:bCs/>
          <w:sz w:val="24"/>
          <w:szCs w:val="24"/>
        </w:rPr>
      </w:pPr>
      <w:r w:rsidRPr="00C639B5">
        <w:rPr>
          <w:rFonts w:ascii="Times New Roman" w:hAnsi="Times New Roman" w:cs="Times New Roman"/>
          <w:bCs/>
          <w:sz w:val="24"/>
          <w:szCs w:val="24"/>
        </w:rPr>
        <w:t>d. Rasio Kesepakatan Informan (RKI)</w:t>
      </w:r>
    </w:p>
    <w:p w:rsidR="00401082" w:rsidRPr="00C639B5" w:rsidRDefault="00401082" w:rsidP="00B27041">
      <w:pPr>
        <w:pStyle w:val="ListParagraph"/>
        <w:autoSpaceDE w:val="0"/>
        <w:autoSpaceDN w:val="0"/>
        <w:adjustRightInd w:val="0"/>
        <w:spacing w:after="0" w:line="240" w:lineRule="auto"/>
        <w:ind w:left="284" w:firstLine="283"/>
        <w:jc w:val="both"/>
        <w:rPr>
          <w:rFonts w:ascii="Times New Roman" w:hAnsi="Times New Roman" w:cs="Times New Roman"/>
          <w:bCs/>
          <w:sz w:val="24"/>
          <w:szCs w:val="24"/>
        </w:rPr>
      </w:pPr>
      <w:r w:rsidRPr="00C639B5">
        <w:rPr>
          <w:rFonts w:ascii="Times New Roman" w:hAnsi="Times New Roman" w:cs="Times New Roman"/>
          <w:bCs/>
          <w:sz w:val="24"/>
          <w:szCs w:val="24"/>
        </w:rPr>
        <w:lastRenderedPageBreak/>
        <w:t xml:space="preserve">RKI digunakan untuk mengidentifikasi kategori yang paling penting dalam suatu penelitian dan juga digunakan sebagai parameter pada jenis tanaman untuk melakukan penelitian yang lebih mendalam. Adapun rumus RKI menurut Almeida </w:t>
      </w:r>
      <w:r w:rsidRPr="00C639B5">
        <w:rPr>
          <w:rFonts w:ascii="Times New Roman" w:hAnsi="Times New Roman" w:cs="Times New Roman"/>
          <w:bCs/>
          <w:i/>
          <w:sz w:val="24"/>
          <w:szCs w:val="24"/>
        </w:rPr>
        <w:t>et al.,</w:t>
      </w:r>
      <w:r w:rsidRPr="00C639B5">
        <w:rPr>
          <w:rFonts w:ascii="Times New Roman" w:hAnsi="Times New Roman" w:cs="Times New Roman"/>
          <w:bCs/>
          <w:sz w:val="24"/>
          <w:szCs w:val="24"/>
        </w:rPr>
        <w:t xml:space="preserve"> (2006): </w:t>
      </w:r>
    </w:p>
    <w:p w:rsidR="00401082" w:rsidRPr="00401082" w:rsidRDefault="00401082" w:rsidP="00401082">
      <w:pPr>
        <w:pStyle w:val="ListParagraph"/>
        <w:autoSpaceDE w:val="0"/>
        <w:autoSpaceDN w:val="0"/>
        <w:adjustRightInd w:val="0"/>
        <w:spacing w:after="0" w:line="360" w:lineRule="auto"/>
        <w:ind w:left="284" w:firstLine="2410"/>
        <w:jc w:val="both"/>
        <w:rPr>
          <w:rFonts w:ascii="Times New Roman" w:hAnsi="Times New Roman" w:cs="Times New Roman"/>
          <w:b/>
          <w:bCs/>
          <w:szCs w:val="24"/>
        </w:rPr>
      </w:pPr>
      <w:r w:rsidRPr="00401082">
        <w:rPr>
          <w:rFonts w:ascii="Times New Roman" w:hAnsi="Times New Roman" w:cs="Times New Roman"/>
          <w:b/>
          <w:bCs/>
          <w:szCs w:val="24"/>
        </w:rPr>
        <w:t xml:space="preserve">RKI = </w:t>
      </w:r>
      <m:oMath>
        <m:f>
          <m:fPr>
            <m:ctrlPr>
              <w:rPr>
                <w:rFonts w:ascii="Cambria Math" w:hAnsi="Times New Roman" w:cs="Times New Roman"/>
                <w:b/>
                <w:bCs/>
                <w:i/>
                <w:szCs w:val="24"/>
              </w:rPr>
            </m:ctrlPr>
          </m:fPr>
          <m:num>
            <m:r>
              <m:rPr>
                <m:sty m:val="bi"/>
              </m:rPr>
              <w:rPr>
                <w:rFonts w:ascii="Cambria Math" w:hAnsi="Times New Roman" w:cs="Times New Roman"/>
                <w:szCs w:val="24"/>
              </w:rPr>
              <m:t xml:space="preserve">( </m:t>
            </m:r>
            <m:r>
              <m:rPr>
                <m:sty m:val="bi"/>
              </m:rPr>
              <w:rPr>
                <w:rFonts w:ascii="Cambria Math" w:hAnsi="Cambria Math" w:cs="Times New Roman"/>
                <w:szCs w:val="24"/>
              </w:rPr>
              <m:t>Nur-Nt</m:t>
            </m:r>
            <m:r>
              <m:rPr>
                <m:sty m:val="bi"/>
              </m:rPr>
              <w:rPr>
                <w:rFonts w:ascii="Cambria Math" w:hAnsi="Times New Roman" w:cs="Times New Roman"/>
                <w:szCs w:val="24"/>
              </w:rPr>
              <m:t>)</m:t>
            </m:r>
          </m:num>
          <m:den>
            <m:r>
              <m:rPr>
                <m:sty m:val="bi"/>
              </m:rPr>
              <w:rPr>
                <w:rFonts w:ascii="Cambria Math" w:hAnsi="Times New Roman" w:cs="Times New Roman"/>
                <w:szCs w:val="24"/>
              </w:rPr>
              <m:t xml:space="preserve">( </m:t>
            </m:r>
            <m:r>
              <m:rPr>
                <m:sty m:val="bi"/>
              </m:rPr>
              <w:rPr>
                <w:rFonts w:ascii="Cambria Math" w:hAnsi="Cambria Math" w:cs="Times New Roman"/>
                <w:szCs w:val="24"/>
              </w:rPr>
              <m:t>Nur-</m:t>
            </m:r>
            <m:r>
              <m:rPr>
                <m:sty m:val="bi"/>
              </m:rPr>
              <w:rPr>
                <w:rFonts w:ascii="Cambria Math" w:hAnsi="Times New Roman" w:cs="Times New Roman"/>
                <w:szCs w:val="24"/>
              </w:rPr>
              <m:t>1 )</m:t>
            </m:r>
          </m:den>
        </m:f>
      </m:oMath>
    </w:p>
    <w:p w:rsidR="00401082" w:rsidRPr="00C639B5" w:rsidRDefault="00401082" w:rsidP="00401082">
      <w:pPr>
        <w:pStyle w:val="ListParagraph"/>
        <w:autoSpaceDE w:val="0"/>
        <w:autoSpaceDN w:val="0"/>
        <w:adjustRightInd w:val="0"/>
        <w:spacing w:after="0" w:line="360" w:lineRule="auto"/>
        <w:ind w:left="284"/>
        <w:jc w:val="both"/>
        <w:rPr>
          <w:rFonts w:ascii="Times New Roman" w:hAnsi="Times New Roman" w:cs="Times New Roman"/>
          <w:bCs/>
          <w:sz w:val="24"/>
          <w:szCs w:val="24"/>
        </w:rPr>
      </w:pPr>
      <w:r w:rsidRPr="00C639B5">
        <w:rPr>
          <w:rFonts w:ascii="Times New Roman" w:hAnsi="Times New Roman" w:cs="Times New Roman"/>
          <w:bCs/>
          <w:sz w:val="24"/>
          <w:szCs w:val="24"/>
        </w:rPr>
        <w:t xml:space="preserve">Keterangan: </w:t>
      </w:r>
    </w:p>
    <w:p w:rsidR="00401082" w:rsidRPr="00C639B5" w:rsidRDefault="00401082" w:rsidP="00C928AE">
      <w:pPr>
        <w:pStyle w:val="ListParagraph"/>
        <w:autoSpaceDE w:val="0"/>
        <w:autoSpaceDN w:val="0"/>
        <w:adjustRightInd w:val="0"/>
        <w:spacing w:after="0" w:line="240" w:lineRule="auto"/>
        <w:ind w:left="284"/>
        <w:jc w:val="both"/>
        <w:rPr>
          <w:rFonts w:ascii="Times New Roman" w:hAnsi="Times New Roman" w:cs="Times New Roman"/>
          <w:bCs/>
          <w:sz w:val="24"/>
          <w:szCs w:val="24"/>
        </w:rPr>
      </w:pPr>
      <w:r w:rsidRPr="00C639B5">
        <w:rPr>
          <w:rFonts w:ascii="Times New Roman" w:hAnsi="Times New Roman" w:cs="Times New Roman"/>
          <w:bCs/>
          <w:sz w:val="24"/>
          <w:szCs w:val="24"/>
        </w:rPr>
        <w:t>RKI</w:t>
      </w:r>
      <w:r w:rsidRPr="00C639B5">
        <w:rPr>
          <w:rFonts w:ascii="Times New Roman" w:hAnsi="Times New Roman" w:cs="Times New Roman"/>
          <w:bCs/>
          <w:sz w:val="24"/>
          <w:szCs w:val="24"/>
        </w:rPr>
        <w:tab/>
        <w:t>: Nilai rasio kesepakatan informan</w:t>
      </w:r>
    </w:p>
    <w:p w:rsidR="00401082" w:rsidRPr="00C639B5" w:rsidRDefault="00401082" w:rsidP="00C928AE">
      <w:pPr>
        <w:pStyle w:val="ListParagraph"/>
        <w:autoSpaceDE w:val="0"/>
        <w:autoSpaceDN w:val="0"/>
        <w:adjustRightInd w:val="0"/>
        <w:spacing w:after="0" w:line="240" w:lineRule="auto"/>
        <w:ind w:left="284"/>
        <w:jc w:val="both"/>
        <w:rPr>
          <w:rFonts w:ascii="Times New Roman" w:hAnsi="Times New Roman" w:cs="Times New Roman"/>
          <w:bCs/>
          <w:sz w:val="24"/>
          <w:szCs w:val="24"/>
        </w:rPr>
      </w:pPr>
      <w:r w:rsidRPr="00C639B5">
        <w:rPr>
          <w:rFonts w:ascii="Times New Roman" w:hAnsi="Times New Roman" w:cs="Times New Roman"/>
          <w:bCs/>
          <w:sz w:val="24"/>
          <w:szCs w:val="24"/>
        </w:rPr>
        <w:t>Nur</w:t>
      </w:r>
      <w:r w:rsidRPr="00C639B5">
        <w:rPr>
          <w:rFonts w:ascii="Times New Roman" w:hAnsi="Times New Roman" w:cs="Times New Roman"/>
          <w:bCs/>
          <w:sz w:val="24"/>
          <w:szCs w:val="24"/>
        </w:rPr>
        <w:tab/>
        <w:t>: Jumlah laporan pemanfaatan tanaman oleh seluruh informan</w:t>
      </w:r>
    </w:p>
    <w:p w:rsidR="00EC0C2B" w:rsidRPr="00C928AE" w:rsidRDefault="00401082" w:rsidP="00C928AE">
      <w:pPr>
        <w:pStyle w:val="ListParagraph"/>
        <w:autoSpaceDE w:val="0"/>
        <w:autoSpaceDN w:val="0"/>
        <w:adjustRightInd w:val="0"/>
        <w:spacing w:after="0" w:line="240" w:lineRule="auto"/>
        <w:ind w:left="567" w:hanging="283"/>
        <w:jc w:val="both"/>
        <w:rPr>
          <w:rFonts w:ascii="Times New Roman" w:hAnsi="Times New Roman" w:cs="Times New Roman"/>
          <w:bCs/>
          <w:sz w:val="24"/>
          <w:szCs w:val="24"/>
          <w:lang w:val="id-ID"/>
        </w:rPr>
      </w:pPr>
      <w:r w:rsidRPr="00C639B5">
        <w:rPr>
          <w:rFonts w:ascii="Times New Roman" w:hAnsi="Times New Roman" w:cs="Times New Roman"/>
          <w:bCs/>
          <w:sz w:val="24"/>
          <w:szCs w:val="24"/>
        </w:rPr>
        <w:t>Nt</w:t>
      </w:r>
      <w:r w:rsidRPr="00C639B5">
        <w:rPr>
          <w:rFonts w:ascii="Times New Roman" w:hAnsi="Times New Roman" w:cs="Times New Roman"/>
          <w:bCs/>
          <w:sz w:val="24"/>
          <w:szCs w:val="24"/>
        </w:rPr>
        <w:tab/>
      </w:r>
      <w:r w:rsidRPr="00C639B5">
        <w:rPr>
          <w:rFonts w:ascii="Times New Roman" w:hAnsi="Times New Roman" w:cs="Times New Roman"/>
          <w:bCs/>
          <w:sz w:val="24"/>
          <w:szCs w:val="24"/>
        </w:rPr>
        <w:tab/>
        <w:t>: Jumlah jenis tanaman dalam satu kategori</w:t>
      </w:r>
    </w:p>
    <w:p w:rsidR="00EC0C2B" w:rsidRDefault="00EC0C2B">
      <w:pPr>
        <w:spacing w:after="0" w:line="240" w:lineRule="auto"/>
        <w:jc w:val="both"/>
        <w:rPr>
          <w:rFonts w:ascii="Times New Roman" w:eastAsia="Times New Roman" w:hAnsi="Times New Roman" w:cs="Times New Roman"/>
          <w:b/>
          <w:bCs/>
          <w:color w:val="000000"/>
          <w:sz w:val="24"/>
          <w:szCs w:val="24"/>
          <w:lang w:val="id-ID"/>
        </w:rPr>
      </w:pPr>
    </w:p>
    <w:p w:rsidR="007C30B4" w:rsidRDefault="003E45BD">
      <w:pPr>
        <w:spacing w:after="0" w:line="24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rPr>
        <w:t xml:space="preserve">HASIL DAN PEMBAHASAN </w:t>
      </w:r>
    </w:p>
    <w:p w:rsidR="00240020" w:rsidRDefault="00240020" w:rsidP="00B27041">
      <w:pPr>
        <w:spacing w:before="40" w:line="240" w:lineRule="auto"/>
        <w:ind w:firstLine="567"/>
        <w:jc w:val="both"/>
        <w:rPr>
          <w:rFonts w:ascii="Times New Roman" w:hAnsi="Times New Roman" w:cs="Times New Roman"/>
          <w:sz w:val="24"/>
          <w:szCs w:val="24"/>
          <w:lang w:val="id-ID"/>
        </w:rPr>
      </w:pPr>
      <w:r w:rsidRPr="00C639B5">
        <w:rPr>
          <w:rFonts w:ascii="Times New Roman" w:hAnsi="Times New Roman" w:cs="Times New Roman"/>
          <w:sz w:val="24"/>
        </w:rPr>
        <w:t xml:space="preserve">Berdasarkan hasil penelitian dengan mewawancarai responden sebanyak 15 orang mengenai </w:t>
      </w:r>
      <w:r w:rsidRPr="00C639B5">
        <w:rPr>
          <w:rFonts w:ascii="Times New Roman" w:hAnsi="Times New Roman" w:cs="Times New Roman"/>
          <w:sz w:val="24"/>
          <w:szCs w:val="24"/>
        </w:rPr>
        <w:t>pemanfaatan</w:t>
      </w:r>
      <w:r w:rsidR="00B27041">
        <w:rPr>
          <w:rFonts w:ascii="Times New Roman" w:hAnsi="Times New Roman" w:cs="Times New Roman"/>
          <w:sz w:val="24"/>
          <w:szCs w:val="24"/>
          <w:lang w:val="id-ID"/>
        </w:rPr>
        <w:t xml:space="preserve"> </w:t>
      </w:r>
      <w:r w:rsidRPr="00C639B5">
        <w:rPr>
          <w:rFonts w:ascii="Times New Roman" w:hAnsi="Times New Roman" w:cs="Times New Roman"/>
          <w:sz w:val="24"/>
          <w:szCs w:val="24"/>
        </w:rPr>
        <w:t xml:space="preserve">tanaman pada upacara adat pernikahan Suku Melayu di Desa Sutera Kecamatan Sukadana Kabupaten Kayong Utara, masyarakat di Desa Sutera tersebut memanfaatkan 26 jenis tanaman yang termasuk ke dalam 20 Famili. Famili yang memiliki jenis tanaman terbanyak yaitu </w:t>
      </w:r>
      <w:r w:rsidRPr="00C639B5">
        <w:rPr>
          <w:rFonts w:ascii="Times New Roman" w:hAnsi="Times New Roman" w:cs="Times New Roman"/>
          <w:i/>
          <w:sz w:val="24"/>
          <w:szCs w:val="24"/>
        </w:rPr>
        <w:t>Poaceae</w:t>
      </w:r>
      <w:r w:rsidRPr="00C639B5">
        <w:rPr>
          <w:rFonts w:ascii="Times New Roman" w:hAnsi="Times New Roman" w:cs="Times New Roman"/>
          <w:sz w:val="24"/>
          <w:szCs w:val="24"/>
        </w:rPr>
        <w:t xml:space="preserve"> dan </w:t>
      </w:r>
      <w:r w:rsidRPr="00C639B5">
        <w:rPr>
          <w:rFonts w:ascii="Times New Roman" w:hAnsi="Times New Roman" w:cs="Times New Roman"/>
          <w:i/>
          <w:sz w:val="24"/>
          <w:szCs w:val="24"/>
        </w:rPr>
        <w:t>Zingiberaceae</w:t>
      </w:r>
      <w:r w:rsidRPr="00C639B5">
        <w:rPr>
          <w:rFonts w:ascii="Times New Roman" w:hAnsi="Times New Roman" w:cs="Times New Roman"/>
          <w:sz w:val="24"/>
          <w:szCs w:val="24"/>
        </w:rPr>
        <w:t xml:space="preserve"> dengan jumlah masing-masing 3 jenis</w:t>
      </w:r>
      <w:r w:rsidR="00B27041">
        <w:rPr>
          <w:rFonts w:ascii="Times New Roman" w:hAnsi="Times New Roman" w:cs="Times New Roman"/>
          <w:sz w:val="24"/>
          <w:szCs w:val="24"/>
          <w:lang w:val="id-ID"/>
        </w:rPr>
        <w:t xml:space="preserve"> </w:t>
      </w:r>
      <w:r w:rsidRPr="00C639B5">
        <w:rPr>
          <w:rFonts w:ascii="Times New Roman" w:hAnsi="Times New Roman" w:cs="Times New Roman"/>
          <w:sz w:val="24"/>
          <w:szCs w:val="24"/>
        </w:rPr>
        <w:t xml:space="preserve">Famili </w:t>
      </w:r>
      <w:r w:rsidRPr="00C639B5">
        <w:rPr>
          <w:rFonts w:ascii="Times New Roman" w:hAnsi="Times New Roman" w:cs="Times New Roman"/>
          <w:i/>
          <w:sz w:val="24"/>
          <w:szCs w:val="24"/>
        </w:rPr>
        <w:t xml:space="preserve">Arecaceae </w:t>
      </w:r>
      <w:r w:rsidRPr="00C639B5">
        <w:rPr>
          <w:rFonts w:ascii="Times New Roman" w:hAnsi="Times New Roman" w:cs="Times New Roman"/>
          <w:sz w:val="24"/>
          <w:szCs w:val="24"/>
        </w:rPr>
        <w:t xml:space="preserve">dan </w:t>
      </w:r>
      <w:r w:rsidRPr="00C639B5">
        <w:rPr>
          <w:rFonts w:ascii="Times New Roman" w:hAnsi="Times New Roman" w:cs="Times New Roman"/>
          <w:i/>
          <w:sz w:val="24"/>
          <w:szCs w:val="24"/>
        </w:rPr>
        <w:t xml:space="preserve">Rutaceae </w:t>
      </w:r>
      <w:r w:rsidRPr="00C639B5">
        <w:rPr>
          <w:rFonts w:ascii="Times New Roman" w:hAnsi="Times New Roman" w:cs="Times New Roman"/>
          <w:sz w:val="24"/>
          <w:szCs w:val="24"/>
        </w:rPr>
        <w:t xml:space="preserve">terbanyak kedua yang digunakan dalam Upacara Rangkaian Adat Pernikahan Suku Melayu Kayong Utara dengan jumlah 2 jenis tanaman, sedangkan Famili yang sedikit jenisnya terdiri dari, </w:t>
      </w:r>
      <w:r w:rsidRPr="00C639B5">
        <w:rPr>
          <w:rFonts w:ascii="Times New Roman" w:hAnsi="Times New Roman" w:cs="Times New Roman"/>
          <w:i/>
          <w:sz w:val="24"/>
          <w:szCs w:val="24"/>
        </w:rPr>
        <w:t xml:space="preserve">Lygodiaceae, Lamiaceae, Solanaceae, Oleaceae, Bromeliaceae, Acanthacea, Nytaginaceae, Balsaminaceae, Piperaceae, Asparagaceae, Rubiaceae, Annonaceae, Lythraceae, Fabaceae, Pandanaceae </w:t>
      </w:r>
      <w:r w:rsidRPr="00C639B5">
        <w:rPr>
          <w:rFonts w:ascii="Times New Roman" w:hAnsi="Times New Roman" w:cs="Times New Roman"/>
          <w:sz w:val="24"/>
          <w:szCs w:val="24"/>
        </w:rPr>
        <w:t xml:space="preserve">dan </w:t>
      </w:r>
      <w:r w:rsidRPr="00C639B5">
        <w:rPr>
          <w:rFonts w:ascii="Times New Roman" w:hAnsi="Times New Roman" w:cs="Times New Roman"/>
          <w:i/>
          <w:sz w:val="24"/>
          <w:szCs w:val="24"/>
        </w:rPr>
        <w:t xml:space="preserve">Musaceae </w:t>
      </w:r>
      <w:r w:rsidRPr="00C639B5">
        <w:rPr>
          <w:rFonts w:ascii="Times New Roman" w:hAnsi="Times New Roman" w:cs="Times New Roman"/>
          <w:sz w:val="24"/>
          <w:szCs w:val="24"/>
        </w:rPr>
        <w:t xml:space="preserve">masing-masing 1 jenis tanaman. (tabel 4.1). </w:t>
      </w:r>
    </w:p>
    <w:p w:rsidR="00B27041" w:rsidRPr="0042536F" w:rsidRDefault="00B27041" w:rsidP="00B27041">
      <w:pPr>
        <w:pStyle w:val="Caption"/>
        <w:keepNext/>
        <w:ind w:left="1080" w:hanging="1080"/>
        <w:jc w:val="both"/>
        <w:rPr>
          <w:rFonts w:ascii="Times New Roman" w:hAnsi="Times New Roman" w:cs="Times New Roman"/>
          <w:b/>
          <w:i w:val="0"/>
          <w:color w:val="auto"/>
          <w:sz w:val="22"/>
          <w:szCs w:val="22"/>
          <w:lang w:val="id-ID"/>
        </w:rPr>
      </w:pPr>
      <w:bookmarkStart w:id="1" w:name="_Toc135067563"/>
      <w:r w:rsidRPr="0042536F">
        <w:rPr>
          <w:rFonts w:ascii="Times New Roman" w:hAnsi="Times New Roman" w:cs="Times New Roman"/>
          <w:b/>
          <w:i w:val="0"/>
          <w:color w:val="auto"/>
          <w:sz w:val="22"/>
          <w:szCs w:val="22"/>
        </w:rPr>
        <w:t xml:space="preserve">Tabel 4. </w:t>
      </w:r>
      <w:r w:rsidR="00ED0682" w:rsidRPr="0042536F">
        <w:rPr>
          <w:rFonts w:ascii="Times New Roman" w:hAnsi="Times New Roman" w:cs="Times New Roman"/>
          <w:b/>
          <w:i w:val="0"/>
          <w:color w:val="auto"/>
          <w:sz w:val="22"/>
          <w:szCs w:val="22"/>
        </w:rPr>
        <w:fldChar w:fldCharType="begin"/>
      </w:r>
      <w:r w:rsidRPr="0042536F">
        <w:rPr>
          <w:rFonts w:ascii="Times New Roman" w:hAnsi="Times New Roman" w:cs="Times New Roman"/>
          <w:b/>
          <w:i w:val="0"/>
          <w:color w:val="auto"/>
          <w:sz w:val="22"/>
          <w:szCs w:val="22"/>
        </w:rPr>
        <w:instrText xml:space="preserve"> SEQ Tabel_4. \* ARABIC </w:instrText>
      </w:r>
      <w:r w:rsidR="00ED0682" w:rsidRPr="0042536F">
        <w:rPr>
          <w:rFonts w:ascii="Times New Roman" w:hAnsi="Times New Roman" w:cs="Times New Roman"/>
          <w:b/>
          <w:i w:val="0"/>
          <w:color w:val="auto"/>
          <w:sz w:val="22"/>
          <w:szCs w:val="22"/>
        </w:rPr>
        <w:fldChar w:fldCharType="separate"/>
      </w:r>
      <w:r w:rsidRPr="0042536F">
        <w:rPr>
          <w:rFonts w:ascii="Times New Roman" w:hAnsi="Times New Roman" w:cs="Times New Roman"/>
          <w:b/>
          <w:i w:val="0"/>
          <w:noProof/>
          <w:color w:val="auto"/>
          <w:sz w:val="22"/>
          <w:szCs w:val="22"/>
        </w:rPr>
        <w:t>1</w:t>
      </w:r>
      <w:r w:rsidR="00ED0682" w:rsidRPr="0042536F">
        <w:rPr>
          <w:rFonts w:ascii="Times New Roman" w:hAnsi="Times New Roman" w:cs="Times New Roman"/>
          <w:b/>
          <w:i w:val="0"/>
          <w:color w:val="auto"/>
          <w:sz w:val="22"/>
          <w:szCs w:val="22"/>
        </w:rPr>
        <w:fldChar w:fldCharType="end"/>
      </w:r>
      <w:r w:rsidRPr="0042536F">
        <w:rPr>
          <w:rFonts w:ascii="Times New Roman" w:hAnsi="Times New Roman" w:cs="Times New Roman"/>
          <w:b/>
          <w:bCs/>
          <w:i w:val="0"/>
          <w:color w:val="auto"/>
          <w:sz w:val="22"/>
          <w:szCs w:val="22"/>
        </w:rPr>
        <w:t xml:space="preserve"> Nama Ilmiah, Famili, Nama Lokal, Frekuensi Sitasi dan Lokasi yang digunakan dalam Pemanfaatan Tanaman Sebagai Adat Pernikahan oleh Suku Melayu di Desa Sutera</w:t>
      </w:r>
      <w:bookmarkEnd w:id="1"/>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
        <w:gridCol w:w="1490"/>
        <w:gridCol w:w="2268"/>
        <w:gridCol w:w="1418"/>
        <w:gridCol w:w="1134"/>
        <w:gridCol w:w="1417"/>
      </w:tblGrid>
      <w:tr w:rsidR="00B27041" w:rsidRPr="00C639B5" w:rsidTr="00451E19">
        <w:trPr>
          <w:trHeight w:val="579"/>
        </w:trPr>
        <w:tc>
          <w:tcPr>
            <w:tcW w:w="461" w:type="dxa"/>
            <w:tcBorders>
              <w:top w:val="single" w:sz="4" w:space="0" w:color="auto"/>
              <w:bottom w:val="single" w:sz="4" w:space="0" w:color="auto"/>
            </w:tcBorders>
            <w:vAlign w:val="center"/>
          </w:tcPr>
          <w:p w:rsidR="00B27041" w:rsidRPr="00C639B5" w:rsidRDefault="00B27041" w:rsidP="00A263FC">
            <w:pPr>
              <w:jc w:val="center"/>
              <w:rPr>
                <w:rFonts w:ascii="Times New Roman" w:hAnsi="Times New Roman" w:cs="Times New Roman"/>
                <w:b/>
                <w:bCs/>
                <w:sz w:val="20"/>
                <w:szCs w:val="20"/>
              </w:rPr>
            </w:pPr>
            <w:r w:rsidRPr="00C639B5">
              <w:rPr>
                <w:rFonts w:ascii="Times New Roman" w:hAnsi="Times New Roman" w:cs="Times New Roman"/>
                <w:b/>
                <w:bCs/>
                <w:sz w:val="20"/>
                <w:szCs w:val="20"/>
              </w:rPr>
              <w:t>No</w:t>
            </w:r>
          </w:p>
        </w:tc>
        <w:tc>
          <w:tcPr>
            <w:tcW w:w="1490" w:type="dxa"/>
            <w:tcBorders>
              <w:top w:val="single" w:sz="4" w:space="0" w:color="auto"/>
              <w:bottom w:val="single" w:sz="4" w:space="0" w:color="auto"/>
            </w:tcBorders>
            <w:vAlign w:val="center"/>
          </w:tcPr>
          <w:p w:rsidR="00B27041" w:rsidRPr="00C639B5" w:rsidRDefault="00B27041" w:rsidP="00A263FC">
            <w:pPr>
              <w:jc w:val="center"/>
              <w:rPr>
                <w:rFonts w:ascii="Times New Roman" w:hAnsi="Times New Roman" w:cs="Times New Roman"/>
                <w:b/>
                <w:bCs/>
                <w:sz w:val="20"/>
                <w:szCs w:val="20"/>
              </w:rPr>
            </w:pPr>
            <w:r w:rsidRPr="00C639B5">
              <w:rPr>
                <w:rFonts w:ascii="Times New Roman" w:hAnsi="Times New Roman" w:cs="Times New Roman"/>
                <w:b/>
                <w:bCs/>
                <w:sz w:val="20"/>
                <w:szCs w:val="20"/>
              </w:rPr>
              <w:t>Famili</w:t>
            </w:r>
          </w:p>
        </w:tc>
        <w:tc>
          <w:tcPr>
            <w:tcW w:w="2268" w:type="dxa"/>
            <w:tcBorders>
              <w:top w:val="single" w:sz="4" w:space="0" w:color="auto"/>
              <w:bottom w:val="single" w:sz="4" w:space="0" w:color="auto"/>
            </w:tcBorders>
            <w:vAlign w:val="center"/>
          </w:tcPr>
          <w:p w:rsidR="00B27041" w:rsidRPr="00C639B5" w:rsidRDefault="00B27041" w:rsidP="00A263FC">
            <w:pPr>
              <w:jc w:val="center"/>
              <w:rPr>
                <w:rFonts w:ascii="Times New Roman" w:hAnsi="Times New Roman" w:cs="Times New Roman"/>
                <w:b/>
                <w:bCs/>
                <w:sz w:val="20"/>
                <w:szCs w:val="20"/>
              </w:rPr>
            </w:pPr>
            <w:r w:rsidRPr="00C639B5">
              <w:rPr>
                <w:rFonts w:ascii="Times New Roman" w:hAnsi="Times New Roman" w:cs="Times New Roman"/>
                <w:b/>
                <w:bCs/>
                <w:sz w:val="20"/>
                <w:szCs w:val="20"/>
              </w:rPr>
              <w:t>Nama Ilmiah</w:t>
            </w:r>
          </w:p>
        </w:tc>
        <w:tc>
          <w:tcPr>
            <w:tcW w:w="1418" w:type="dxa"/>
            <w:tcBorders>
              <w:top w:val="single" w:sz="4" w:space="0" w:color="auto"/>
              <w:bottom w:val="single" w:sz="4" w:space="0" w:color="auto"/>
            </w:tcBorders>
            <w:vAlign w:val="center"/>
          </w:tcPr>
          <w:p w:rsidR="00B27041" w:rsidRPr="00C639B5" w:rsidRDefault="00B27041" w:rsidP="00A263FC">
            <w:pPr>
              <w:jc w:val="center"/>
              <w:rPr>
                <w:rFonts w:ascii="Times New Roman" w:hAnsi="Times New Roman" w:cs="Times New Roman"/>
                <w:b/>
                <w:bCs/>
                <w:sz w:val="20"/>
                <w:szCs w:val="20"/>
              </w:rPr>
            </w:pPr>
            <w:r w:rsidRPr="00C639B5">
              <w:rPr>
                <w:rFonts w:ascii="Times New Roman" w:hAnsi="Times New Roman" w:cs="Times New Roman"/>
                <w:b/>
                <w:bCs/>
                <w:sz w:val="20"/>
                <w:szCs w:val="20"/>
              </w:rPr>
              <w:t>Nama Lokal</w:t>
            </w:r>
          </w:p>
        </w:tc>
        <w:tc>
          <w:tcPr>
            <w:tcW w:w="1134" w:type="dxa"/>
            <w:tcBorders>
              <w:top w:val="single" w:sz="4" w:space="0" w:color="auto"/>
              <w:bottom w:val="single" w:sz="4" w:space="0" w:color="auto"/>
            </w:tcBorders>
            <w:vAlign w:val="center"/>
          </w:tcPr>
          <w:p w:rsidR="00B27041" w:rsidRPr="00C639B5" w:rsidRDefault="00B27041" w:rsidP="00A263FC">
            <w:pPr>
              <w:spacing w:line="240" w:lineRule="auto"/>
              <w:jc w:val="center"/>
              <w:rPr>
                <w:rFonts w:ascii="Times New Roman" w:hAnsi="Times New Roman" w:cs="Times New Roman"/>
                <w:b/>
                <w:bCs/>
                <w:sz w:val="20"/>
                <w:szCs w:val="20"/>
              </w:rPr>
            </w:pPr>
            <w:r w:rsidRPr="00C639B5">
              <w:rPr>
                <w:rFonts w:ascii="Times New Roman" w:hAnsi="Times New Roman" w:cs="Times New Roman"/>
                <w:b/>
                <w:bCs/>
                <w:sz w:val="20"/>
                <w:szCs w:val="20"/>
              </w:rPr>
              <w:t>Frekuensi Sitasi (%)</w:t>
            </w:r>
          </w:p>
        </w:tc>
        <w:tc>
          <w:tcPr>
            <w:tcW w:w="1417" w:type="dxa"/>
            <w:tcBorders>
              <w:top w:val="single" w:sz="4" w:space="0" w:color="auto"/>
              <w:bottom w:val="single" w:sz="4" w:space="0" w:color="auto"/>
            </w:tcBorders>
            <w:vAlign w:val="center"/>
          </w:tcPr>
          <w:p w:rsidR="00B27041" w:rsidRPr="00C639B5" w:rsidRDefault="00B27041" w:rsidP="00A263FC">
            <w:pPr>
              <w:spacing w:line="240" w:lineRule="auto"/>
              <w:jc w:val="center"/>
              <w:rPr>
                <w:rFonts w:ascii="Times New Roman" w:hAnsi="Times New Roman" w:cs="Times New Roman"/>
                <w:b/>
                <w:bCs/>
                <w:sz w:val="20"/>
                <w:szCs w:val="20"/>
              </w:rPr>
            </w:pPr>
            <w:r w:rsidRPr="00C639B5">
              <w:rPr>
                <w:rFonts w:ascii="Times New Roman" w:hAnsi="Times New Roman" w:cs="Times New Roman"/>
                <w:b/>
                <w:bCs/>
                <w:sz w:val="20"/>
                <w:szCs w:val="20"/>
              </w:rPr>
              <w:t>Lokasi Pengambilan</w:t>
            </w:r>
          </w:p>
        </w:tc>
      </w:tr>
      <w:tr w:rsidR="00B27041" w:rsidRPr="00C639B5" w:rsidTr="00451E19">
        <w:tc>
          <w:tcPr>
            <w:tcW w:w="461" w:type="dxa"/>
            <w:tcBorders>
              <w:top w:val="single" w:sz="4" w:space="0" w:color="auto"/>
            </w:tcBorders>
            <w:vAlign w:val="center"/>
          </w:tcPr>
          <w:p w:rsidR="00B27041" w:rsidRPr="00C639B5" w:rsidRDefault="00B27041" w:rsidP="00A263FC">
            <w:pPr>
              <w:jc w:val="center"/>
              <w:rPr>
                <w:rFonts w:ascii="Times New Roman" w:hAnsi="Times New Roman" w:cs="Times New Roman"/>
                <w:sz w:val="20"/>
                <w:szCs w:val="20"/>
              </w:rPr>
            </w:pPr>
            <w:r w:rsidRPr="00C639B5">
              <w:rPr>
                <w:rFonts w:ascii="Times New Roman" w:hAnsi="Times New Roman" w:cs="Times New Roman"/>
                <w:sz w:val="20"/>
                <w:szCs w:val="20"/>
              </w:rPr>
              <w:t xml:space="preserve">1. </w:t>
            </w:r>
          </w:p>
        </w:tc>
        <w:tc>
          <w:tcPr>
            <w:tcW w:w="1490" w:type="dxa"/>
            <w:tcBorders>
              <w:top w:val="single" w:sz="4" w:space="0" w:color="auto"/>
            </w:tcBorders>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Annonaceae</w:t>
            </w:r>
          </w:p>
        </w:tc>
        <w:tc>
          <w:tcPr>
            <w:tcW w:w="2268" w:type="dxa"/>
            <w:tcBorders>
              <w:top w:val="single" w:sz="4" w:space="0" w:color="auto"/>
            </w:tcBorders>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Cananga odorata </w:t>
            </w:r>
            <w:r w:rsidRPr="0042536F">
              <w:rPr>
                <w:rFonts w:ascii="Times New Roman" w:hAnsi="Times New Roman" w:cs="Times New Roman"/>
                <w:sz w:val="20"/>
                <w:szCs w:val="20"/>
              </w:rPr>
              <w:t>Lam</w:t>
            </w:r>
            <w:r w:rsidRPr="00C639B5">
              <w:rPr>
                <w:rFonts w:ascii="Times New Roman" w:hAnsi="Times New Roman" w:cs="Times New Roman"/>
                <w:i/>
                <w:sz w:val="20"/>
                <w:szCs w:val="20"/>
              </w:rPr>
              <w:t>.</w:t>
            </w:r>
          </w:p>
        </w:tc>
        <w:tc>
          <w:tcPr>
            <w:tcW w:w="1418" w:type="dxa"/>
            <w:tcBorders>
              <w:top w:val="single" w:sz="4" w:space="0" w:color="auto"/>
            </w:tcBorders>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Kenanga</w:t>
            </w:r>
          </w:p>
        </w:tc>
        <w:tc>
          <w:tcPr>
            <w:tcW w:w="1134" w:type="dxa"/>
            <w:tcBorders>
              <w:top w:val="single" w:sz="4" w:space="0" w:color="auto"/>
            </w:tcBorders>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tcBorders>
              <w:top w:val="single" w:sz="4" w:space="0" w:color="auto"/>
            </w:tcBorders>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B27041" w:rsidRPr="00C639B5" w:rsidTr="00451E19">
        <w:trPr>
          <w:trHeight w:val="548"/>
        </w:trPr>
        <w:tc>
          <w:tcPr>
            <w:tcW w:w="461" w:type="dxa"/>
            <w:vAlign w:val="center"/>
          </w:tcPr>
          <w:p w:rsidR="00B27041" w:rsidRPr="00C639B5" w:rsidRDefault="00B27041" w:rsidP="00A263FC">
            <w:pPr>
              <w:jc w:val="center"/>
              <w:rPr>
                <w:rFonts w:ascii="Times New Roman" w:hAnsi="Times New Roman" w:cs="Times New Roman"/>
                <w:sz w:val="20"/>
                <w:szCs w:val="20"/>
              </w:rPr>
            </w:pPr>
            <w:r w:rsidRPr="00C639B5">
              <w:rPr>
                <w:rFonts w:ascii="Times New Roman" w:hAnsi="Times New Roman" w:cs="Times New Roman"/>
                <w:sz w:val="20"/>
                <w:szCs w:val="20"/>
              </w:rPr>
              <w:t>2.</w:t>
            </w:r>
          </w:p>
        </w:tc>
        <w:tc>
          <w:tcPr>
            <w:tcW w:w="1490" w:type="dxa"/>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Acanthaceae</w:t>
            </w:r>
          </w:p>
        </w:tc>
        <w:tc>
          <w:tcPr>
            <w:tcW w:w="2268" w:type="dxa"/>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Justicia gendarussaBurm.</w:t>
            </w:r>
          </w:p>
        </w:tc>
        <w:tc>
          <w:tcPr>
            <w:tcW w:w="1418"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Genda Rusa</w:t>
            </w:r>
          </w:p>
        </w:tc>
        <w:tc>
          <w:tcPr>
            <w:tcW w:w="1134"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Hutan</w:t>
            </w:r>
          </w:p>
        </w:tc>
      </w:tr>
      <w:tr w:rsidR="00B27041" w:rsidRPr="00C639B5" w:rsidTr="00451E19">
        <w:tc>
          <w:tcPr>
            <w:tcW w:w="461" w:type="dxa"/>
            <w:vAlign w:val="center"/>
          </w:tcPr>
          <w:p w:rsidR="00B27041" w:rsidRPr="00C639B5" w:rsidRDefault="00B27041" w:rsidP="00A263FC">
            <w:pPr>
              <w:jc w:val="center"/>
              <w:rPr>
                <w:rFonts w:ascii="Times New Roman" w:hAnsi="Times New Roman" w:cs="Times New Roman"/>
                <w:sz w:val="20"/>
                <w:szCs w:val="20"/>
              </w:rPr>
            </w:pPr>
            <w:r w:rsidRPr="00C639B5">
              <w:rPr>
                <w:rFonts w:ascii="Times New Roman" w:hAnsi="Times New Roman" w:cs="Times New Roman"/>
                <w:sz w:val="20"/>
                <w:szCs w:val="20"/>
              </w:rPr>
              <w:t>3.</w:t>
            </w:r>
          </w:p>
        </w:tc>
        <w:tc>
          <w:tcPr>
            <w:tcW w:w="1490" w:type="dxa"/>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Asparagaceae</w:t>
            </w:r>
          </w:p>
        </w:tc>
        <w:tc>
          <w:tcPr>
            <w:tcW w:w="2268" w:type="dxa"/>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Cordyline fruticose (</w:t>
            </w:r>
            <w:r w:rsidRPr="0042536F">
              <w:rPr>
                <w:rFonts w:ascii="Times New Roman" w:hAnsi="Times New Roman" w:cs="Times New Roman"/>
                <w:sz w:val="20"/>
                <w:szCs w:val="20"/>
              </w:rPr>
              <w:t>L.</w:t>
            </w:r>
            <w:r w:rsidRPr="00C639B5">
              <w:rPr>
                <w:rFonts w:ascii="Times New Roman" w:hAnsi="Times New Roman" w:cs="Times New Roman"/>
                <w:i/>
                <w:sz w:val="20"/>
                <w:szCs w:val="20"/>
              </w:rPr>
              <w:t>) A. Chev</w:t>
            </w:r>
          </w:p>
        </w:tc>
        <w:tc>
          <w:tcPr>
            <w:tcW w:w="1418"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Andong</w:t>
            </w:r>
          </w:p>
        </w:tc>
        <w:tc>
          <w:tcPr>
            <w:tcW w:w="1134"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86,7</w:t>
            </w:r>
          </w:p>
        </w:tc>
        <w:tc>
          <w:tcPr>
            <w:tcW w:w="1417"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B27041" w:rsidRPr="00C639B5" w:rsidTr="00451E19">
        <w:tc>
          <w:tcPr>
            <w:tcW w:w="461" w:type="dxa"/>
            <w:vAlign w:val="center"/>
          </w:tcPr>
          <w:p w:rsidR="00B27041" w:rsidRPr="00C639B5" w:rsidRDefault="00B27041" w:rsidP="00A263FC">
            <w:pPr>
              <w:spacing w:after="0"/>
              <w:jc w:val="center"/>
              <w:rPr>
                <w:rFonts w:ascii="Times New Roman" w:hAnsi="Times New Roman" w:cs="Times New Roman"/>
                <w:sz w:val="20"/>
                <w:szCs w:val="20"/>
              </w:rPr>
            </w:pPr>
            <w:r w:rsidRPr="00C639B5">
              <w:rPr>
                <w:rFonts w:ascii="Times New Roman" w:hAnsi="Times New Roman" w:cs="Times New Roman"/>
                <w:sz w:val="20"/>
                <w:szCs w:val="20"/>
              </w:rPr>
              <w:t xml:space="preserve">4. </w:t>
            </w:r>
          </w:p>
        </w:tc>
        <w:tc>
          <w:tcPr>
            <w:tcW w:w="1490" w:type="dxa"/>
            <w:vAlign w:val="center"/>
          </w:tcPr>
          <w:p w:rsidR="00B27041" w:rsidRPr="00C639B5" w:rsidRDefault="00B27041" w:rsidP="00A263FC">
            <w:pPr>
              <w:spacing w:after="0"/>
              <w:rPr>
                <w:rFonts w:ascii="Times New Roman" w:hAnsi="Times New Roman" w:cs="Times New Roman"/>
                <w:i/>
                <w:sz w:val="20"/>
                <w:szCs w:val="20"/>
              </w:rPr>
            </w:pPr>
            <w:r w:rsidRPr="00C639B5">
              <w:rPr>
                <w:rFonts w:ascii="Times New Roman" w:hAnsi="Times New Roman" w:cs="Times New Roman"/>
                <w:i/>
                <w:sz w:val="20"/>
                <w:szCs w:val="20"/>
              </w:rPr>
              <w:t>Aracaceae</w:t>
            </w:r>
          </w:p>
        </w:tc>
        <w:tc>
          <w:tcPr>
            <w:tcW w:w="2268" w:type="dxa"/>
            <w:vAlign w:val="center"/>
          </w:tcPr>
          <w:p w:rsidR="00B27041" w:rsidRPr="00C639B5" w:rsidRDefault="00B27041" w:rsidP="00A263FC">
            <w:pPr>
              <w:spacing w:after="0"/>
              <w:rPr>
                <w:rFonts w:ascii="Times New Roman" w:hAnsi="Times New Roman" w:cs="Times New Roman"/>
                <w:i/>
                <w:sz w:val="20"/>
                <w:szCs w:val="20"/>
              </w:rPr>
            </w:pPr>
            <w:r w:rsidRPr="00C639B5">
              <w:rPr>
                <w:rFonts w:ascii="Times New Roman" w:hAnsi="Times New Roman" w:cs="Times New Roman"/>
                <w:i/>
                <w:sz w:val="20"/>
                <w:szCs w:val="20"/>
              </w:rPr>
              <w:t xml:space="preserve">Areca catechu </w:t>
            </w:r>
            <w:r w:rsidRPr="0042536F">
              <w:rPr>
                <w:rFonts w:ascii="Times New Roman" w:hAnsi="Times New Roman" w:cs="Times New Roman"/>
                <w:sz w:val="20"/>
                <w:szCs w:val="20"/>
              </w:rPr>
              <w:t>L</w:t>
            </w:r>
            <w:r w:rsidRPr="00C639B5">
              <w:rPr>
                <w:rFonts w:ascii="Times New Roman" w:hAnsi="Times New Roman" w:cs="Times New Roman"/>
                <w:i/>
                <w:sz w:val="20"/>
                <w:szCs w:val="20"/>
              </w:rPr>
              <w:t>.</w:t>
            </w:r>
          </w:p>
          <w:p w:rsidR="00B27041" w:rsidRPr="00C639B5" w:rsidRDefault="00B27041" w:rsidP="00A263FC">
            <w:pPr>
              <w:spacing w:after="0"/>
              <w:rPr>
                <w:rFonts w:ascii="Times New Roman" w:hAnsi="Times New Roman" w:cs="Times New Roman"/>
                <w:i/>
                <w:sz w:val="20"/>
                <w:szCs w:val="20"/>
              </w:rPr>
            </w:pPr>
            <w:r w:rsidRPr="00C639B5">
              <w:rPr>
                <w:rFonts w:ascii="Times New Roman" w:hAnsi="Times New Roman" w:cs="Times New Roman"/>
                <w:i/>
                <w:sz w:val="20"/>
                <w:szCs w:val="20"/>
              </w:rPr>
              <w:t xml:space="preserve">Cocos nucifera </w:t>
            </w:r>
            <w:r w:rsidRPr="0042536F">
              <w:rPr>
                <w:rFonts w:ascii="Times New Roman" w:hAnsi="Times New Roman" w:cs="Times New Roman"/>
                <w:sz w:val="20"/>
                <w:szCs w:val="20"/>
              </w:rPr>
              <w:t>L</w:t>
            </w:r>
            <w:r w:rsidRPr="00C639B5">
              <w:rPr>
                <w:rFonts w:ascii="Times New Roman" w:hAnsi="Times New Roman" w:cs="Times New Roman"/>
                <w:i/>
                <w:sz w:val="20"/>
                <w:szCs w:val="20"/>
              </w:rPr>
              <w:t>.</w:t>
            </w:r>
          </w:p>
        </w:tc>
        <w:tc>
          <w:tcPr>
            <w:tcW w:w="1418" w:type="dxa"/>
            <w:vAlign w:val="center"/>
          </w:tcPr>
          <w:p w:rsidR="00B27041" w:rsidRPr="00C639B5" w:rsidRDefault="00B27041" w:rsidP="00A263FC">
            <w:pPr>
              <w:spacing w:after="0"/>
              <w:rPr>
                <w:rFonts w:ascii="Times New Roman" w:hAnsi="Times New Roman" w:cs="Times New Roman"/>
                <w:sz w:val="20"/>
                <w:szCs w:val="20"/>
              </w:rPr>
            </w:pPr>
            <w:r w:rsidRPr="00C639B5">
              <w:rPr>
                <w:rFonts w:ascii="Times New Roman" w:hAnsi="Times New Roman" w:cs="Times New Roman"/>
                <w:sz w:val="20"/>
                <w:szCs w:val="20"/>
              </w:rPr>
              <w:t>Pinang</w:t>
            </w:r>
          </w:p>
          <w:p w:rsidR="00B27041" w:rsidRPr="00C639B5" w:rsidRDefault="00B27041" w:rsidP="00A263FC">
            <w:pPr>
              <w:spacing w:after="0"/>
              <w:rPr>
                <w:rFonts w:ascii="Times New Roman" w:hAnsi="Times New Roman" w:cs="Times New Roman"/>
                <w:sz w:val="20"/>
                <w:szCs w:val="20"/>
              </w:rPr>
            </w:pPr>
            <w:r w:rsidRPr="00C639B5">
              <w:rPr>
                <w:rFonts w:ascii="Times New Roman" w:hAnsi="Times New Roman" w:cs="Times New Roman"/>
                <w:sz w:val="20"/>
                <w:szCs w:val="20"/>
              </w:rPr>
              <w:t>Kelapa</w:t>
            </w:r>
          </w:p>
        </w:tc>
        <w:tc>
          <w:tcPr>
            <w:tcW w:w="1134" w:type="dxa"/>
            <w:vAlign w:val="center"/>
          </w:tcPr>
          <w:p w:rsidR="00B27041" w:rsidRPr="00C639B5" w:rsidRDefault="00B27041" w:rsidP="00A263FC">
            <w:pPr>
              <w:spacing w:after="0"/>
              <w:rPr>
                <w:rFonts w:ascii="Times New Roman" w:hAnsi="Times New Roman" w:cs="Times New Roman"/>
                <w:sz w:val="20"/>
                <w:szCs w:val="20"/>
              </w:rPr>
            </w:pPr>
            <w:r w:rsidRPr="00C639B5">
              <w:rPr>
                <w:rFonts w:ascii="Times New Roman" w:hAnsi="Times New Roman" w:cs="Times New Roman"/>
                <w:sz w:val="20"/>
                <w:szCs w:val="20"/>
              </w:rPr>
              <w:t>73,3</w:t>
            </w:r>
          </w:p>
          <w:p w:rsidR="00B27041" w:rsidRPr="00C639B5" w:rsidRDefault="00B27041" w:rsidP="00A263FC">
            <w:pPr>
              <w:spacing w:after="0"/>
              <w:rPr>
                <w:rFonts w:ascii="Times New Roman" w:hAnsi="Times New Roman" w:cs="Times New Roman"/>
                <w:sz w:val="20"/>
                <w:szCs w:val="20"/>
              </w:rPr>
            </w:pPr>
            <w:r w:rsidRPr="00C639B5">
              <w:rPr>
                <w:rFonts w:ascii="Times New Roman" w:hAnsi="Times New Roman" w:cs="Times New Roman"/>
                <w:sz w:val="20"/>
                <w:szCs w:val="20"/>
              </w:rPr>
              <w:t>6,7</w:t>
            </w:r>
          </w:p>
        </w:tc>
        <w:tc>
          <w:tcPr>
            <w:tcW w:w="1417" w:type="dxa"/>
            <w:vAlign w:val="center"/>
          </w:tcPr>
          <w:p w:rsidR="00B27041" w:rsidRPr="00C639B5" w:rsidRDefault="00B27041" w:rsidP="00A263FC">
            <w:pPr>
              <w:spacing w:after="0"/>
              <w:rPr>
                <w:rFonts w:ascii="Times New Roman" w:hAnsi="Times New Roman" w:cs="Times New Roman"/>
                <w:sz w:val="20"/>
                <w:szCs w:val="20"/>
              </w:rPr>
            </w:pPr>
            <w:r w:rsidRPr="00C639B5">
              <w:rPr>
                <w:rFonts w:ascii="Times New Roman" w:hAnsi="Times New Roman" w:cs="Times New Roman"/>
                <w:sz w:val="20"/>
                <w:szCs w:val="20"/>
              </w:rPr>
              <w:t>Kebun</w:t>
            </w:r>
          </w:p>
          <w:p w:rsidR="00B27041" w:rsidRPr="00C639B5" w:rsidRDefault="00B27041" w:rsidP="00A263FC">
            <w:pPr>
              <w:spacing w:after="0"/>
              <w:rPr>
                <w:rFonts w:ascii="Times New Roman" w:hAnsi="Times New Roman" w:cs="Times New Roman"/>
                <w:sz w:val="20"/>
                <w:szCs w:val="20"/>
              </w:rPr>
            </w:pPr>
            <w:r w:rsidRPr="00C639B5">
              <w:rPr>
                <w:rFonts w:ascii="Times New Roman" w:hAnsi="Times New Roman" w:cs="Times New Roman"/>
                <w:sz w:val="20"/>
                <w:szCs w:val="20"/>
              </w:rPr>
              <w:t>Pekarangan</w:t>
            </w:r>
          </w:p>
        </w:tc>
      </w:tr>
      <w:tr w:rsidR="00B27041" w:rsidRPr="00C639B5" w:rsidTr="00451E19">
        <w:tc>
          <w:tcPr>
            <w:tcW w:w="461" w:type="dxa"/>
            <w:vAlign w:val="center"/>
          </w:tcPr>
          <w:p w:rsidR="00B27041" w:rsidRPr="00C639B5" w:rsidRDefault="00B27041" w:rsidP="00A263FC">
            <w:pPr>
              <w:jc w:val="center"/>
              <w:rPr>
                <w:rFonts w:ascii="Times New Roman" w:hAnsi="Times New Roman" w:cs="Times New Roman"/>
                <w:sz w:val="20"/>
                <w:szCs w:val="20"/>
              </w:rPr>
            </w:pPr>
            <w:r w:rsidRPr="00C639B5">
              <w:rPr>
                <w:rFonts w:ascii="Times New Roman" w:hAnsi="Times New Roman" w:cs="Times New Roman"/>
                <w:sz w:val="20"/>
                <w:szCs w:val="20"/>
              </w:rPr>
              <w:t>5.</w:t>
            </w:r>
          </w:p>
        </w:tc>
        <w:tc>
          <w:tcPr>
            <w:tcW w:w="1490" w:type="dxa"/>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Balsaminaceae</w:t>
            </w:r>
          </w:p>
        </w:tc>
        <w:tc>
          <w:tcPr>
            <w:tcW w:w="2268" w:type="dxa"/>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Ananas </w:t>
            </w:r>
            <w:r w:rsidRPr="00C639B5">
              <w:rPr>
                <w:rFonts w:ascii="Times New Roman" w:hAnsi="Times New Roman" w:cs="Times New Roman"/>
                <w:sz w:val="20"/>
                <w:szCs w:val="20"/>
              </w:rPr>
              <w:t>sp</w:t>
            </w:r>
            <w:r w:rsidRPr="00C639B5">
              <w:rPr>
                <w:rFonts w:ascii="Times New Roman" w:hAnsi="Times New Roman" w:cs="Times New Roman"/>
                <w:i/>
                <w:sz w:val="20"/>
                <w:szCs w:val="20"/>
              </w:rPr>
              <w:t>.</w:t>
            </w:r>
          </w:p>
        </w:tc>
        <w:tc>
          <w:tcPr>
            <w:tcW w:w="1418"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Nanas</w:t>
            </w:r>
          </w:p>
        </w:tc>
        <w:tc>
          <w:tcPr>
            <w:tcW w:w="1134"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13,3</w:t>
            </w:r>
          </w:p>
        </w:tc>
        <w:tc>
          <w:tcPr>
            <w:tcW w:w="1417"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Kebun</w:t>
            </w:r>
          </w:p>
        </w:tc>
      </w:tr>
      <w:tr w:rsidR="00B27041" w:rsidRPr="00C639B5" w:rsidTr="00970D84">
        <w:tc>
          <w:tcPr>
            <w:tcW w:w="461" w:type="dxa"/>
            <w:vAlign w:val="center"/>
          </w:tcPr>
          <w:p w:rsidR="00B27041" w:rsidRPr="00C639B5" w:rsidRDefault="00B27041" w:rsidP="00A263FC">
            <w:pPr>
              <w:jc w:val="center"/>
              <w:rPr>
                <w:rFonts w:ascii="Times New Roman" w:hAnsi="Times New Roman" w:cs="Times New Roman"/>
                <w:sz w:val="20"/>
                <w:szCs w:val="20"/>
              </w:rPr>
            </w:pPr>
            <w:r w:rsidRPr="00C639B5">
              <w:rPr>
                <w:rFonts w:ascii="Times New Roman" w:hAnsi="Times New Roman" w:cs="Times New Roman"/>
                <w:sz w:val="20"/>
                <w:szCs w:val="20"/>
              </w:rPr>
              <w:t>6.</w:t>
            </w:r>
          </w:p>
        </w:tc>
        <w:tc>
          <w:tcPr>
            <w:tcW w:w="1490" w:type="dxa"/>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Balsaminaceae</w:t>
            </w:r>
          </w:p>
        </w:tc>
        <w:tc>
          <w:tcPr>
            <w:tcW w:w="2268" w:type="dxa"/>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Impatiesnsbalsamina </w:t>
            </w:r>
            <w:r w:rsidRPr="0042536F">
              <w:rPr>
                <w:rFonts w:ascii="Times New Roman" w:hAnsi="Times New Roman" w:cs="Times New Roman"/>
                <w:sz w:val="20"/>
                <w:szCs w:val="20"/>
              </w:rPr>
              <w:t>L</w:t>
            </w:r>
            <w:r w:rsidRPr="00C639B5">
              <w:rPr>
                <w:rFonts w:ascii="Times New Roman" w:hAnsi="Times New Roman" w:cs="Times New Roman"/>
                <w:i/>
                <w:sz w:val="20"/>
                <w:szCs w:val="20"/>
              </w:rPr>
              <w:t>.</w:t>
            </w:r>
          </w:p>
        </w:tc>
        <w:tc>
          <w:tcPr>
            <w:tcW w:w="1418"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InaiBatang</w:t>
            </w:r>
          </w:p>
        </w:tc>
        <w:tc>
          <w:tcPr>
            <w:tcW w:w="1134"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6,7</w:t>
            </w:r>
          </w:p>
        </w:tc>
        <w:tc>
          <w:tcPr>
            <w:tcW w:w="1417" w:type="dxa"/>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B27041" w:rsidRPr="00C639B5" w:rsidTr="00970D84">
        <w:tc>
          <w:tcPr>
            <w:tcW w:w="461" w:type="dxa"/>
            <w:tcBorders>
              <w:bottom w:val="single" w:sz="4" w:space="0" w:color="auto"/>
            </w:tcBorders>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7.</w:t>
            </w:r>
          </w:p>
        </w:tc>
        <w:tc>
          <w:tcPr>
            <w:tcW w:w="1490" w:type="dxa"/>
            <w:tcBorders>
              <w:bottom w:val="single" w:sz="4" w:space="0" w:color="auto"/>
            </w:tcBorders>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Fabaceae</w:t>
            </w:r>
          </w:p>
        </w:tc>
        <w:tc>
          <w:tcPr>
            <w:tcW w:w="2268" w:type="dxa"/>
            <w:tcBorders>
              <w:bottom w:val="single" w:sz="4" w:space="0" w:color="auto"/>
            </w:tcBorders>
            <w:vAlign w:val="center"/>
          </w:tcPr>
          <w:p w:rsidR="00B27041" w:rsidRPr="00C639B5" w:rsidRDefault="00B27041"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Tamarindus indica </w:t>
            </w:r>
            <w:r w:rsidRPr="0042536F">
              <w:rPr>
                <w:rFonts w:ascii="Times New Roman" w:hAnsi="Times New Roman" w:cs="Times New Roman"/>
                <w:sz w:val="20"/>
                <w:szCs w:val="20"/>
              </w:rPr>
              <w:t>L</w:t>
            </w:r>
            <w:r w:rsidRPr="00C639B5">
              <w:rPr>
                <w:rFonts w:ascii="Times New Roman" w:hAnsi="Times New Roman" w:cs="Times New Roman"/>
                <w:i/>
                <w:sz w:val="20"/>
                <w:szCs w:val="20"/>
              </w:rPr>
              <w:t>.</w:t>
            </w:r>
          </w:p>
        </w:tc>
        <w:tc>
          <w:tcPr>
            <w:tcW w:w="1418" w:type="dxa"/>
            <w:tcBorders>
              <w:bottom w:val="single" w:sz="4" w:space="0" w:color="auto"/>
            </w:tcBorders>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Asam Jawa</w:t>
            </w:r>
          </w:p>
        </w:tc>
        <w:tc>
          <w:tcPr>
            <w:tcW w:w="1134" w:type="dxa"/>
            <w:tcBorders>
              <w:bottom w:val="single" w:sz="4" w:space="0" w:color="auto"/>
            </w:tcBorders>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13,3</w:t>
            </w:r>
          </w:p>
        </w:tc>
        <w:tc>
          <w:tcPr>
            <w:tcW w:w="1417" w:type="dxa"/>
            <w:tcBorders>
              <w:bottom w:val="single" w:sz="4" w:space="0" w:color="auto"/>
            </w:tcBorders>
            <w:vAlign w:val="center"/>
          </w:tcPr>
          <w:p w:rsidR="00B27041" w:rsidRPr="00C639B5" w:rsidRDefault="00B27041"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Tr="00970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461" w:type="dxa"/>
            <w:tcBorders>
              <w:top w:val="single" w:sz="4" w:space="0" w:color="auto"/>
              <w:left w:val="nil"/>
              <w:bottom w:val="single" w:sz="4" w:space="0" w:color="auto"/>
              <w:right w:val="nil"/>
            </w:tcBorders>
            <w:vAlign w:val="center"/>
          </w:tcPr>
          <w:p w:rsidR="001716C6" w:rsidRPr="00970D84" w:rsidRDefault="001716C6" w:rsidP="001716C6">
            <w:pPr>
              <w:rPr>
                <w:rFonts w:ascii="Times New Roman" w:hAnsi="Times New Roman" w:cs="Times New Roman"/>
                <w:b/>
                <w:bCs/>
                <w:sz w:val="20"/>
                <w:szCs w:val="20"/>
                <w:lang w:val="en-ID"/>
              </w:rPr>
            </w:pPr>
          </w:p>
          <w:p w:rsidR="00342095" w:rsidRPr="001716C6" w:rsidRDefault="00342095" w:rsidP="001716C6">
            <w:pPr>
              <w:rPr>
                <w:lang w:val="id-ID"/>
              </w:rPr>
            </w:pPr>
            <w:r w:rsidRPr="00C639B5">
              <w:rPr>
                <w:rFonts w:ascii="Times New Roman" w:hAnsi="Times New Roman" w:cs="Times New Roman"/>
                <w:b/>
                <w:bCs/>
                <w:sz w:val="20"/>
                <w:szCs w:val="20"/>
              </w:rPr>
              <w:t>No</w:t>
            </w:r>
          </w:p>
        </w:tc>
        <w:tc>
          <w:tcPr>
            <w:tcW w:w="1490" w:type="dxa"/>
            <w:tcBorders>
              <w:top w:val="single" w:sz="4" w:space="0" w:color="auto"/>
              <w:left w:val="nil"/>
              <w:bottom w:val="single" w:sz="4" w:space="0" w:color="auto"/>
              <w:right w:val="nil"/>
            </w:tcBorders>
            <w:vAlign w:val="center"/>
          </w:tcPr>
          <w:p w:rsidR="001716C6" w:rsidRPr="00970D84" w:rsidRDefault="001716C6" w:rsidP="00451E19">
            <w:pPr>
              <w:jc w:val="center"/>
              <w:rPr>
                <w:rFonts w:ascii="Times New Roman" w:hAnsi="Times New Roman" w:cs="Times New Roman"/>
                <w:b/>
                <w:bCs/>
                <w:sz w:val="20"/>
                <w:szCs w:val="20"/>
                <w:lang w:val="en-ID"/>
              </w:rPr>
            </w:pPr>
          </w:p>
          <w:p w:rsidR="00342095" w:rsidRDefault="00342095" w:rsidP="00451E19">
            <w:pPr>
              <w:jc w:val="center"/>
            </w:pPr>
            <w:r w:rsidRPr="00C639B5">
              <w:rPr>
                <w:rFonts w:ascii="Times New Roman" w:hAnsi="Times New Roman" w:cs="Times New Roman"/>
                <w:b/>
                <w:bCs/>
                <w:sz w:val="20"/>
                <w:szCs w:val="20"/>
              </w:rPr>
              <w:t>Famili</w:t>
            </w:r>
          </w:p>
        </w:tc>
        <w:tc>
          <w:tcPr>
            <w:tcW w:w="2268" w:type="dxa"/>
            <w:tcBorders>
              <w:top w:val="single" w:sz="4" w:space="0" w:color="auto"/>
              <w:left w:val="nil"/>
              <w:bottom w:val="single" w:sz="4" w:space="0" w:color="auto"/>
              <w:right w:val="nil"/>
            </w:tcBorders>
            <w:vAlign w:val="center"/>
          </w:tcPr>
          <w:p w:rsidR="001716C6" w:rsidRDefault="001716C6" w:rsidP="00451E19">
            <w:pPr>
              <w:jc w:val="center"/>
              <w:rPr>
                <w:rFonts w:ascii="Times New Roman" w:hAnsi="Times New Roman" w:cs="Times New Roman"/>
                <w:b/>
                <w:bCs/>
                <w:sz w:val="20"/>
                <w:szCs w:val="20"/>
                <w:lang w:val="id-ID"/>
              </w:rPr>
            </w:pPr>
          </w:p>
          <w:p w:rsidR="00342095" w:rsidRDefault="00342095" w:rsidP="00451E19">
            <w:pPr>
              <w:jc w:val="center"/>
            </w:pPr>
            <w:r w:rsidRPr="00C639B5">
              <w:rPr>
                <w:rFonts w:ascii="Times New Roman" w:hAnsi="Times New Roman" w:cs="Times New Roman"/>
                <w:b/>
                <w:bCs/>
                <w:sz w:val="20"/>
                <w:szCs w:val="20"/>
              </w:rPr>
              <w:t>Nama Ilmiah</w:t>
            </w:r>
          </w:p>
        </w:tc>
        <w:tc>
          <w:tcPr>
            <w:tcW w:w="1418" w:type="dxa"/>
            <w:tcBorders>
              <w:top w:val="single" w:sz="4" w:space="0" w:color="auto"/>
              <w:left w:val="nil"/>
              <w:bottom w:val="single" w:sz="4" w:space="0" w:color="auto"/>
              <w:right w:val="nil"/>
            </w:tcBorders>
            <w:vAlign w:val="center"/>
          </w:tcPr>
          <w:p w:rsidR="001716C6" w:rsidRDefault="001716C6" w:rsidP="00451E19">
            <w:pPr>
              <w:jc w:val="center"/>
              <w:rPr>
                <w:rFonts w:ascii="Times New Roman" w:hAnsi="Times New Roman" w:cs="Times New Roman"/>
                <w:b/>
                <w:bCs/>
                <w:sz w:val="20"/>
                <w:szCs w:val="20"/>
                <w:lang w:val="id-ID"/>
              </w:rPr>
            </w:pPr>
          </w:p>
          <w:p w:rsidR="00342095" w:rsidRDefault="00342095" w:rsidP="00451E19">
            <w:pPr>
              <w:jc w:val="center"/>
            </w:pPr>
            <w:r w:rsidRPr="00C639B5">
              <w:rPr>
                <w:rFonts w:ascii="Times New Roman" w:hAnsi="Times New Roman" w:cs="Times New Roman"/>
                <w:b/>
                <w:bCs/>
                <w:sz w:val="20"/>
                <w:szCs w:val="20"/>
              </w:rPr>
              <w:t>Nama Lokal</w:t>
            </w:r>
          </w:p>
        </w:tc>
        <w:tc>
          <w:tcPr>
            <w:tcW w:w="1134" w:type="dxa"/>
            <w:tcBorders>
              <w:top w:val="single" w:sz="4" w:space="0" w:color="auto"/>
              <w:left w:val="nil"/>
              <w:bottom w:val="single" w:sz="4" w:space="0" w:color="auto"/>
              <w:right w:val="nil"/>
            </w:tcBorders>
            <w:vAlign w:val="center"/>
          </w:tcPr>
          <w:p w:rsidR="001716C6" w:rsidRDefault="001716C6" w:rsidP="00451E19">
            <w:pPr>
              <w:jc w:val="center"/>
              <w:rPr>
                <w:rFonts w:ascii="Times New Roman" w:hAnsi="Times New Roman" w:cs="Times New Roman"/>
                <w:b/>
                <w:bCs/>
                <w:sz w:val="20"/>
                <w:szCs w:val="20"/>
                <w:lang w:val="id-ID"/>
              </w:rPr>
            </w:pPr>
          </w:p>
          <w:p w:rsidR="00342095" w:rsidRDefault="00342095" w:rsidP="00451E19">
            <w:pPr>
              <w:jc w:val="center"/>
            </w:pPr>
            <w:r w:rsidRPr="00C639B5">
              <w:rPr>
                <w:rFonts w:ascii="Times New Roman" w:hAnsi="Times New Roman" w:cs="Times New Roman"/>
                <w:b/>
                <w:bCs/>
                <w:sz w:val="20"/>
                <w:szCs w:val="20"/>
              </w:rPr>
              <w:t>Frekuensi Sitasi (%)</w:t>
            </w:r>
          </w:p>
        </w:tc>
        <w:tc>
          <w:tcPr>
            <w:tcW w:w="1417" w:type="dxa"/>
            <w:tcBorders>
              <w:top w:val="single" w:sz="4" w:space="0" w:color="auto"/>
              <w:left w:val="nil"/>
              <w:bottom w:val="single" w:sz="4" w:space="0" w:color="auto"/>
              <w:right w:val="nil"/>
            </w:tcBorders>
            <w:vAlign w:val="center"/>
          </w:tcPr>
          <w:p w:rsidR="001716C6" w:rsidRDefault="001716C6" w:rsidP="00451E19">
            <w:pPr>
              <w:jc w:val="center"/>
              <w:rPr>
                <w:rFonts w:ascii="Times New Roman" w:hAnsi="Times New Roman" w:cs="Times New Roman"/>
                <w:b/>
                <w:bCs/>
                <w:sz w:val="20"/>
                <w:szCs w:val="20"/>
                <w:lang w:val="id-ID"/>
              </w:rPr>
            </w:pPr>
          </w:p>
          <w:p w:rsidR="00342095" w:rsidRDefault="00342095" w:rsidP="00451E19">
            <w:pPr>
              <w:jc w:val="center"/>
            </w:pPr>
            <w:r w:rsidRPr="00C639B5">
              <w:rPr>
                <w:rFonts w:ascii="Times New Roman" w:hAnsi="Times New Roman" w:cs="Times New Roman"/>
                <w:b/>
                <w:bCs/>
                <w:sz w:val="20"/>
                <w:szCs w:val="20"/>
              </w:rPr>
              <w:t>Lokasi Pengambilan</w:t>
            </w:r>
          </w:p>
        </w:tc>
      </w:tr>
      <w:tr w:rsidR="00451E19" w:rsidRPr="00240020" w:rsidTr="00970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single" w:sz="4" w:space="0" w:color="auto"/>
              <w:left w:val="nil"/>
              <w:bottom w:val="nil"/>
              <w:right w:val="nil"/>
            </w:tcBorders>
          </w:tcPr>
          <w:p w:rsidR="00970D84" w:rsidRDefault="00970D84" w:rsidP="00A263FC">
            <w:pPr>
              <w:jc w:val="center"/>
              <w:rPr>
                <w:rFonts w:ascii="Times New Roman" w:hAnsi="Times New Roman" w:cs="Times New Roman"/>
                <w:sz w:val="20"/>
                <w:szCs w:val="20"/>
              </w:rPr>
            </w:pPr>
          </w:p>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8.</w:t>
            </w:r>
          </w:p>
        </w:tc>
        <w:tc>
          <w:tcPr>
            <w:tcW w:w="1490" w:type="dxa"/>
            <w:tcBorders>
              <w:top w:val="single" w:sz="4" w:space="0" w:color="auto"/>
              <w:left w:val="nil"/>
              <w:bottom w:val="nil"/>
              <w:right w:val="nil"/>
            </w:tcBorders>
          </w:tcPr>
          <w:p w:rsidR="00970D84" w:rsidRDefault="00970D84" w:rsidP="00A263FC">
            <w:pPr>
              <w:rPr>
                <w:rFonts w:ascii="Times New Roman" w:hAnsi="Times New Roman" w:cs="Times New Roman"/>
                <w:i/>
                <w:sz w:val="20"/>
                <w:szCs w:val="20"/>
              </w:rPr>
            </w:pPr>
          </w:p>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Lythraceae</w:t>
            </w:r>
          </w:p>
        </w:tc>
        <w:tc>
          <w:tcPr>
            <w:tcW w:w="2268" w:type="dxa"/>
            <w:tcBorders>
              <w:top w:val="single" w:sz="4" w:space="0" w:color="auto"/>
              <w:left w:val="nil"/>
              <w:bottom w:val="nil"/>
              <w:right w:val="nil"/>
            </w:tcBorders>
          </w:tcPr>
          <w:p w:rsidR="00970D84" w:rsidRDefault="00970D84" w:rsidP="00A263FC">
            <w:pPr>
              <w:rPr>
                <w:rFonts w:ascii="Times New Roman" w:hAnsi="Times New Roman" w:cs="Times New Roman"/>
                <w:i/>
                <w:sz w:val="20"/>
                <w:szCs w:val="20"/>
              </w:rPr>
            </w:pPr>
          </w:p>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Lawsoniainermis </w:t>
            </w:r>
            <w:r w:rsidRPr="0042536F">
              <w:rPr>
                <w:rFonts w:ascii="Times New Roman" w:hAnsi="Times New Roman" w:cs="Times New Roman"/>
                <w:sz w:val="20"/>
                <w:szCs w:val="20"/>
              </w:rPr>
              <w:t>L</w:t>
            </w:r>
            <w:r w:rsidRPr="00C639B5">
              <w:rPr>
                <w:rFonts w:ascii="Times New Roman" w:hAnsi="Times New Roman" w:cs="Times New Roman"/>
                <w:i/>
                <w:sz w:val="20"/>
                <w:szCs w:val="20"/>
              </w:rPr>
              <w:t>.</w:t>
            </w:r>
          </w:p>
        </w:tc>
        <w:tc>
          <w:tcPr>
            <w:tcW w:w="1418" w:type="dxa"/>
            <w:tcBorders>
              <w:top w:val="single" w:sz="4" w:space="0" w:color="auto"/>
              <w:left w:val="nil"/>
              <w:bottom w:val="nil"/>
              <w:right w:val="nil"/>
            </w:tcBorders>
          </w:tcPr>
          <w:p w:rsidR="00970D84" w:rsidRDefault="00970D84" w:rsidP="00A263FC">
            <w:pPr>
              <w:rPr>
                <w:rFonts w:ascii="Times New Roman" w:hAnsi="Times New Roman" w:cs="Times New Roman"/>
                <w:sz w:val="20"/>
                <w:szCs w:val="20"/>
              </w:rPr>
            </w:pPr>
          </w:p>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Inai</w:t>
            </w:r>
          </w:p>
        </w:tc>
        <w:tc>
          <w:tcPr>
            <w:tcW w:w="1134" w:type="dxa"/>
            <w:tcBorders>
              <w:top w:val="single" w:sz="4" w:space="0" w:color="auto"/>
              <w:left w:val="nil"/>
              <w:bottom w:val="nil"/>
              <w:right w:val="nil"/>
            </w:tcBorders>
          </w:tcPr>
          <w:p w:rsidR="00970D84" w:rsidRDefault="00970D84" w:rsidP="00A263FC">
            <w:pPr>
              <w:rPr>
                <w:rFonts w:ascii="Times New Roman" w:hAnsi="Times New Roman" w:cs="Times New Roman"/>
                <w:sz w:val="20"/>
                <w:szCs w:val="20"/>
              </w:rPr>
            </w:pPr>
          </w:p>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tcBorders>
              <w:top w:val="single" w:sz="4" w:space="0" w:color="auto"/>
              <w:left w:val="nil"/>
              <w:bottom w:val="nil"/>
              <w:right w:val="nil"/>
            </w:tcBorders>
          </w:tcPr>
          <w:p w:rsidR="00970D84" w:rsidRDefault="00970D84" w:rsidP="00A263FC">
            <w:pPr>
              <w:rPr>
                <w:rFonts w:ascii="Times New Roman" w:hAnsi="Times New Roman" w:cs="Times New Roman"/>
                <w:sz w:val="20"/>
                <w:szCs w:val="20"/>
              </w:rPr>
            </w:pPr>
          </w:p>
          <w:p w:rsidR="00342095" w:rsidRPr="00240020" w:rsidRDefault="00342095" w:rsidP="00A263FC">
            <w:pPr>
              <w:rPr>
                <w:rFonts w:ascii="Times New Roman" w:hAnsi="Times New Roman" w:cs="Times New Roman"/>
                <w:sz w:val="20"/>
                <w:szCs w:val="20"/>
                <w:lang w:val="id-ID"/>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9.</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Lamiaceae</w:t>
            </w:r>
          </w:p>
        </w:tc>
        <w:tc>
          <w:tcPr>
            <w:tcW w:w="2268" w:type="dxa"/>
            <w:tcBorders>
              <w:top w:val="nil"/>
              <w:left w:val="nil"/>
              <w:bottom w:val="nil"/>
              <w:right w:val="nil"/>
            </w:tcBorders>
          </w:tcPr>
          <w:p w:rsidR="00342095" w:rsidRPr="00240020" w:rsidRDefault="00342095" w:rsidP="00A263FC">
            <w:pPr>
              <w:rPr>
                <w:rFonts w:ascii="Times New Roman" w:hAnsi="Times New Roman" w:cs="Times New Roman"/>
                <w:i/>
                <w:sz w:val="20"/>
                <w:szCs w:val="20"/>
                <w:lang w:val="id-ID"/>
              </w:rPr>
            </w:pPr>
            <w:r w:rsidRPr="00C639B5">
              <w:rPr>
                <w:rFonts w:ascii="Times New Roman" w:hAnsi="Times New Roman" w:cs="Times New Roman"/>
                <w:i/>
                <w:sz w:val="20"/>
                <w:szCs w:val="20"/>
              </w:rPr>
              <w:t>Pogostemoncablin</w:t>
            </w:r>
            <w:r>
              <w:rPr>
                <w:rFonts w:ascii="Times New Roman" w:hAnsi="Times New Roman" w:cs="Times New Roman"/>
                <w:i/>
                <w:sz w:val="20"/>
                <w:szCs w:val="20"/>
                <w:lang w:val="id-ID"/>
              </w:rPr>
              <w:t xml:space="preserve"> </w:t>
            </w:r>
            <w:r w:rsidRPr="00C639B5">
              <w:rPr>
                <w:rFonts w:ascii="Times New Roman" w:hAnsi="Times New Roman" w:cs="Times New Roman"/>
                <w:sz w:val="20"/>
                <w:szCs w:val="20"/>
              </w:rPr>
              <w:t>Benth</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Dilam</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10.</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Lygodiaceae</w:t>
            </w:r>
          </w:p>
        </w:tc>
        <w:tc>
          <w:tcPr>
            <w:tcW w:w="2268"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Lygodium</w:t>
            </w:r>
            <w:r w:rsidRPr="00C639B5">
              <w:rPr>
                <w:rFonts w:ascii="Times New Roman" w:hAnsi="Times New Roman" w:cs="Times New Roman"/>
                <w:sz w:val="20"/>
                <w:szCs w:val="20"/>
              </w:rPr>
              <w:t>sp.</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Ribu-Ribu</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13,3</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11.</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Musaceae</w:t>
            </w:r>
          </w:p>
        </w:tc>
        <w:tc>
          <w:tcPr>
            <w:tcW w:w="2268"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Musa </w:t>
            </w:r>
            <w:r w:rsidRPr="00C639B5">
              <w:rPr>
                <w:rFonts w:ascii="Times New Roman" w:hAnsi="Times New Roman" w:cs="Times New Roman"/>
                <w:sz w:val="20"/>
                <w:szCs w:val="20"/>
              </w:rPr>
              <w:t>sp.</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Pisang</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Kebun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12.</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Nytaginaceae</w:t>
            </w:r>
          </w:p>
        </w:tc>
        <w:tc>
          <w:tcPr>
            <w:tcW w:w="2268"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Bougainvillea </w:t>
            </w:r>
            <w:r w:rsidRPr="00C639B5">
              <w:rPr>
                <w:rFonts w:ascii="Times New Roman" w:hAnsi="Times New Roman" w:cs="Times New Roman"/>
                <w:sz w:val="20"/>
                <w:szCs w:val="20"/>
              </w:rPr>
              <w:t>sp.</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Bunga Kertas</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86,7</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13.</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Oleaceae</w:t>
            </w:r>
          </w:p>
        </w:tc>
        <w:tc>
          <w:tcPr>
            <w:tcW w:w="2268"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Jasminum sambac</w:t>
            </w:r>
            <w:r>
              <w:rPr>
                <w:rFonts w:ascii="Times New Roman" w:hAnsi="Times New Roman" w:cs="Times New Roman"/>
                <w:i/>
                <w:sz w:val="20"/>
                <w:szCs w:val="20"/>
                <w:lang w:val="id-ID"/>
              </w:rPr>
              <w:t xml:space="preserve"> </w:t>
            </w:r>
            <w:r w:rsidRPr="00C639B5">
              <w:rPr>
                <w:rFonts w:ascii="Times New Roman" w:hAnsi="Times New Roman" w:cs="Times New Roman"/>
                <w:sz w:val="20"/>
                <w:szCs w:val="20"/>
              </w:rPr>
              <w:t>(L.) Aiton</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Melati</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spacing w:after="0"/>
              <w:jc w:val="center"/>
              <w:rPr>
                <w:rFonts w:ascii="Times New Roman" w:hAnsi="Times New Roman" w:cs="Times New Roman"/>
                <w:sz w:val="20"/>
                <w:szCs w:val="20"/>
              </w:rPr>
            </w:pPr>
            <w:r w:rsidRPr="00C639B5">
              <w:rPr>
                <w:rFonts w:ascii="Times New Roman" w:hAnsi="Times New Roman" w:cs="Times New Roman"/>
                <w:sz w:val="20"/>
                <w:szCs w:val="20"/>
              </w:rPr>
              <w:t>14.</w:t>
            </w:r>
          </w:p>
        </w:tc>
        <w:tc>
          <w:tcPr>
            <w:tcW w:w="1490" w:type="dxa"/>
            <w:tcBorders>
              <w:top w:val="nil"/>
              <w:left w:val="nil"/>
              <w:bottom w:val="nil"/>
              <w:right w:val="nil"/>
            </w:tcBorders>
          </w:tcPr>
          <w:p w:rsidR="00342095" w:rsidRPr="00C639B5" w:rsidRDefault="00342095" w:rsidP="00A263FC">
            <w:pPr>
              <w:spacing w:after="0"/>
              <w:rPr>
                <w:rFonts w:ascii="Times New Roman" w:hAnsi="Times New Roman" w:cs="Times New Roman"/>
                <w:i/>
                <w:sz w:val="20"/>
                <w:szCs w:val="20"/>
              </w:rPr>
            </w:pPr>
            <w:r w:rsidRPr="00C639B5">
              <w:rPr>
                <w:rFonts w:ascii="Times New Roman" w:hAnsi="Times New Roman" w:cs="Times New Roman"/>
                <w:i/>
                <w:sz w:val="20"/>
                <w:szCs w:val="20"/>
              </w:rPr>
              <w:t>Poaceae</w:t>
            </w:r>
          </w:p>
        </w:tc>
        <w:tc>
          <w:tcPr>
            <w:tcW w:w="2268" w:type="dxa"/>
            <w:tcBorders>
              <w:top w:val="nil"/>
              <w:left w:val="nil"/>
              <w:bottom w:val="nil"/>
              <w:right w:val="nil"/>
            </w:tcBorders>
          </w:tcPr>
          <w:p w:rsidR="00342095" w:rsidRPr="00C639B5" w:rsidRDefault="00342095" w:rsidP="00A263FC">
            <w:pPr>
              <w:spacing w:after="0" w:line="240" w:lineRule="auto"/>
              <w:rPr>
                <w:rFonts w:ascii="Times New Roman" w:hAnsi="Times New Roman" w:cs="Times New Roman"/>
                <w:i/>
                <w:sz w:val="20"/>
                <w:szCs w:val="20"/>
              </w:rPr>
            </w:pPr>
            <w:r w:rsidRPr="00C639B5">
              <w:rPr>
                <w:rFonts w:ascii="Times New Roman" w:hAnsi="Times New Roman" w:cs="Times New Roman"/>
                <w:i/>
                <w:sz w:val="20"/>
                <w:szCs w:val="20"/>
              </w:rPr>
              <w:t xml:space="preserve">Oryza sativa </w:t>
            </w:r>
            <w:r w:rsidRPr="0042536F">
              <w:rPr>
                <w:rFonts w:ascii="Times New Roman" w:hAnsi="Times New Roman" w:cs="Times New Roman"/>
                <w:sz w:val="20"/>
                <w:szCs w:val="20"/>
              </w:rPr>
              <w:t>L.</w:t>
            </w:r>
          </w:p>
          <w:p w:rsidR="00342095" w:rsidRPr="00C639B5" w:rsidRDefault="00342095" w:rsidP="00A263FC">
            <w:pPr>
              <w:spacing w:after="0" w:line="240" w:lineRule="auto"/>
              <w:rPr>
                <w:rFonts w:ascii="Times New Roman" w:hAnsi="Times New Roman" w:cs="Times New Roman"/>
                <w:i/>
                <w:sz w:val="20"/>
                <w:szCs w:val="20"/>
              </w:rPr>
            </w:pPr>
            <w:r w:rsidRPr="00C639B5">
              <w:rPr>
                <w:rFonts w:ascii="Times New Roman" w:hAnsi="Times New Roman" w:cs="Times New Roman"/>
                <w:i/>
                <w:sz w:val="20"/>
                <w:szCs w:val="20"/>
              </w:rPr>
              <w:t>Cymbopogon nardus</w:t>
            </w:r>
            <w:r>
              <w:rPr>
                <w:rFonts w:ascii="Times New Roman" w:hAnsi="Times New Roman" w:cs="Times New Roman"/>
                <w:i/>
                <w:sz w:val="20"/>
                <w:szCs w:val="20"/>
                <w:lang w:val="id-ID"/>
              </w:rPr>
              <w:t xml:space="preserve"> </w:t>
            </w:r>
            <w:r w:rsidRPr="00C639B5">
              <w:rPr>
                <w:rFonts w:ascii="Times New Roman" w:hAnsi="Times New Roman" w:cs="Times New Roman"/>
                <w:sz w:val="20"/>
                <w:szCs w:val="20"/>
              </w:rPr>
              <w:t>(L.) Rendle</w:t>
            </w:r>
          </w:p>
          <w:p w:rsidR="00342095" w:rsidRPr="00C639B5" w:rsidRDefault="00342095" w:rsidP="00A263FC">
            <w:pPr>
              <w:spacing w:after="0" w:line="240" w:lineRule="auto"/>
              <w:rPr>
                <w:rFonts w:ascii="Times New Roman" w:hAnsi="Times New Roman" w:cs="Times New Roman"/>
                <w:i/>
                <w:sz w:val="20"/>
                <w:szCs w:val="20"/>
              </w:rPr>
            </w:pPr>
            <w:r w:rsidRPr="00C639B5">
              <w:rPr>
                <w:rFonts w:ascii="Times New Roman" w:hAnsi="Times New Roman" w:cs="Times New Roman"/>
                <w:i/>
                <w:sz w:val="20"/>
                <w:szCs w:val="20"/>
              </w:rPr>
              <w:t>Vetiveriazizanoides</w:t>
            </w:r>
            <w:r>
              <w:rPr>
                <w:rFonts w:ascii="Times New Roman" w:hAnsi="Times New Roman" w:cs="Times New Roman"/>
                <w:i/>
                <w:sz w:val="20"/>
                <w:szCs w:val="20"/>
                <w:lang w:val="id-ID"/>
              </w:rPr>
              <w:t xml:space="preserve"> </w:t>
            </w:r>
            <w:r w:rsidRPr="00C639B5">
              <w:rPr>
                <w:rFonts w:ascii="Times New Roman" w:hAnsi="Times New Roman" w:cs="Times New Roman"/>
                <w:sz w:val="20"/>
                <w:szCs w:val="20"/>
              </w:rPr>
              <w:t>(L.) Nash</w:t>
            </w:r>
          </w:p>
        </w:tc>
        <w:tc>
          <w:tcPr>
            <w:tcW w:w="1418" w:type="dxa"/>
            <w:tcBorders>
              <w:top w:val="nil"/>
              <w:left w:val="nil"/>
              <w:bottom w:val="nil"/>
              <w:right w:val="nil"/>
            </w:tcBorders>
          </w:tcPr>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Padi</w:t>
            </w: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Serai Wangi</w:t>
            </w:r>
          </w:p>
          <w:p w:rsidR="00451E19" w:rsidRDefault="00451E19" w:rsidP="00A263FC">
            <w:pPr>
              <w:spacing w:after="0" w:line="240" w:lineRule="auto"/>
              <w:rPr>
                <w:rFonts w:ascii="Times New Roman" w:hAnsi="Times New Roman" w:cs="Times New Roman"/>
                <w:sz w:val="20"/>
                <w:szCs w:val="20"/>
                <w:lang w:val="id-ID"/>
              </w:rPr>
            </w:pP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Akar Restu</w:t>
            </w:r>
          </w:p>
        </w:tc>
        <w:tc>
          <w:tcPr>
            <w:tcW w:w="1134" w:type="dxa"/>
            <w:tcBorders>
              <w:top w:val="nil"/>
              <w:left w:val="nil"/>
              <w:bottom w:val="nil"/>
              <w:right w:val="nil"/>
            </w:tcBorders>
          </w:tcPr>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100</w:t>
            </w: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100</w:t>
            </w:r>
          </w:p>
          <w:p w:rsidR="00451E19" w:rsidRDefault="00451E19" w:rsidP="00A263FC">
            <w:pPr>
              <w:spacing w:after="0" w:line="240" w:lineRule="auto"/>
              <w:rPr>
                <w:rFonts w:ascii="Times New Roman" w:hAnsi="Times New Roman" w:cs="Times New Roman"/>
                <w:sz w:val="20"/>
                <w:szCs w:val="20"/>
                <w:lang w:val="id-ID"/>
              </w:rPr>
            </w:pP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26,7</w:t>
            </w:r>
          </w:p>
        </w:tc>
        <w:tc>
          <w:tcPr>
            <w:tcW w:w="1417" w:type="dxa"/>
            <w:tcBorders>
              <w:top w:val="nil"/>
              <w:left w:val="nil"/>
              <w:bottom w:val="nil"/>
              <w:right w:val="nil"/>
            </w:tcBorders>
          </w:tcPr>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Sawah</w:t>
            </w: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Pekarangan</w:t>
            </w:r>
          </w:p>
          <w:p w:rsidR="00451E19" w:rsidRDefault="00451E19" w:rsidP="00A263FC">
            <w:pPr>
              <w:spacing w:after="0" w:line="240" w:lineRule="auto"/>
              <w:rPr>
                <w:rFonts w:ascii="Times New Roman" w:hAnsi="Times New Roman" w:cs="Times New Roman"/>
                <w:sz w:val="20"/>
                <w:szCs w:val="20"/>
                <w:lang w:val="id-ID"/>
              </w:rPr>
            </w:pP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15.</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Pandanaceae</w:t>
            </w:r>
          </w:p>
        </w:tc>
        <w:tc>
          <w:tcPr>
            <w:tcW w:w="2268"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Pandanus amaryllifoliusRoxb.</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Pandan</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16.</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Piperaceae</w:t>
            </w:r>
          </w:p>
        </w:tc>
        <w:tc>
          <w:tcPr>
            <w:tcW w:w="2268"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Piper </w:t>
            </w:r>
            <w:r>
              <w:rPr>
                <w:rFonts w:ascii="Times New Roman" w:hAnsi="Times New Roman" w:cs="Times New Roman"/>
                <w:i/>
                <w:sz w:val="20"/>
                <w:szCs w:val="20"/>
              </w:rPr>
              <w:t>battle</w:t>
            </w:r>
            <w:r>
              <w:rPr>
                <w:rFonts w:ascii="Times New Roman" w:hAnsi="Times New Roman" w:cs="Times New Roman"/>
                <w:i/>
                <w:sz w:val="20"/>
                <w:szCs w:val="20"/>
                <w:lang w:val="id-ID"/>
              </w:rPr>
              <w:t xml:space="preserve"> </w:t>
            </w:r>
            <w:r w:rsidRPr="00C639B5">
              <w:rPr>
                <w:rFonts w:ascii="Times New Roman" w:hAnsi="Times New Roman" w:cs="Times New Roman"/>
                <w:sz w:val="20"/>
                <w:szCs w:val="20"/>
              </w:rPr>
              <w:t>L.</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Sirih</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spacing w:after="0"/>
              <w:jc w:val="center"/>
              <w:rPr>
                <w:rFonts w:ascii="Times New Roman" w:hAnsi="Times New Roman" w:cs="Times New Roman"/>
                <w:sz w:val="20"/>
                <w:szCs w:val="20"/>
              </w:rPr>
            </w:pPr>
            <w:r w:rsidRPr="00C639B5">
              <w:rPr>
                <w:rFonts w:ascii="Times New Roman" w:hAnsi="Times New Roman" w:cs="Times New Roman"/>
                <w:sz w:val="20"/>
                <w:szCs w:val="20"/>
              </w:rPr>
              <w:t>17.</w:t>
            </w:r>
          </w:p>
        </w:tc>
        <w:tc>
          <w:tcPr>
            <w:tcW w:w="1490" w:type="dxa"/>
            <w:tcBorders>
              <w:top w:val="nil"/>
              <w:left w:val="nil"/>
              <w:bottom w:val="nil"/>
              <w:right w:val="nil"/>
            </w:tcBorders>
          </w:tcPr>
          <w:p w:rsidR="00342095" w:rsidRPr="00C639B5" w:rsidRDefault="00342095" w:rsidP="00A263FC">
            <w:pPr>
              <w:spacing w:after="0"/>
              <w:rPr>
                <w:rFonts w:ascii="Times New Roman" w:hAnsi="Times New Roman" w:cs="Times New Roman"/>
                <w:i/>
                <w:sz w:val="20"/>
                <w:szCs w:val="20"/>
              </w:rPr>
            </w:pPr>
            <w:r w:rsidRPr="00C639B5">
              <w:rPr>
                <w:rFonts w:ascii="Times New Roman" w:hAnsi="Times New Roman" w:cs="Times New Roman"/>
                <w:i/>
                <w:sz w:val="20"/>
                <w:szCs w:val="20"/>
              </w:rPr>
              <w:t>Rutaceae</w:t>
            </w:r>
          </w:p>
        </w:tc>
        <w:tc>
          <w:tcPr>
            <w:tcW w:w="2268" w:type="dxa"/>
            <w:tcBorders>
              <w:top w:val="nil"/>
              <w:left w:val="nil"/>
              <w:bottom w:val="nil"/>
              <w:right w:val="nil"/>
            </w:tcBorders>
          </w:tcPr>
          <w:p w:rsidR="00342095" w:rsidRPr="00C639B5" w:rsidRDefault="00342095" w:rsidP="00A263FC">
            <w:pPr>
              <w:spacing w:after="0" w:line="240" w:lineRule="auto"/>
              <w:rPr>
                <w:rFonts w:ascii="Times New Roman" w:hAnsi="Times New Roman" w:cs="Times New Roman"/>
                <w:i/>
                <w:sz w:val="20"/>
                <w:szCs w:val="20"/>
              </w:rPr>
            </w:pPr>
            <w:r w:rsidRPr="00C639B5">
              <w:rPr>
                <w:rFonts w:ascii="Times New Roman" w:hAnsi="Times New Roman" w:cs="Times New Roman"/>
                <w:i/>
                <w:sz w:val="20"/>
                <w:szCs w:val="20"/>
              </w:rPr>
              <w:t xml:space="preserve">Citrus aurantifolia </w:t>
            </w:r>
            <w:r w:rsidRPr="00C639B5">
              <w:rPr>
                <w:rFonts w:ascii="Times New Roman" w:hAnsi="Times New Roman" w:cs="Times New Roman"/>
                <w:sz w:val="20"/>
                <w:szCs w:val="20"/>
              </w:rPr>
              <w:t>Christm.</w:t>
            </w:r>
          </w:p>
          <w:p w:rsidR="00342095" w:rsidRPr="00C639B5" w:rsidRDefault="00342095" w:rsidP="00A263FC">
            <w:pPr>
              <w:spacing w:after="0" w:line="240" w:lineRule="auto"/>
              <w:rPr>
                <w:rFonts w:ascii="Times New Roman" w:hAnsi="Times New Roman" w:cs="Times New Roman"/>
                <w:i/>
                <w:sz w:val="20"/>
                <w:szCs w:val="20"/>
              </w:rPr>
            </w:pPr>
            <w:r w:rsidRPr="00C639B5">
              <w:rPr>
                <w:rFonts w:ascii="Times New Roman" w:hAnsi="Times New Roman" w:cs="Times New Roman"/>
                <w:i/>
                <w:sz w:val="20"/>
                <w:szCs w:val="20"/>
              </w:rPr>
              <w:t>Citrus hsytrix</w:t>
            </w:r>
            <w:r w:rsidRPr="00C639B5">
              <w:rPr>
                <w:rFonts w:ascii="Times New Roman" w:hAnsi="Times New Roman" w:cs="Times New Roman"/>
                <w:sz w:val="20"/>
                <w:szCs w:val="20"/>
              </w:rPr>
              <w:t>DC</w:t>
            </w:r>
            <w:r w:rsidRPr="00C639B5">
              <w:rPr>
                <w:rFonts w:ascii="Times New Roman" w:hAnsi="Times New Roman" w:cs="Times New Roman"/>
                <w:i/>
                <w:sz w:val="20"/>
                <w:szCs w:val="20"/>
              </w:rPr>
              <w:t xml:space="preserve">. </w:t>
            </w:r>
          </w:p>
        </w:tc>
        <w:tc>
          <w:tcPr>
            <w:tcW w:w="1418" w:type="dxa"/>
            <w:tcBorders>
              <w:top w:val="nil"/>
              <w:left w:val="nil"/>
              <w:bottom w:val="nil"/>
              <w:right w:val="nil"/>
            </w:tcBorders>
          </w:tcPr>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Jeruk Nipis</w:t>
            </w:r>
          </w:p>
          <w:p w:rsidR="00451E19" w:rsidRDefault="00451E19" w:rsidP="00A263FC">
            <w:pPr>
              <w:spacing w:after="0" w:line="240" w:lineRule="auto"/>
              <w:rPr>
                <w:rFonts w:ascii="Times New Roman" w:hAnsi="Times New Roman" w:cs="Times New Roman"/>
                <w:sz w:val="20"/>
                <w:szCs w:val="20"/>
                <w:lang w:val="id-ID"/>
              </w:rPr>
            </w:pPr>
          </w:p>
          <w:p w:rsidR="00342095" w:rsidRPr="00451E19" w:rsidRDefault="00342095" w:rsidP="00A263FC">
            <w:pPr>
              <w:spacing w:after="0" w:line="240" w:lineRule="auto"/>
              <w:rPr>
                <w:rFonts w:ascii="Times New Roman" w:hAnsi="Times New Roman" w:cs="Times New Roman"/>
                <w:sz w:val="20"/>
                <w:szCs w:val="20"/>
                <w:lang w:val="id-ID"/>
              </w:rPr>
            </w:pPr>
            <w:r w:rsidRPr="00C639B5">
              <w:rPr>
                <w:rFonts w:ascii="Times New Roman" w:hAnsi="Times New Roman" w:cs="Times New Roman"/>
                <w:sz w:val="20"/>
                <w:szCs w:val="20"/>
              </w:rPr>
              <w:t>Jeruk Purut</w:t>
            </w:r>
          </w:p>
        </w:tc>
        <w:tc>
          <w:tcPr>
            <w:tcW w:w="1134" w:type="dxa"/>
            <w:tcBorders>
              <w:top w:val="nil"/>
              <w:left w:val="nil"/>
              <w:bottom w:val="nil"/>
              <w:right w:val="nil"/>
            </w:tcBorders>
          </w:tcPr>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66,7</w:t>
            </w:r>
          </w:p>
          <w:p w:rsidR="00451E19" w:rsidRDefault="00451E19" w:rsidP="00A263FC">
            <w:pPr>
              <w:spacing w:after="0" w:line="240" w:lineRule="auto"/>
              <w:rPr>
                <w:rFonts w:ascii="Times New Roman" w:hAnsi="Times New Roman" w:cs="Times New Roman"/>
                <w:sz w:val="20"/>
                <w:szCs w:val="20"/>
                <w:lang w:val="id-ID"/>
              </w:rPr>
            </w:pP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100</w:t>
            </w:r>
          </w:p>
        </w:tc>
        <w:tc>
          <w:tcPr>
            <w:tcW w:w="1417" w:type="dxa"/>
            <w:tcBorders>
              <w:top w:val="nil"/>
              <w:left w:val="nil"/>
              <w:bottom w:val="nil"/>
              <w:right w:val="nil"/>
            </w:tcBorders>
          </w:tcPr>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Kebun</w:t>
            </w:r>
          </w:p>
          <w:p w:rsidR="00451E19" w:rsidRDefault="00451E19" w:rsidP="00A263FC">
            <w:pPr>
              <w:spacing w:after="0" w:line="240" w:lineRule="auto"/>
              <w:rPr>
                <w:rFonts w:ascii="Times New Roman" w:hAnsi="Times New Roman" w:cs="Times New Roman"/>
                <w:sz w:val="20"/>
                <w:szCs w:val="20"/>
                <w:lang w:val="id-ID"/>
              </w:rPr>
            </w:pP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Pekarangan</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18.</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Rubiaceae</w:t>
            </w:r>
          </w:p>
        </w:tc>
        <w:tc>
          <w:tcPr>
            <w:tcW w:w="2268"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Uncariagambir</w:t>
            </w:r>
            <w:r>
              <w:rPr>
                <w:rFonts w:ascii="Times New Roman" w:hAnsi="Times New Roman" w:cs="Times New Roman"/>
                <w:i/>
                <w:sz w:val="20"/>
                <w:szCs w:val="20"/>
                <w:lang w:val="id-ID"/>
              </w:rPr>
              <w:t xml:space="preserve"> </w:t>
            </w:r>
            <w:r w:rsidRPr="00C639B5">
              <w:rPr>
                <w:rFonts w:ascii="Times New Roman" w:hAnsi="Times New Roman" w:cs="Times New Roman"/>
                <w:sz w:val="20"/>
                <w:szCs w:val="20"/>
              </w:rPr>
              <w:t>(Hunter) Roxb</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Gambir</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66,7</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Pasar</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461" w:type="dxa"/>
            <w:tcBorders>
              <w:top w:val="nil"/>
              <w:left w:val="nil"/>
              <w:bottom w:val="nil"/>
              <w:right w:val="nil"/>
            </w:tcBorders>
          </w:tcPr>
          <w:p w:rsidR="00342095" w:rsidRPr="00C639B5" w:rsidRDefault="00342095" w:rsidP="00A263FC">
            <w:pPr>
              <w:jc w:val="center"/>
              <w:rPr>
                <w:rFonts w:ascii="Times New Roman" w:hAnsi="Times New Roman" w:cs="Times New Roman"/>
                <w:sz w:val="20"/>
                <w:szCs w:val="20"/>
              </w:rPr>
            </w:pPr>
            <w:r w:rsidRPr="00C639B5">
              <w:rPr>
                <w:rFonts w:ascii="Times New Roman" w:hAnsi="Times New Roman" w:cs="Times New Roman"/>
                <w:sz w:val="20"/>
                <w:szCs w:val="20"/>
              </w:rPr>
              <w:t>19.</w:t>
            </w:r>
          </w:p>
        </w:tc>
        <w:tc>
          <w:tcPr>
            <w:tcW w:w="1490"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Solanaceae</w:t>
            </w:r>
          </w:p>
        </w:tc>
        <w:tc>
          <w:tcPr>
            <w:tcW w:w="2268" w:type="dxa"/>
            <w:tcBorders>
              <w:top w:val="nil"/>
              <w:left w:val="nil"/>
              <w:bottom w:val="nil"/>
              <w:right w:val="nil"/>
            </w:tcBorders>
          </w:tcPr>
          <w:p w:rsidR="00342095" w:rsidRPr="00C639B5" w:rsidRDefault="00342095" w:rsidP="00A263FC">
            <w:pPr>
              <w:rPr>
                <w:rFonts w:ascii="Times New Roman" w:hAnsi="Times New Roman" w:cs="Times New Roman"/>
                <w:i/>
                <w:sz w:val="20"/>
                <w:szCs w:val="20"/>
              </w:rPr>
            </w:pPr>
            <w:r w:rsidRPr="00C639B5">
              <w:rPr>
                <w:rFonts w:ascii="Times New Roman" w:hAnsi="Times New Roman" w:cs="Times New Roman"/>
                <w:i/>
                <w:sz w:val="20"/>
                <w:szCs w:val="20"/>
              </w:rPr>
              <w:t xml:space="preserve">Nicontiana tabacum </w:t>
            </w:r>
            <w:r w:rsidRPr="00C639B5">
              <w:rPr>
                <w:rFonts w:ascii="Times New Roman" w:hAnsi="Times New Roman" w:cs="Times New Roman"/>
                <w:sz w:val="20"/>
                <w:szCs w:val="20"/>
              </w:rPr>
              <w:t>L</w:t>
            </w:r>
            <w:r w:rsidRPr="00C639B5">
              <w:rPr>
                <w:rFonts w:ascii="Times New Roman" w:hAnsi="Times New Roman" w:cs="Times New Roman"/>
                <w:i/>
                <w:sz w:val="20"/>
                <w:szCs w:val="20"/>
              </w:rPr>
              <w:t>.</w:t>
            </w:r>
          </w:p>
        </w:tc>
        <w:tc>
          <w:tcPr>
            <w:tcW w:w="1418"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Tembakau</w:t>
            </w:r>
          </w:p>
        </w:tc>
        <w:tc>
          <w:tcPr>
            <w:tcW w:w="1134"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46,7</w:t>
            </w:r>
          </w:p>
        </w:tc>
        <w:tc>
          <w:tcPr>
            <w:tcW w:w="1417" w:type="dxa"/>
            <w:tcBorders>
              <w:top w:val="nil"/>
              <w:left w:val="nil"/>
              <w:bottom w:val="nil"/>
              <w:right w:val="nil"/>
            </w:tcBorders>
          </w:tcPr>
          <w:p w:rsidR="00342095" w:rsidRPr="00C639B5" w:rsidRDefault="00342095" w:rsidP="00A263FC">
            <w:pPr>
              <w:rPr>
                <w:rFonts w:ascii="Times New Roman" w:hAnsi="Times New Roman" w:cs="Times New Roman"/>
                <w:sz w:val="20"/>
                <w:szCs w:val="20"/>
              </w:rPr>
            </w:pPr>
            <w:r w:rsidRPr="00C639B5">
              <w:rPr>
                <w:rFonts w:ascii="Times New Roman" w:hAnsi="Times New Roman" w:cs="Times New Roman"/>
                <w:sz w:val="20"/>
                <w:szCs w:val="20"/>
              </w:rPr>
              <w:t>Pasar</w:t>
            </w:r>
          </w:p>
        </w:tc>
      </w:tr>
      <w:tr w:rsidR="00451E19" w:rsidRPr="00C639B5" w:rsidTr="0045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single" w:sz="4" w:space="0" w:color="auto"/>
              <w:right w:val="nil"/>
            </w:tcBorders>
          </w:tcPr>
          <w:p w:rsidR="00342095" w:rsidRPr="00C639B5" w:rsidRDefault="00342095" w:rsidP="00A263FC">
            <w:pPr>
              <w:spacing w:after="0"/>
              <w:jc w:val="center"/>
              <w:rPr>
                <w:rFonts w:ascii="Times New Roman" w:hAnsi="Times New Roman" w:cs="Times New Roman"/>
                <w:sz w:val="20"/>
                <w:szCs w:val="20"/>
              </w:rPr>
            </w:pPr>
            <w:r w:rsidRPr="00C639B5">
              <w:rPr>
                <w:rFonts w:ascii="Times New Roman" w:hAnsi="Times New Roman" w:cs="Times New Roman"/>
                <w:sz w:val="20"/>
                <w:szCs w:val="20"/>
              </w:rPr>
              <w:t>20.</w:t>
            </w:r>
          </w:p>
        </w:tc>
        <w:tc>
          <w:tcPr>
            <w:tcW w:w="1490" w:type="dxa"/>
            <w:tcBorders>
              <w:top w:val="nil"/>
              <w:left w:val="nil"/>
              <w:bottom w:val="single" w:sz="4" w:space="0" w:color="auto"/>
              <w:right w:val="nil"/>
            </w:tcBorders>
          </w:tcPr>
          <w:p w:rsidR="00342095" w:rsidRPr="00C639B5" w:rsidRDefault="00342095" w:rsidP="00A263FC">
            <w:pPr>
              <w:spacing w:after="0"/>
              <w:rPr>
                <w:rFonts w:ascii="Times New Roman" w:hAnsi="Times New Roman" w:cs="Times New Roman"/>
                <w:i/>
                <w:sz w:val="20"/>
                <w:szCs w:val="20"/>
              </w:rPr>
            </w:pPr>
            <w:r w:rsidRPr="00C639B5">
              <w:rPr>
                <w:rFonts w:ascii="Times New Roman" w:hAnsi="Times New Roman" w:cs="Times New Roman"/>
                <w:i/>
                <w:sz w:val="20"/>
                <w:szCs w:val="20"/>
              </w:rPr>
              <w:t>Zingiberaceae</w:t>
            </w:r>
          </w:p>
        </w:tc>
        <w:tc>
          <w:tcPr>
            <w:tcW w:w="2268" w:type="dxa"/>
            <w:tcBorders>
              <w:top w:val="nil"/>
              <w:left w:val="nil"/>
              <w:bottom w:val="single" w:sz="4" w:space="0" w:color="auto"/>
              <w:right w:val="nil"/>
            </w:tcBorders>
          </w:tcPr>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i/>
                <w:sz w:val="20"/>
                <w:szCs w:val="20"/>
              </w:rPr>
              <w:t xml:space="preserve">Zingiber officinale </w:t>
            </w:r>
            <w:r w:rsidRPr="00C639B5">
              <w:rPr>
                <w:rFonts w:ascii="Times New Roman" w:hAnsi="Times New Roman" w:cs="Times New Roman"/>
                <w:sz w:val="20"/>
                <w:szCs w:val="20"/>
              </w:rPr>
              <w:t>Roscoe</w:t>
            </w:r>
          </w:p>
          <w:p w:rsidR="00342095" w:rsidRPr="00C639B5" w:rsidRDefault="00342095" w:rsidP="00A263FC">
            <w:pPr>
              <w:spacing w:after="0" w:line="240" w:lineRule="auto"/>
              <w:rPr>
                <w:rFonts w:ascii="Times New Roman" w:hAnsi="Times New Roman" w:cs="Times New Roman"/>
                <w:i/>
                <w:sz w:val="20"/>
                <w:szCs w:val="20"/>
              </w:rPr>
            </w:pPr>
            <w:r w:rsidRPr="00C639B5">
              <w:rPr>
                <w:rFonts w:ascii="Times New Roman" w:hAnsi="Times New Roman" w:cs="Times New Roman"/>
                <w:i/>
                <w:sz w:val="20"/>
                <w:szCs w:val="20"/>
              </w:rPr>
              <w:t xml:space="preserve">Curcuma longan </w:t>
            </w:r>
            <w:r w:rsidRPr="00C639B5">
              <w:rPr>
                <w:rFonts w:ascii="Times New Roman" w:hAnsi="Times New Roman" w:cs="Times New Roman"/>
                <w:sz w:val="20"/>
                <w:szCs w:val="20"/>
              </w:rPr>
              <w:t>L.</w:t>
            </w:r>
          </w:p>
          <w:p w:rsidR="00342095" w:rsidRPr="00C639B5" w:rsidRDefault="00342095" w:rsidP="00A263FC">
            <w:pPr>
              <w:spacing w:after="0" w:line="240" w:lineRule="auto"/>
              <w:rPr>
                <w:rFonts w:ascii="Times New Roman" w:hAnsi="Times New Roman" w:cs="Times New Roman"/>
                <w:i/>
                <w:sz w:val="20"/>
                <w:szCs w:val="20"/>
              </w:rPr>
            </w:pPr>
            <w:r w:rsidRPr="00C639B5">
              <w:rPr>
                <w:rFonts w:ascii="Times New Roman" w:hAnsi="Times New Roman" w:cs="Times New Roman"/>
                <w:i/>
                <w:sz w:val="20"/>
                <w:szCs w:val="20"/>
              </w:rPr>
              <w:t>Zingiber cassummunar</w:t>
            </w:r>
            <w:r w:rsidR="00451E19">
              <w:rPr>
                <w:rFonts w:ascii="Times New Roman" w:hAnsi="Times New Roman" w:cs="Times New Roman"/>
                <w:i/>
                <w:sz w:val="20"/>
                <w:szCs w:val="20"/>
                <w:lang w:val="id-ID"/>
              </w:rPr>
              <w:t xml:space="preserve"> </w:t>
            </w:r>
            <w:r w:rsidRPr="00C639B5">
              <w:rPr>
                <w:rFonts w:ascii="Times New Roman" w:hAnsi="Times New Roman" w:cs="Times New Roman"/>
                <w:sz w:val="20"/>
                <w:szCs w:val="20"/>
              </w:rPr>
              <w:t>Roxb</w:t>
            </w:r>
          </w:p>
        </w:tc>
        <w:tc>
          <w:tcPr>
            <w:tcW w:w="1418" w:type="dxa"/>
            <w:tcBorders>
              <w:top w:val="nil"/>
              <w:left w:val="nil"/>
              <w:bottom w:val="single" w:sz="4" w:space="0" w:color="auto"/>
              <w:right w:val="nil"/>
            </w:tcBorders>
          </w:tcPr>
          <w:p w:rsidR="00342095" w:rsidRPr="0042536F" w:rsidRDefault="00342095" w:rsidP="00A263FC">
            <w:pPr>
              <w:spacing w:after="0" w:line="240" w:lineRule="auto"/>
              <w:rPr>
                <w:rFonts w:ascii="Times New Roman" w:hAnsi="Times New Roman" w:cs="Times New Roman"/>
                <w:sz w:val="20"/>
                <w:szCs w:val="20"/>
                <w:lang w:val="id-ID"/>
              </w:rPr>
            </w:pPr>
            <w:r w:rsidRPr="00C639B5">
              <w:rPr>
                <w:rFonts w:ascii="Times New Roman" w:hAnsi="Times New Roman" w:cs="Times New Roman"/>
                <w:sz w:val="20"/>
                <w:szCs w:val="20"/>
              </w:rPr>
              <w:t>Jahe Putih</w:t>
            </w:r>
          </w:p>
          <w:p w:rsidR="00451E19" w:rsidRDefault="00451E19" w:rsidP="00A263FC">
            <w:pPr>
              <w:spacing w:after="0" w:line="240" w:lineRule="auto"/>
              <w:rPr>
                <w:rFonts w:ascii="Times New Roman" w:hAnsi="Times New Roman" w:cs="Times New Roman"/>
                <w:sz w:val="20"/>
                <w:szCs w:val="20"/>
                <w:lang w:val="id-ID"/>
              </w:rPr>
            </w:pPr>
          </w:p>
          <w:p w:rsidR="00342095" w:rsidRDefault="00342095" w:rsidP="00A263FC">
            <w:pPr>
              <w:spacing w:after="0" w:line="240" w:lineRule="auto"/>
              <w:rPr>
                <w:rFonts w:ascii="Times New Roman" w:hAnsi="Times New Roman" w:cs="Times New Roman"/>
                <w:sz w:val="20"/>
                <w:szCs w:val="20"/>
                <w:lang w:val="id-ID"/>
              </w:rPr>
            </w:pPr>
            <w:r w:rsidRPr="00C639B5">
              <w:rPr>
                <w:rFonts w:ascii="Times New Roman" w:hAnsi="Times New Roman" w:cs="Times New Roman"/>
                <w:sz w:val="20"/>
                <w:szCs w:val="20"/>
              </w:rPr>
              <w:t>Kunyit</w:t>
            </w: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Bonglai</w:t>
            </w:r>
          </w:p>
        </w:tc>
        <w:tc>
          <w:tcPr>
            <w:tcW w:w="1134" w:type="dxa"/>
            <w:tcBorders>
              <w:top w:val="nil"/>
              <w:left w:val="nil"/>
              <w:bottom w:val="single" w:sz="4" w:space="0" w:color="auto"/>
              <w:right w:val="nil"/>
            </w:tcBorders>
          </w:tcPr>
          <w:p w:rsidR="00342095" w:rsidRPr="0042536F" w:rsidRDefault="00342095" w:rsidP="00A263FC">
            <w:pPr>
              <w:spacing w:after="0" w:line="240" w:lineRule="auto"/>
              <w:rPr>
                <w:rFonts w:ascii="Times New Roman" w:hAnsi="Times New Roman" w:cs="Times New Roman"/>
                <w:sz w:val="20"/>
                <w:szCs w:val="20"/>
                <w:lang w:val="id-ID"/>
              </w:rPr>
            </w:pPr>
            <w:r w:rsidRPr="00C639B5">
              <w:rPr>
                <w:rFonts w:ascii="Times New Roman" w:hAnsi="Times New Roman" w:cs="Times New Roman"/>
                <w:sz w:val="20"/>
                <w:szCs w:val="20"/>
              </w:rPr>
              <w:t>40</w:t>
            </w:r>
          </w:p>
          <w:p w:rsidR="00451E19" w:rsidRDefault="00451E19" w:rsidP="00A263FC">
            <w:pPr>
              <w:spacing w:after="0" w:line="240" w:lineRule="auto"/>
              <w:rPr>
                <w:rFonts w:ascii="Times New Roman" w:hAnsi="Times New Roman" w:cs="Times New Roman"/>
                <w:sz w:val="20"/>
                <w:szCs w:val="20"/>
                <w:lang w:val="id-ID"/>
              </w:rPr>
            </w:pPr>
          </w:p>
          <w:p w:rsidR="00342095" w:rsidRPr="0042536F" w:rsidRDefault="00342095" w:rsidP="00A263FC">
            <w:pPr>
              <w:spacing w:after="0" w:line="240" w:lineRule="auto"/>
              <w:rPr>
                <w:rFonts w:ascii="Times New Roman" w:hAnsi="Times New Roman" w:cs="Times New Roman"/>
                <w:sz w:val="20"/>
                <w:szCs w:val="20"/>
                <w:lang w:val="id-ID"/>
              </w:rPr>
            </w:pPr>
            <w:r w:rsidRPr="00C639B5">
              <w:rPr>
                <w:rFonts w:ascii="Times New Roman" w:hAnsi="Times New Roman" w:cs="Times New Roman"/>
                <w:sz w:val="20"/>
                <w:szCs w:val="20"/>
              </w:rPr>
              <w:t>20</w:t>
            </w: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13,3</w:t>
            </w:r>
          </w:p>
        </w:tc>
        <w:tc>
          <w:tcPr>
            <w:tcW w:w="1417" w:type="dxa"/>
            <w:tcBorders>
              <w:top w:val="nil"/>
              <w:left w:val="nil"/>
              <w:bottom w:val="single" w:sz="4" w:space="0" w:color="auto"/>
              <w:right w:val="nil"/>
            </w:tcBorders>
          </w:tcPr>
          <w:p w:rsidR="00342095" w:rsidRPr="0042536F" w:rsidRDefault="00342095" w:rsidP="00A263FC">
            <w:pPr>
              <w:spacing w:after="0" w:line="240" w:lineRule="auto"/>
              <w:rPr>
                <w:rFonts w:ascii="Times New Roman" w:hAnsi="Times New Roman" w:cs="Times New Roman"/>
                <w:sz w:val="20"/>
                <w:szCs w:val="20"/>
                <w:lang w:val="id-ID"/>
              </w:rPr>
            </w:pPr>
            <w:r w:rsidRPr="00C639B5">
              <w:rPr>
                <w:rFonts w:ascii="Times New Roman" w:hAnsi="Times New Roman" w:cs="Times New Roman"/>
                <w:sz w:val="20"/>
                <w:szCs w:val="20"/>
              </w:rPr>
              <w:t>Kebun</w:t>
            </w:r>
          </w:p>
          <w:p w:rsidR="00451E19" w:rsidRDefault="00451E19" w:rsidP="00A263FC">
            <w:pPr>
              <w:spacing w:after="0" w:line="240" w:lineRule="auto"/>
              <w:rPr>
                <w:rFonts w:ascii="Times New Roman" w:hAnsi="Times New Roman" w:cs="Times New Roman"/>
                <w:sz w:val="20"/>
                <w:szCs w:val="20"/>
                <w:lang w:val="id-ID"/>
              </w:rPr>
            </w:pPr>
          </w:p>
          <w:p w:rsidR="00342095" w:rsidRPr="0042536F" w:rsidRDefault="00342095" w:rsidP="00A263FC">
            <w:pPr>
              <w:spacing w:after="0" w:line="240" w:lineRule="auto"/>
              <w:rPr>
                <w:rFonts w:ascii="Times New Roman" w:hAnsi="Times New Roman" w:cs="Times New Roman"/>
                <w:sz w:val="20"/>
                <w:szCs w:val="20"/>
                <w:lang w:val="id-ID"/>
              </w:rPr>
            </w:pPr>
            <w:r w:rsidRPr="00C639B5">
              <w:rPr>
                <w:rFonts w:ascii="Times New Roman" w:hAnsi="Times New Roman" w:cs="Times New Roman"/>
                <w:sz w:val="20"/>
                <w:szCs w:val="20"/>
              </w:rPr>
              <w:t>Kebun</w:t>
            </w:r>
          </w:p>
          <w:p w:rsidR="00342095" w:rsidRPr="00C639B5" w:rsidRDefault="00342095" w:rsidP="00A263FC">
            <w:pPr>
              <w:spacing w:after="0" w:line="240" w:lineRule="auto"/>
              <w:rPr>
                <w:rFonts w:ascii="Times New Roman" w:hAnsi="Times New Roman" w:cs="Times New Roman"/>
                <w:sz w:val="20"/>
                <w:szCs w:val="20"/>
              </w:rPr>
            </w:pPr>
            <w:r w:rsidRPr="00C639B5">
              <w:rPr>
                <w:rFonts w:ascii="Times New Roman" w:hAnsi="Times New Roman" w:cs="Times New Roman"/>
                <w:sz w:val="20"/>
                <w:szCs w:val="20"/>
              </w:rPr>
              <w:t>Pekarangan</w:t>
            </w:r>
          </w:p>
        </w:tc>
      </w:tr>
    </w:tbl>
    <w:p w:rsidR="001716C6" w:rsidRPr="00250EBD" w:rsidRDefault="001716C6" w:rsidP="00250EBD">
      <w:pPr>
        <w:spacing w:before="240" w:line="240" w:lineRule="auto"/>
        <w:jc w:val="both"/>
        <w:rPr>
          <w:rFonts w:ascii="Times New Roman" w:hAnsi="Times New Roman" w:cs="Times New Roman"/>
          <w:i/>
          <w:sz w:val="24"/>
          <w:lang w:val="en-ID"/>
        </w:rPr>
        <w:sectPr w:rsidR="001716C6" w:rsidRPr="00250EBD" w:rsidSect="007D1731">
          <w:headerReference w:type="default" r:id="rId14"/>
          <w:footerReference w:type="default" r:id="rId15"/>
          <w:type w:val="continuous"/>
          <w:pgSz w:w="11907" w:h="16840"/>
          <w:pgMar w:top="2268" w:right="1701" w:bottom="1701" w:left="2268" w:header="850" w:footer="1417" w:gutter="0"/>
          <w:cols w:space="333"/>
          <w:docGrid w:linePitch="360"/>
        </w:sectPr>
      </w:pPr>
    </w:p>
    <w:p w:rsidR="00970D84" w:rsidRDefault="00970D84" w:rsidP="00250EBD">
      <w:pPr>
        <w:spacing w:after="0" w:line="240" w:lineRule="auto"/>
        <w:rPr>
          <w:rFonts w:ascii="Times New Roman" w:eastAsia="Times New Roman" w:hAnsi="Times New Roman" w:cs="Times New Roman"/>
          <w:sz w:val="24"/>
          <w:szCs w:val="24"/>
          <w:lang w:val="en-ID"/>
        </w:rPr>
      </w:pPr>
    </w:p>
    <w:p w:rsidR="00250EBD" w:rsidRDefault="00970D84" w:rsidP="00250EBD">
      <w:pPr>
        <w:spacing w:after="0" w:line="240" w:lineRule="auto"/>
        <w:ind w:firstLine="720"/>
        <w:jc w:val="both"/>
        <w:rPr>
          <w:rFonts w:ascii="Times New Roman" w:hAnsi="Times New Roman" w:cs="Times New Roman"/>
          <w:sz w:val="24"/>
          <w:szCs w:val="24"/>
        </w:rPr>
      </w:pPr>
      <w:r w:rsidRPr="00250EBD">
        <w:rPr>
          <w:rFonts w:ascii="Times New Roman" w:hAnsi="Times New Roman" w:cs="Times New Roman"/>
          <w:sz w:val="24"/>
          <w:szCs w:val="24"/>
        </w:rPr>
        <w:t xml:space="preserve">Berdasarkan tabel 4.1 nilai frekuensi sitasi tertinggi (100%) tercatat pada 11 jenis tanaman, yaitu Pandan (P. amaryllifolius), Pisang (Musa sp), Padi (O. sativa), Kenanga (C. odorata), Serai Wangi (C. nardus), Inai (L. inermis), Dilam (Pogostemon sp.), Melati (J. sambac), </w:t>
      </w:r>
      <w:r w:rsidR="00250EBD">
        <w:rPr>
          <w:rFonts w:ascii="Times New Roman" w:hAnsi="Times New Roman" w:cs="Times New Roman"/>
          <w:sz w:val="24"/>
          <w:szCs w:val="24"/>
        </w:rPr>
        <w:t>Genda Rusa (J. gendarussa), Siri</w:t>
      </w:r>
      <w:r w:rsidRPr="00250EBD">
        <w:rPr>
          <w:rFonts w:ascii="Times New Roman" w:hAnsi="Times New Roman" w:cs="Times New Roman"/>
          <w:sz w:val="24"/>
          <w:szCs w:val="24"/>
        </w:rPr>
        <w:t xml:space="preserve">h (P.betle), </w:t>
      </w:r>
    </w:p>
    <w:p w:rsidR="00970D84" w:rsidRPr="00250EBD" w:rsidRDefault="00970D84" w:rsidP="00250EBD">
      <w:pPr>
        <w:jc w:val="both"/>
        <w:rPr>
          <w:rFonts w:ascii="Times New Roman" w:hAnsi="Times New Roman" w:cs="Times New Roman"/>
          <w:sz w:val="24"/>
          <w:szCs w:val="24"/>
        </w:rPr>
        <w:sectPr w:rsidR="00970D84" w:rsidRPr="00250EBD" w:rsidSect="00250EBD">
          <w:type w:val="continuous"/>
          <w:pgSz w:w="11907" w:h="16840"/>
          <w:pgMar w:top="1701" w:right="1701" w:bottom="2268" w:left="2268" w:header="850" w:footer="1417" w:gutter="0"/>
          <w:cols w:space="333"/>
          <w:docGrid w:linePitch="360"/>
        </w:sectPr>
      </w:pPr>
      <w:r w:rsidRPr="00250EBD">
        <w:rPr>
          <w:rFonts w:ascii="Times New Roman" w:hAnsi="Times New Roman" w:cs="Times New Roman"/>
          <w:sz w:val="24"/>
          <w:szCs w:val="24"/>
        </w:rPr>
        <w:t>Jeruk Perut (C. hystrix), sedangkan frekunsi sitasi terendah (6,7%) terdapat pada 2 jenis tanaman, yaitu</w:t>
      </w:r>
      <w:r w:rsidR="00127351">
        <w:rPr>
          <w:rFonts w:ascii="Times New Roman" w:hAnsi="Times New Roman" w:cs="Times New Roman"/>
          <w:sz w:val="24"/>
          <w:szCs w:val="24"/>
        </w:rPr>
        <w:t xml:space="preserve"> </w:t>
      </w:r>
      <w:r w:rsidRPr="00250EBD">
        <w:rPr>
          <w:rFonts w:ascii="Times New Roman" w:hAnsi="Times New Roman" w:cs="Times New Roman"/>
          <w:sz w:val="24"/>
          <w:szCs w:val="24"/>
        </w:rPr>
        <w:t>kelapa (C. nucifera) daninai batang (I. balsamina</w:t>
      </w:r>
      <w:r w:rsidR="00250EBD">
        <w:rPr>
          <w:rFonts w:ascii="Times New Roman" w:hAnsi="Times New Roman" w:cs="Times New Roman"/>
          <w:sz w:val="24"/>
          <w:szCs w:val="24"/>
        </w:rPr>
        <w:t xml:space="preserve">). </w:t>
      </w:r>
    </w:p>
    <w:p w:rsidR="00AD413E" w:rsidRPr="00AD413E" w:rsidRDefault="00AD413E">
      <w:pPr>
        <w:spacing w:after="0" w:line="240" w:lineRule="auto"/>
        <w:ind w:firstLine="720"/>
        <w:jc w:val="both"/>
        <w:rPr>
          <w:rFonts w:ascii="Times New Roman" w:eastAsia="Times New Roman" w:hAnsi="Times New Roman" w:cs="Times New Roman"/>
          <w:color w:val="000000"/>
          <w:sz w:val="24"/>
          <w:szCs w:val="24"/>
          <w:lang w:val="id-ID"/>
        </w:rPr>
      </w:pPr>
    </w:p>
    <w:p w:rsidR="00F17525" w:rsidRPr="00250EBD" w:rsidRDefault="00F17525" w:rsidP="00F17525">
      <w:pPr>
        <w:spacing w:after="0" w:line="240" w:lineRule="auto"/>
        <w:jc w:val="both"/>
        <w:rPr>
          <w:rFonts w:ascii="Times New Roman" w:eastAsia="Times New Roman" w:hAnsi="Times New Roman" w:cs="Times New Roman"/>
          <w:color w:val="000000"/>
          <w:sz w:val="24"/>
          <w:szCs w:val="24"/>
          <w:lang w:val="en-ID"/>
        </w:rPr>
        <w:sectPr w:rsidR="00F17525" w:rsidRPr="00250EBD" w:rsidSect="00F17525">
          <w:type w:val="continuous"/>
          <w:pgSz w:w="11907" w:h="16840"/>
          <w:pgMar w:top="2268" w:right="1701" w:bottom="1701" w:left="2268" w:header="851" w:footer="1418" w:gutter="0"/>
          <w:cols w:space="333"/>
          <w:docGrid w:linePitch="360"/>
        </w:sectPr>
      </w:pPr>
    </w:p>
    <w:p w:rsidR="00127351" w:rsidRDefault="00CC2CB8" w:rsidP="00DD06E3">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id-ID"/>
        </w:rPr>
        <w:tab/>
      </w:r>
      <w:r w:rsidR="00127351" w:rsidRPr="00127351">
        <w:rPr>
          <w:rFonts w:ascii="Times New Roman" w:hAnsi="Times New Roman" w:cs="Times New Roman"/>
          <w:sz w:val="24"/>
          <w:szCs w:val="24"/>
        </w:rPr>
        <w:t xml:space="preserve">Pada penelitian Susianti et al., (2016) Famili </w:t>
      </w:r>
      <w:r w:rsidR="00127351" w:rsidRPr="00127351">
        <w:rPr>
          <w:rFonts w:ascii="Times New Roman" w:hAnsi="Times New Roman" w:cs="Times New Roman"/>
          <w:i/>
          <w:sz w:val="24"/>
          <w:szCs w:val="24"/>
        </w:rPr>
        <w:t xml:space="preserve">poaceae </w:t>
      </w:r>
      <w:r w:rsidR="00127351" w:rsidRPr="00127351">
        <w:rPr>
          <w:rFonts w:ascii="Times New Roman" w:hAnsi="Times New Roman" w:cs="Times New Roman"/>
          <w:sz w:val="24"/>
          <w:szCs w:val="24"/>
        </w:rPr>
        <w:t xml:space="preserve">merupakan famili yang banyak digunakan dalam upacara adat pernikahan suku Muna Kabupaten Muna Sulawesi Tenggara. Salah satu contoh tanaman yang dimanfaatkan, yaitu O. sativa (beras) yang digunakan sebagai proses bedak, karena terdapat kandungan senyawa gamma oryzanol, tokoferol, vitamin E, ferulic acid, phytic acid, lecithin, inositol dan wax, yang berguna untuk kesehatan kulit (Patel, 2004). Famili terbesar kedua terdapat pada Famili </w:t>
      </w:r>
      <w:r w:rsidR="00127351" w:rsidRPr="00127351">
        <w:rPr>
          <w:rFonts w:ascii="Times New Roman" w:hAnsi="Times New Roman" w:cs="Times New Roman"/>
          <w:i/>
          <w:sz w:val="24"/>
          <w:szCs w:val="24"/>
        </w:rPr>
        <w:t>zingberaceae</w:t>
      </w:r>
      <w:r w:rsidR="00127351" w:rsidRPr="00127351">
        <w:rPr>
          <w:rFonts w:ascii="Times New Roman" w:hAnsi="Times New Roman" w:cs="Times New Roman"/>
          <w:sz w:val="24"/>
          <w:szCs w:val="24"/>
        </w:rPr>
        <w:t>, dimana rimpang dari Famili Zingiberaceae banyak mengandung zat metabolit sekunder seperti alkaloid, flavonoid, saponin dan minyak atsiri, yang juga dimanfaatkan dalam proses bedak (Mahfudloh dan Wiwin, 2011).</w:t>
      </w:r>
      <w:r w:rsidR="00127351">
        <w:rPr>
          <w:rFonts w:ascii="Times New Roman" w:hAnsi="Times New Roman" w:cs="Times New Roman"/>
          <w:sz w:val="24"/>
          <w:szCs w:val="24"/>
        </w:rPr>
        <w:t xml:space="preserve"> </w:t>
      </w:r>
    </w:p>
    <w:p w:rsidR="00127351" w:rsidRPr="00127351" w:rsidRDefault="00127351" w:rsidP="00127351">
      <w:pPr>
        <w:spacing w:line="240" w:lineRule="auto"/>
        <w:ind w:firstLine="720"/>
        <w:jc w:val="both"/>
        <w:rPr>
          <w:rFonts w:ascii="Times New Roman" w:eastAsia="Times New Roman" w:hAnsi="Times New Roman" w:cs="Times New Roman"/>
          <w:color w:val="000000"/>
          <w:sz w:val="24"/>
          <w:szCs w:val="24"/>
          <w:lang w:val="en-ID"/>
        </w:rPr>
      </w:pPr>
      <w:r w:rsidRPr="00127351">
        <w:rPr>
          <w:rFonts w:ascii="Times New Roman" w:hAnsi="Times New Roman" w:cs="Times New Roman"/>
          <w:sz w:val="24"/>
          <w:szCs w:val="24"/>
        </w:rPr>
        <w:t>Berdasarkan hasil dengan mewawancarai beberapa responden, tahapan prosesi pernikahan Suku Melayu Kayong Utara memiliki beberapa tahapan, yaitu melamar, tunangan atau meminang, betangas, bebedak, berinai, bepapas, berandam, resepsi, mandi (tabel 4.2). Setiap proses pada tahapan upacara adat pernikahan memiliki makna masing-masing dengan memanfaatkan beberapa tanaman disetiap tahapannya. Hal ini menunjukkan bahwa pernikahan pada Suku Melayu Kayong Utara masih memanfaatkan jenis tanaman yang ada di daerah tersebut. Penelitian ini sama dengan Ramadhani et al., (2021) yang menjelaskan bahwa masyarakat Suku Tamiang masih menggunakan tanaman dalam upacara adat pernikahan dan memperkenalkan pada generasi muda agar tradisi tersebut tidak hilang. Suku Melayu di Desa Sutera memiliki berbagai macam tahapan dan makna simbol yang berbeda-beda pada setiap tanaman yang digunakan</w:t>
      </w:r>
    </w:p>
    <w:p w:rsidR="00CC2CB8" w:rsidRPr="00250EBD" w:rsidRDefault="00CC2CB8" w:rsidP="00127351">
      <w:pPr>
        <w:spacing w:line="240" w:lineRule="auto"/>
        <w:ind w:firstLine="720"/>
        <w:jc w:val="both"/>
        <w:rPr>
          <w:rFonts w:ascii="Times New Roman" w:eastAsia="Times New Roman" w:hAnsi="Times New Roman" w:cs="Times New Roman"/>
          <w:color w:val="000000"/>
          <w:sz w:val="24"/>
          <w:szCs w:val="24"/>
          <w:lang w:val="en-ID"/>
        </w:rPr>
      </w:pPr>
      <w:r w:rsidRPr="00C639B5">
        <w:rPr>
          <w:rFonts w:ascii="Times New Roman" w:hAnsi="Times New Roman" w:cs="Times New Roman"/>
          <w:sz w:val="24"/>
          <w:szCs w:val="24"/>
        </w:rPr>
        <w:t>Rasio kesepakan informan (RKI), digunakan untuk mengidentifikasi kategori yang paling penting pada suatu penelitian dan digunakan sebagai parameter pada speises tanaman. Nilai RKI yang diperoleh dalam penelitian ini berkisar antara 0,692 - 0,952. Kategori pemanfaatan tanaman sebagai upacara adat pernikahan Suku Melayu Kayong Utara sebesar 0,952 pada kategori berinai, sedangkan untuk kategori pemanfaatan tanaman terkecil sebesar 0,692 pada kategori berandam</w:t>
      </w:r>
      <w:r>
        <w:rPr>
          <w:rFonts w:ascii="Times New Roman" w:hAnsi="Times New Roman" w:cs="Times New Roman"/>
          <w:sz w:val="24"/>
          <w:szCs w:val="24"/>
          <w:lang w:val="id-ID"/>
        </w:rPr>
        <w:t xml:space="preserve"> (Tabel 4.3)</w:t>
      </w:r>
      <w:r w:rsidRPr="00C639B5">
        <w:rPr>
          <w:rFonts w:ascii="Times New Roman" w:hAnsi="Times New Roman" w:cs="Times New Roman"/>
          <w:sz w:val="24"/>
          <w:szCs w:val="24"/>
        </w:rPr>
        <w:t>.</w:t>
      </w:r>
    </w:p>
    <w:p w:rsidR="00CC2CB8" w:rsidRPr="00CC2CB8" w:rsidRDefault="00CC2CB8" w:rsidP="00CC5499">
      <w:pPr>
        <w:pStyle w:val="Caption"/>
        <w:spacing w:after="0"/>
        <w:ind w:left="900" w:hanging="900"/>
        <w:rPr>
          <w:rStyle w:val="Heading3Char"/>
          <w:rFonts w:eastAsiaTheme="minorHAnsi"/>
          <w:bCs w:val="0"/>
          <w:i w:val="0"/>
          <w:color w:val="auto"/>
          <w:sz w:val="22"/>
          <w:szCs w:val="22"/>
          <w:lang w:val="id-ID"/>
        </w:rPr>
      </w:pPr>
      <w:bookmarkStart w:id="2" w:name="_Toc135067565"/>
      <w:r w:rsidRPr="00CC2CB8">
        <w:rPr>
          <w:rFonts w:ascii="Times New Roman" w:hAnsi="Times New Roman" w:cs="Times New Roman"/>
          <w:b/>
          <w:i w:val="0"/>
          <w:color w:val="auto"/>
          <w:sz w:val="22"/>
          <w:szCs w:val="22"/>
        </w:rPr>
        <w:t xml:space="preserve">Tabel 4. </w:t>
      </w:r>
      <w:r w:rsidR="00970D84">
        <w:rPr>
          <w:rFonts w:ascii="Times New Roman" w:hAnsi="Times New Roman" w:cs="Times New Roman"/>
          <w:b/>
          <w:i w:val="0"/>
          <w:color w:val="auto"/>
          <w:sz w:val="22"/>
          <w:szCs w:val="22"/>
        </w:rPr>
        <w:t>2</w:t>
      </w:r>
      <w:r w:rsidRPr="00CC2CB8">
        <w:rPr>
          <w:rFonts w:ascii="Times New Roman" w:hAnsi="Times New Roman" w:cs="Times New Roman"/>
          <w:i w:val="0"/>
          <w:color w:val="auto"/>
          <w:sz w:val="22"/>
          <w:szCs w:val="22"/>
        </w:rPr>
        <w:t xml:space="preserve"> </w:t>
      </w:r>
      <w:r w:rsidRPr="00CC2CB8">
        <w:rPr>
          <w:rStyle w:val="Heading3Char"/>
          <w:rFonts w:eastAsia="Calibri"/>
          <w:i w:val="0"/>
          <w:color w:val="auto"/>
          <w:sz w:val="22"/>
          <w:szCs w:val="22"/>
        </w:rPr>
        <w:t>Kategori Pemanfaatan, Jumlah Laporan Pemanfaatan Tanaman Oleh Seluruh Informan (Nur), Jumlah Jenis Tanaman dalam satu Kategori (Nt), Nilai</w:t>
      </w:r>
      <w:r w:rsidRPr="00CC2CB8">
        <w:rPr>
          <w:rStyle w:val="Heading3Char"/>
          <w:rFonts w:eastAsia="Calibri"/>
          <w:b w:val="0"/>
          <w:i w:val="0"/>
          <w:color w:val="auto"/>
          <w:sz w:val="22"/>
          <w:szCs w:val="22"/>
        </w:rPr>
        <w:t xml:space="preserve"> </w:t>
      </w:r>
      <w:r w:rsidRPr="00CC2CB8">
        <w:rPr>
          <w:rFonts w:ascii="Times New Roman" w:hAnsi="Times New Roman" w:cs="Times New Roman"/>
          <w:b/>
          <w:i w:val="0"/>
          <w:color w:val="auto"/>
          <w:sz w:val="22"/>
          <w:szCs w:val="22"/>
        </w:rPr>
        <w:t>Rasio Kesepakatan Informan (RKI)</w:t>
      </w:r>
      <w:bookmarkEnd w:id="2"/>
    </w:p>
    <w:tbl>
      <w:tblPr>
        <w:tblW w:w="7903" w:type="dxa"/>
        <w:tblLook w:val="04A0" w:firstRow="1" w:lastRow="0" w:firstColumn="1" w:lastColumn="0" w:noHBand="0" w:noVBand="1"/>
      </w:tblPr>
      <w:tblGrid>
        <w:gridCol w:w="1156"/>
        <w:gridCol w:w="3181"/>
        <w:gridCol w:w="1156"/>
        <w:gridCol w:w="1156"/>
        <w:gridCol w:w="1254"/>
      </w:tblGrid>
      <w:tr w:rsidR="00CC2CB8" w:rsidRPr="00C639B5" w:rsidTr="00E27AC8">
        <w:trPr>
          <w:trHeight w:val="563"/>
        </w:trPr>
        <w:tc>
          <w:tcPr>
            <w:tcW w:w="1156" w:type="dxa"/>
            <w:tcBorders>
              <w:top w:val="single" w:sz="4" w:space="0" w:color="auto"/>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b/>
                <w:bCs/>
                <w:color w:val="000000"/>
                <w:lang w:eastAsia="id-ID"/>
              </w:rPr>
            </w:pPr>
            <w:r w:rsidRPr="00C639B5">
              <w:rPr>
                <w:rFonts w:ascii="Times New Roman" w:eastAsia="Times New Roman" w:hAnsi="Times New Roman" w:cs="Times New Roman"/>
                <w:b/>
                <w:bCs/>
                <w:color w:val="000000"/>
                <w:lang w:eastAsia="id-ID"/>
              </w:rPr>
              <w:t>No</w:t>
            </w:r>
          </w:p>
        </w:tc>
        <w:tc>
          <w:tcPr>
            <w:tcW w:w="3181" w:type="dxa"/>
            <w:tcBorders>
              <w:top w:val="single" w:sz="4" w:space="0" w:color="auto"/>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ind w:hanging="819"/>
              <w:jc w:val="center"/>
              <w:rPr>
                <w:rFonts w:ascii="Times New Roman" w:eastAsia="Times New Roman" w:hAnsi="Times New Roman" w:cs="Times New Roman"/>
                <w:b/>
                <w:bCs/>
                <w:color w:val="000000"/>
                <w:lang w:eastAsia="id-ID"/>
              </w:rPr>
            </w:pPr>
            <w:r w:rsidRPr="00C639B5">
              <w:rPr>
                <w:rFonts w:ascii="Times New Roman" w:eastAsia="Times New Roman" w:hAnsi="Times New Roman" w:cs="Times New Roman"/>
                <w:b/>
                <w:bCs/>
                <w:color w:val="000000"/>
                <w:lang w:eastAsia="id-ID"/>
              </w:rPr>
              <w:t xml:space="preserve">Kategori Pemanfaatan </w:t>
            </w:r>
          </w:p>
        </w:tc>
        <w:tc>
          <w:tcPr>
            <w:tcW w:w="1156" w:type="dxa"/>
            <w:tcBorders>
              <w:top w:val="single" w:sz="4" w:space="0" w:color="auto"/>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b/>
                <w:bCs/>
                <w:color w:val="000000"/>
                <w:lang w:eastAsia="id-ID"/>
              </w:rPr>
            </w:pPr>
            <w:r w:rsidRPr="00C639B5">
              <w:rPr>
                <w:rFonts w:ascii="Times New Roman" w:eastAsia="Times New Roman" w:hAnsi="Times New Roman" w:cs="Times New Roman"/>
                <w:b/>
                <w:bCs/>
                <w:color w:val="000000"/>
                <w:lang w:eastAsia="id-ID"/>
              </w:rPr>
              <w:t>Nur</w:t>
            </w:r>
          </w:p>
        </w:tc>
        <w:tc>
          <w:tcPr>
            <w:tcW w:w="1156" w:type="dxa"/>
            <w:tcBorders>
              <w:top w:val="single" w:sz="4" w:space="0" w:color="auto"/>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b/>
                <w:bCs/>
                <w:color w:val="000000"/>
                <w:lang w:eastAsia="id-ID"/>
              </w:rPr>
            </w:pPr>
            <w:r w:rsidRPr="00C639B5">
              <w:rPr>
                <w:rFonts w:ascii="Times New Roman" w:eastAsia="Times New Roman" w:hAnsi="Times New Roman" w:cs="Times New Roman"/>
                <w:b/>
                <w:bCs/>
                <w:color w:val="000000"/>
                <w:lang w:eastAsia="id-ID"/>
              </w:rPr>
              <w:t>Nt</w:t>
            </w:r>
          </w:p>
        </w:tc>
        <w:tc>
          <w:tcPr>
            <w:tcW w:w="1254" w:type="dxa"/>
            <w:tcBorders>
              <w:top w:val="single" w:sz="4" w:space="0" w:color="auto"/>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b/>
                <w:bCs/>
                <w:color w:val="000000"/>
                <w:lang w:eastAsia="id-ID"/>
              </w:rPr>
            </w:pPr>
            <w:r w:rsidRPr="00C639B5">
              <w:rPr>
                <w:rFonts w:ascii="Times New Roman" w:eastAsia="Times New Roman" w:hAnsi="Times New Roman" w:cs="Times New Roman"/>
                <w:b/>
                <w:bCs/>
                <w:color w:val="000000"/>
                <w:lang w:eastAsia="id-ID"/>
              </w:rPr>
              <w:t>RKI</w:t>
            </w:r>
          </w:p>
        </w:tc>
      </w:tr>
      <w:tr w:rsidR="00CC2CB8" w:rsidRPr="00C639B5" w:rsidTr="00E27AC8">
        <w:trPr>
          <w:trHeight w:val="330"/>
        </w:trPr>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1</w:t>
            </w:r>
          </w:p>
        </w:tc>
        <w:tc>
          <w:tcPr>
            <w:tcW w:w="3181"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Melamar</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ind w:left="110" w:hanging="110"/>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lang w:eastAsia="id-ID"/>
              </w:rPr>
            </w:pPr>
            <w:r w:rsidRPr="00C639B5">
              <w:rPr>
                <w:rFonts w:ascii="Times New Roman" w:eastAsia="Times New Roman" w:hAnsi="Times New Roman" w:cs="Times New Roman"/>
                <w:lang w:eastAsia="id-ID"/>
              </w:rPr>
              <w:t>-</w:t>
            </w:r>
          </w:p>
        </w:tc>
        <w:tc>
          <w:tcPr>
            <w:tcW w:w="1254"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lang w:eastAsia="id-ID"/>
              </w:rPr>
            </w:pPr>
            <w:r w:rsidRPr="00C639B5">
              <w:rPr>
                <w:rFonts w:ascii="Times New Roman" w:eastAsia="Times New Roman" w:hAnsi="Times New Roman" w:cs="Times New Roman"/>
                <w:lang w:eastAsia="id-ID"/>
              </w:rPr>
              <w:t>-</w:t>
            </w:r>
          </w:p>
        </w:tc>
      </w:tr>
      <w:tr w:rsidR="00CC2CB8" w:rsidRPr="00C639B5" w:rsidTr="00E27AC8">
        <w:trPr>
          <w:trHeight w:val="330"/>
        </w:trPr>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2</w:t>
            </w:r>
          </w:p>
        </w:tc>
        <w:tc>
          <w:tcPr>
            <w:tcW w:w="3181"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Tunangan/Meminang</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62</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6</w:t>
            </w:r>
          </w:p>
        </w:tc>
        <w:tc>
          <w:tcPr>
            <w:tcW w:w="1254"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0,918</w:t>
            </w:r>
          </w:p>
        </w:tc>
      </w:tr>
      <w:tr w:rsidR="00CC2CB8" w:rsidRPr="00C639B5" w:rsidTr="00E27AC8">
        <w:trPr>
          <w:trHeight w:val="330"/>
        </w:trPr>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3</w:t>
            </w:r>
          </w:p>
        </w:tc>
        <w:tc>
          <w:tcPr>
            <w:tcW w:w="3181"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Betangas</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77</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9</w:t>
            </w:r>
          </w:p>
        </w:tc>
        <w:tc>
          <w:tcPr>
            <w:tcW w:w="1254"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0,895</w:t>
            </w:r>
          </w:p>
        </w:tc>
      </w:tr>
      <w:tr w:rsidR="00CC2CB8" w:rsidRPr="00C639B5" w:rsidTr="00E27AC8">
        <w:trPr>
          <w:trHeight w:val="330"/>
        </w:trPr>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4</w:t>
            </w:r>
          </w:p>
        </w:tc>
        <w:tc>
          <w:tcPr>
            <w:tcW w:w="3181"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Bedak</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85</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9</w:t>
            </w:r>
          </w:p>
        </w:tc>
        <w:tc>
          <w:tcPr>
            <w:tcW w:w="1254"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0,905</w:t>
            </w:r>
          </w:p>
        </w:tc>
      </w:tr>
      <w:tr w:rsidR="00CC2CB8" w:rsidRPr="00C639B5" w:rsidTr="00E27AC8">
        <w:trPr>
          <w:trHeight w:val="330"/>
        </w:trPr>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5</w:t>
            </w:r>
          </w:p>
        </w:tc>
        <w:tc>
          <w:tcPr>
            <w:tcW w:w="3181"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Berinai</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43</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3</w:t>
            </w:r>
          </w:p>
        </w:tc>
        <w:tc>
          <w:tcPr>
            <w:tcW w:w="1254"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0,952</w:t>
            </w:r>
          </w:p>
        </w:tc>
      </w:tr>
      <w:tr w:rsidR="00CC2CB8" w:rsidRPr="00C639B5" w:rsidTr="00E27AC8">
        <w:trPr>
          <w:trHeight w:val="330"/>
        </w:trPr>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6</w:t>
            </w:r>
          </w:p>
        </w:tc>
        <w:tc>
          <w:tcPr>
            <w:tcW w:w="3181"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Bepapas</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56</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7</w:t>
            </w:r>
          </w:p>
        </w:tc>
        <w:tc>
          <w:tcPr>
            <w:tcW w:w="1254"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0,891</w:t>
            </w:r>
          </w:p>
        </w:tc>
      </w:tr>
      <w:tr w:rsidR="00CC2CB8" w:rsidRPr="00C639B5" w:rsidTr="00E27AC8">
        <w:trPr>
          <w:trHeight w:val="330"/>
        </w:trPr>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7</w:t>
            </w:r>
          </w:p>
        </w:tc>
        <w:tc>
          <w:tcPr>
            <w:tcW w:w="3181"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Berandam</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14</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5</w:t>
            </w:r>
          </w:p>
        </w:tc>
        <w:tc>
          <w:tcPr>
            <w:tcW w:w="1254"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0,692</w:t>
            </w:r>
          </w:p>
        </w:tc>
      </w:tr>
      <w:tr w:rsidR="00CC2CB8" w:rsidRPr="00C639B5" w:rsidTr="00E27AC8">
        <w:trPr>
          <w:trHeight w:val="330"/>
        </w:trPr>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lastRenderedPageBreak/>
              <w:t>8</w:t>
            </w:r>
          </w:p>
        </w:tc>
        <w:tc>
          <w:tcPr>
            <w:tcW w:w="3181"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Resepsi</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44</w:t>
            </w:r>
          </w:p>
        </w:tc>
        <w:tc>
          <w:tcPr>
            <w:tcW w:w="1156"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5</w:t>
            </w:r>
          </w:p>
        </w:tc>
        <w:tc>
          <w:tcPr>
            <w:tcW w:w="1254" w:type="dxa"/>
            <w:tcBorders>
              <w:top w:val="nil"/>
              <w:left w:val="nil"/>
              <w:bottom w:val="nil"/>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0,907</w:t>
            </w:r>
          </w:p>
        </w:tc>
      </w:tr>
      <w:tr w:rsidR="00CC2CB8" w:rsidRPr="00C639B5" w:rsidTr="00E27AC8">
        <w:trPr>
          <w:trHeight w:val="376"/>
        </w:trPr>
        <w:tc>
          <w:tcPr>
            <w:tcW w:w="1156" w:type="dxa"/>
            <w:tcBorders>
              <w:top w:val="nil"/>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9</w:t>
            </w:r>
          </w:p>
        </w:tc>
        <w:tc>
          <w:tcPr>
            <w:tcW w:w="3181" w:type="dxa"/>
            <w:tcBorders>
              <w:top w:val="nil"/>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Mandi</w:t>
            </w:r>
          </w:p>
        </w:tc>
        <w:tc>
          <w:tcPr>
            <w:tcW w:w="1156" w:type="dxa"/>
            <w:tcBorders>
              <w:top w:val="nil"/>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31</w:t>
            </w:r>
          </w:p>
        </w:tc>
        <w:tc>
          <w:tcPr>
            <w:tcW w:w="1156" w:type="dxa"/>
            <w:tcBorders>
              <w:top w:val="nil"/>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5</w:t>
            </w:r>
          </w:p>
        </w:tc>
        <w:tc>
          <w:tcPr>
            <w:tcW w:w="1254" w:type="dxa"/>
            <w:tcBorders>
              <w:top w:val="nil"/>
              <w:left w:val="nil"/>
              <w:bottom w:val="single" w:sz="4" w:space="0" w:color="auto"/>
              <w:right w:val="nil"/>
            </w:tcBorders>
            <w:shd w:val="clear" w:color="auto" w:fill="auto"/>
            <w:noWrap/>
            <w:vAlign w:val="center"/>
            <w:hideMark/>
          </w:tcPr>
          <w:p w:rsidR="00CC2CB8" w:rsidRPr="00C639B5" w:rsidRDefault="00CC2CB8" w:rsidP="00E27AC8">
            <w:pPr>
              <w:spacing w:after="0" w:line="240" w:lineRule="auto"/>
              <w:jc w:val="center"/>
              <w:rPr>
                <w:rFonts w:ascii="Times New Roman" w:eastAsia="Times New Roman" w:hAnsi="Times New Roman" w:cs="Times New Roman"/>
                <w:color w:val="000000"/>
                <w:lang w:eastAsia="id-ID"/>
              </w:rPr>
            </w:pPr>
            <w:r w:rsidRPr="00C639B5">
              <w:rPr>
                <w:rFonts w:ascii="Times New Roman" w:eastAsia="Times New Roman" w:hAnsi="Times New Roman" w:cs="Times New Roman"/>
                <w:color w:val="000000"/>
                <w:lang w:eastAsia="id-ID"/>
              </w:rPr>
              <w:t>0,867</w:t>
            </w:r>
          </w:p>
        </w:tc>
      </w:tr>
    </w:tbl>
    <w:p w:rsidR="00CC2CB8" w:rsidRPr="00CC2CB8" w:rsidRDefault="00CC2CB8" w:rsidP="00DD06E3">
      <w:pPr>
        <w:spacing w:before="240" w:line="240" w:lineRule="auto"/>
        <w:jc w:val="both"/>
        <w:rPr>
          <w:rFonts w:ascii="Times New Roman" w:eastAsia="Calibri" w:hAnsi="Times New Roman" w:cs="Times New Roman"/>
          <w:b/>
          <w:bCs/>
          <w:sz w:val="27"/>
          <w:szCs w:val="27"/>
          <w:lang w:val="id-ID"/>
        </w:rPr>
        <w:sectPr w:rsidR="00CC2CB8" w:rsidRPr="00CC2CB8" w:rsidSect="00F17525">
          <w:type w:val="continuous"/>
          <w:pgSz w:w="11907" w:h="16840"/>
          <w:pgMar w:top="2268" w:right="1701" w:bottom="1701" w:left="2268" w:header="851" w:footer="1418" w:gutter="0"/>
          <w:cols w:space="333"/>
          <w:docGrid w:linePitch="360"/>
        </w:sectPr>
      </w:pPr>
    </w:p>
    <w:p w:rsidR="00F17525" w:rsidRPr="00127351" w:rsidRDefault="00127351" w:rsidP="00127351">
      <w:pPr>
        <w:spacing w:after="0" w:line="240" w:lineRule="auto"/>
        <w:ind w:firstLine="720"/>
        <w:jc w:val="both"/>
        <w:rPr>
          <w:rFonts w:ascii="Times New Roman" w:eastAsia="Times New Roman" w:hAnsi="Times New Roman" w:cs="Times New Roman"/>
          <w:color w:val="000000"/>
          <w:sz w:val="24"/>
          <w:szCs w:val="24"/>
          <w:lang w:val="id-ID"/>
        </w:rPr>
        <w:sectPr w:rsidR="00F17525" w:rsidRPr="00127351" w:rsidSect="00F17525">
          <w:type w:val="continuous"/>
          <w:pgSz w:w="11907" w:h="16840"/>
          <w:pgMar w:top="2268" w:right="1701" w:bottom="1701" w:left="2268" w:header="851" w:footer="1418" w:gutter="0"/>
          <w:cols w:space="333"/>
          <w:docGrid w:linePitch="360"/>
        </w:sectPr>
      </w:pPr>
      <w:r w:rsidRPr="00127351">
        <w:rPr>
          <w:rFonts w:ascii="Times New Roman" w:hAnsi="Times New Roman" w:cs="Times New Roman"/>
          <w:sz w:val="24"/>
          <w:szCs w:val="24"/>
        </w:rPr>
        <w:t>Nilai RKI tertinggi didapat pada kategori berinai yaitu sebesar 0,952. Suku Melayu Kayong Utara memanfaatkan tanaman pada tahapan berinai yang hanya menggunakan 3 jenis tanaman (tabel 4.2), hal ini dikarenakan Masyarakat Suku Melayu Kabupaten Kayong Utara memiliki pemahaman tentang prosesi pada kategori berinai. Kategori pemanfaatan tanaman pada prosesi berandam memiliki nilai RKI terendah, yaitu 0,692. Rendahnya nilai RKI pada kategori prosesi berandam ini dikarenakan masyarakat suku melayu memiliki perbedaan pandangan.</w:t>
      </w:r>
    </w:p>
    <w:p w:rsidR="00127351" w:rsidRDefault="00127351" w:rsidP="00DD06E3">
      <w:pPr>
        <w:spacing w:after="0" w:line="240" w:lineRule="auto"/>
        <w:ind w:firstLine="720"/>
        <w:jc w:val="both"/>
        <w:rPr>
          <w:rFonts w:ascii="Times New Roman" w:hAnsi="Times New Roman" w:cs="Times New Roman"/>
          <w:sz w:val="24"/>
          <w:szCs w:val="24"/>
        </w:rPr>
      </w:pPr>
    </w:p>
    <w:p w:rsidR="00DD06E3" w:rsidRDefault="00CC5499" w:rsidP="00DD06E3">
      <w:pPr>
        <w:spacing w:after="0" w:line="240" w:lineRule="auto"/>
        <w:ind w:firstLine="720"/>
        <w:jc w:val="both"/>
        <w:rPr>
          <w:rFonts w:ascii="Times New Roman" w:hAnsi="Times New Roman" w:cs="Times New Roman"/>
          <w:sz w:val="24"/>
          <w:szCs w:val="24"/>
          <w:lang w:val="id-ID"/>
        </w:rPr>
      </w:pPr>
      <w:r w:rsidRPr="00C639B5">
        <w:rPr>
          <w:rFonts w:ascii="Times New Roman" w:hAnsi="Times New Roman" w:cs="Times New Roman"/>
          <w:sz w:val="24"/>
          <w:szCs w:val="24"/>
        </w:rPr>
        <w:t>Bagian tanaman yang digunakan sebagai bahan upacara adat pernikahan khususnya Suku Melayu Kayong Utara di Kecamatan Sukadana terdiri dari 7 bagian yaitu akar (7%), rimpang (10%), batang (10%), daun (34%), bunga (14%), buah (21%) dan getah (3%). Berdasarkan hasil dari wawancara responden bagian tanaman yang paling banyak digunakan yaitu daun sebesar 34%, sedangkan bagian yang paling sedikit digunakan yaitu bagian getah sebesar 3% (Gambar 4.1).</w:t>
      </w:r>
      <w:r w:rsidR="00DD06E3">
        <w:rPr>
          <w:rFonts w:ascii="Times New Roman" w:hAnsi="Times New Roman" w:cs="Times New Roman"/>
          <w:sz w:val="24"/>
          <w:szCs w:val="24"/>
          <w:lang w:val="id-ID"/>
        </w:rPr>
        <w:t xml:space="preserve"> </w:t>
      </w:r>
    </w:p>
    <w:p w:rsidR="00DD06E3" w:rsidRPr="00DD06E3" w:rsidRDefault="00DD06E3" w:rsidP="00CC5499">
      <w:pPr>
        <w:spacing w:before="240" w:after="0" w:line="36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14265</wp:posOffset>
            </wp:positionH>
            <wp:positionV relativeFrom="paragraph">
              <wp:posOffset>46724</wp:posOffset>
            </wp:positionV>
            <wp:extent cx="5010150" cy="1870060"/>
            <wp:effectExtent l="19050" t="0" r="1905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DD06E3" w:rsidRDefault="00DD06E3" w:rsidP="00CC5499">
      <w:pPr>
        <w:spacing w:before="240" w:after="0" w:line="360" w:lineRule="auto"/>
        <w:ind w:firstLine="567"/>
        <w:jc w:val="both"/>
        <w:rPr>
          <w:rFonts w:ascii="Times New Roman" w:hAnsi="Times New Roman" w:cs="Times New Roman"/>
          <w:sz w:val="24"/>
          <w:szCs w:val="24"/>
          <w:lang w:val="id-ID"/>
        </w:rPr>
      </w:pPr>
    </w:p>
    <w:p w:rsidR="00DD06E3" w:rsidRDefault="00DD06E3" w:rsidP="00CC5499">
      <w:pPr>
        <w:spacing w:before="240" w:after="0" w:line="360" w:lineRule="auto"/>
        <w:ind w:firstLine="567"/>
        <w:jc w:val="both"/>
        <w:rPr>
          <w:rFonts w:ascii="Times New Roman" w:hAnsi="Times New Roman" w:cs="Times New Roman"/>
          <w:sz w:val="24"/>
          <w:szCs w:val="24"/>
          <w:lang w:val="id-ID"/>
        </w:rPr>
      </w:pPr>
    </w:p>
    <w:p w:rsidR="00DD06E3" w:rsidRDefault="00DD06E3" w:rsidP="00CC5499">
      <w:pPr>
        <w:spacing w:before="240" w:after="0" w:line="360" w:lineRule="auto"/>
        <w:ind w:firstLine="567"/>
        <w:jc w:val="both"/>
        <w:rPr>
          <w:rFonts w:ascii="Times New Roman" w:hAnsi="Times New Roman" w:cs="Times New Roman"/>
          <w:sz w:val="24"/>
          <w:szCs w:val="24"/>
          <w:lang w:val="id-ID"/>
        </w:rPr>
      </w:pPr>
    </w:p>
    <w:p w:rsidR="00DD06E3" w:rsidRDefault="00DD06E3" w:rsidP="00DD06E3">
      <w:pPr>
        <w:pStyle w:val="Caption"/>
        <w:spacing w:after="0"/>
        <w:ind w:left="1134" w:right="-1" w:hanging="1134"/>
        <w:jc w:val="both"/>
        <w:rPr>
          <w:rFonts w:ascii="Times New Roman" w:hAnsi="Times New Roman" w:cs="Times New Roman"/>
          <w:b/>
          <w:i w:val="0"/>
          <w:color w:val="auto"/>
          <w:sz w:val="22"/>
          <w:szCs w:val="22"/>
          <w:lang w:val="id-ID"/>
        </w:rPr>
      </w:pPr>
    </w:p>
    <w:p w:rsidR="00DD06E3" w:rsidRDefault="00DD06E3" w:rsidP="00DD06E3">
      <w:pPr>
        <w:pStyle w:val="Caption"/>
        <w:spacing w:after="0"/>
        <w:ind w:left="1134" w:right="-1" w:hanging="1134"/>
        <w:jc w:val="both"/>
        <w:rPr>
          <w:rFonts w:ascii="Times New Roman" w:hAnsi="Times New Roman" w:cs="Times New Roman"/>
          <w:b/>
          <w:i w:val="0"/>
          <w:color w:val="auto"/>
          <w:sz w:val="22"/>
          <w:szCs w:val="22"/>
          <w:lang w:val="id-ID"/>
        </w:rPr>
      </w:pPr>
    </w:p>
    <w:p w:rsidR="00DD06E3" w:rsidRDefault="00DD06E3" w:rsidP="00DD06E3">
      <w:pPr>
        <w:pStyle w:val="Caption"/>
        <w:spacing w:after="0"/>
        <w:ind w:left="1134" w:right="-1" w:hanging="1134"/>
        <w:jc w:val="center"/>
        <w:rPr>
          <w:rFonts w:ascii="Times New Roman" w:hAnsi="Times New Roman" w:cs="Times New Roman"/>
          <w:b/>
          <w:bCs/>
          <w:i w:val="0"/>
          <w:color w:val="auto"/>
          <w:sz w:val="22"/>
          <w:szCs w:val="22"/>
        </w:rPr>
      </w:pPr>
      <w:r w:rsidRPr="00DD06E3">
        <w:rPr>
          <w:rFonts w:ascii="Times New Roman" w:hAnsi="Times New Roman" w:cs="Times New Roman"/>
          <w:b/>
          <w:i w:val="0"/>
          <w:color w:val="auto"/>
          <w:sz w:val="22"/>
          <w:szCs w:val="22"/>
        </w:rPr>
        <w:t>Gambar 4.</w:t>
      </w:r>
      <w:r w:rsidRPr="00DD06E3">
        <w:rPr>
          <w:rFonts w:ascii="Times New Roman" w:hAnsi="Times New Roman" w:cs="Times New Roman"/>
          <w:b/>
          <w:i w:val="0"/>
          <w:color w:val="auto"/>
          <w:sz w:val="22"/>
          <w:szCs w:val="22"/>
        </w:rPr>
        <w:fldChar w:fldCharType="begin"/>
      </w:r>
      <w:r w:rsidRPr="00DD06E3">
        <w:rPr>
          <w:rFonts w:ascii="Times New Roman" w:hAnsi="Times New Roman" w:cs="Times New Roman"/>
          <w:b/>
          <w:i w:val="0"/>
          <w:color w:val="auto"/>
          <w:sz w:val="22"/>
          <w:szCs w:val="22"/>
        </w:rPr>
        <w:instrText xml:space="preserve"> SEQ Gambar_4. \* ARABIC </w:instrText>
      </w:r>
      <w:r w:rsidRPr="00DD06E3">
        <w:rPr>
          <w:rFonts w:ascii="Times New Roman" w:hAnsi="Times New Roman" w:cs="Times New Roman"/>
          <w:b/>
          <w:i w:val="0"/>
          <w:color w:val="auto"/>
          <w:sz w:val="22"/>
          <w:szCs w:val="22"/>
        </w:rPr>
        <w:fldChar w:fldCharType="separate"/>
      </w:r>
      <w:r w:rsidRPr="00DD06E3">
        <w:rPr>
          <w:rFonts w:ascii="Times New Roman" w:hAnsi="Times New Roman" w:cs="Times New Roman"/>
          <w:b/>
          <w:i w:val="0"/>
          <w:noProof/>
          <w:color w:val="auto"/>
          <w:sz w:val="22"/>
          <w:szCs w:val="22"/>
        </w:rPr>
        <w:t>1</w:t>
      </w:r>
      <w:r w:rsidRPr="00DD06E3">
        <w:rPr>
          <w:rFonts w:ascii="Times New Roman" w:hAnsi="Times New Roman" w:cs="Times New Roman"/>
          <w:b/>
          <w:i w:val="0"/>
          <w:color w:val="auto"/>
          <w:sz w:val="22"/>
          <w:szCs w:val="22"/>
        </w:rPr>
        <w:fldChar w:fldCharType="end"/>
      </w:r>
      <w:r w:rsidRPr="00DD06E3">
        <w:rPr>
          <w:rFonts w:ascii="Times New Roman" w:hAnsi="Times New Roman" w:cs="Times New Roman"/>
          <w:b/>
          <w:i w:val="0"/>
          <w:color w:val="auto"/>
          <w:sz w:val="22"/>
          <w:szCs w:val="22"/>
        </w:rPr>
        <w:tab/>
      </w:r>
      <w:r w:rsidRPr="00DD06E3">
        <w:rPr>
          <w:rFonts w:ascii="Times New Roman" w:hAnsi="Times New Roman" w:cs="Times New Roman"/>
          <w:b/>
          <w:bCs/>
          <w:i w:val="0"/>
          <w:color w:val="auto"/>
          <w:spacing w:val="5"/>
          <w:sz w:val="22"/>
          <w:szCs w:val="22"/>
        </w:rPr>
        <w:t xml:space="preserve">Persentase </w:t>
      </w:r>
      <w:r w:rsidRPr="00DD06E3">
        <w:rPr>
          <w:rFonts w:ascii="Times New Roman" w:hAnsi="Times New Roman" w:cs="Times New Roman"/>
          <w:b/>
          <w:bCs/>
          <w:i w:val="0"/>
          <w:color w:val="auto"/>
          <w:spacing w:val="-2"/>
          <w:sz w:val="22"/>
          <w:szCs w:val="22"/>
        </w:rPr>
        <w:t>B</w:t>
      </w:r>
      <w:r w:rsidRPr="00DD06E3">
        <w:rPr>
          <w:rFonts w:ascii="Times New Roman" w:hAnsi="Times New Roman" w:cs="Times New Roman"/>
          <w:b/>
          <w:bCs/>
          <w:i w:val="0"/>
          <w:color w:val="auto"/>
          <w:spacing w:val="1"/>
          <w:sz w:val="22"/>
          <w:szCs w:val="22"/>
        </w:rPr>
        <w:t>a</w:t>
      </w:r>
      <w:r w:rsidRPr="00DD06E3">
        <w:rPr>
          <w:rFonts w:ascii="Times New Roman" w:hAnsi="Times New Roman" w:cs="Times New Roman"/>
          <w:b/>
          <w:bCs/>
          <w:i w:val="0"/>
          <w:color w:val="auto"/>
          <w:spacing w:val="-2"/>
          <w:sz w:val="22"/>
          <w:szCs w:val="22"/>
        </w:rPr>
        <w:t>g</w:t>
      </w:r>
      <w:r w:rsidRPr="00DD06E3">
        <w:rPr>
          <w:rFonts w:ascii="Times New Roman" w:hAnsi="Times New Roman" w:cs="Times New Roman"/>
          <w:b/>
          <w:bCs/>
          <w:i w:val="0"/>
          <w:color w:val="auto"/>
          <w:sz w:val="22"/>
          <w:szCs w:val="22"/>
        </w:rPr>
        <w:t>ian Tanaman Sebagai Upacara Adat Pernikahan Suku Melayu di Desa Sutera</w:t>
      </w:r>
    </w:p>
    <w:p w:rsidR="00127351" w:rsidRPr="00D737C8" w:rsidRDefault="00D737C8" w:rsidP="00D737C8">
      <w:pPr>
        <w:spacing w:before="240"/>
        <w:ind w:firstLine="720"/>
        <w:jc w:val="both"/>
        <w:rPr>
          <w:rFonts w:ascii="Times New Roman" w:hAnsi="Times New Roman" w:cs="Times New Roman"/>
          <w:sz w:val="24"/>
          <w:szCs w:val="24"/>
        </w:rPr>
      </w:pPr>
      <w:r w:rsidRPr="00D737C8">
        <w:rPr>
          <w:rFonts w:ascii="Times New Roman" w:hAnsi="Times New Roman" w:cs="Times New Roman"/>
          <w:sz w:val="24"/>
          <w:szCs w:val="24"/>
        </w:rPr>
        <w:t>Organ tanaman yang paling banyak digunakan oleh Suku Melayu Kayong Utara, yaitu bagian daun sekitar 34% (gambar 4.2), daun merupakan organ tanaman yang paling banyak digunakan karena daun merupakan organ tempat akumulasi fotosintat yang mengandung zat organik dengan zat yang terbanyak yaitu minyak atsiri, fenol, senyawa kalium dan klorofil serta vitamin dan mineral, dimana umumnya minyak atsiri bersifat anti penuaan dini yang sangat bermanfaat sebagai bahan perawatan kulit (Mahfudloh dan Wiwin, 2011). Menurut Rendiawati (2019), daun adalah bagian tanaman yang paling mudah ditemukan, selain itu pengolahan bagian daun juga tidak terlalu sulit, bisa digunakan secara langsung atau masih segar dan bisa digunakan setelah dikeringkan terlebih dahulu. Bagian daun juga memiliki kadar air yang tinggi, memiliki sifat yang sejuk dan juga memiliki tekstur yang lunak</w:t>
      </w:r>
    </w:p>
    <w:p w:rsidR="00DD06E3" w:rsidRDefault="001E1C57" w:rsidP="00DD06E3">
      <w:pPr>
        <w:spacing w:line="24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anchor distT="0" distB="0" distL="114300" distR="114300" simplePos="0" relativeHeight="251669504" behindDoc="1" locked="0" layoutInCell="1" allowOverlap="1">
            <wp:simplePos x="0" y="0"/>
            <wp:positionH relativeFrom="column">
              <wp:posOffset>13970</wp:posOffset>
            </wp:positionH>
            <wp:positionV relativeFrom="paragraph">
              <wp:posOffset>1308100</wp:posOffset>
            </wp:positionV>
            <wp:extent cx="5010150" cy="2179320"/>
            <wp:effectExtent l="19050" t="0" r="19050" b="0"/>
            <wp:wrapTight wrapText="bothSides">
              <wp:wrapPolygon edited="0">
                <wp:start x="-82" y="0"/>
                <wp:lineTo x="-82" y="21524"/>
                <wp:lineTo x="21682" y="21524"/>
                <wp:lineTo x="21682" y="0"/>
                <wp:lineTo x="-82" y="0"/>
              </wp:wrapPolygon>
            </wp:wrapTight>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DD06E3" w:rsidRPr="00C639B5">
        <w:rPr>
          <w:rFonts w:ascii="Times New Roman" w:hAnsi="Times New Roman" w:cs="Times New Roman"/>
          <w:sz w:val="24"/>
          <w:szCs w:val="24"/>
        </w:rPr>
        <w:t>Pemanfaatan tanaman yang digunakan oleh Suku Melayu Kayong Utara pada Upacara Pernikahan Adat Suku di Desa Sutera Kecamatan Sukadana Kabupaten Kayong Utara diperoleh dari beberapa lokasi yaitu perkarangan (62%), kebun (23%), sawah (4%) hutan (4%) dan pasar (8%). Berdasarkan gambar 4.3, Suku Melayu Kayong Utara memperoleh tanaman paling banyak terdapat di perkarangan sekitar 62% dan yang paling sedikit terdapat di sawah dan hutan sekitar 4%</w:t>
      </w:r>
      <w:r w:rsidR="00DD06E3">
        <w:rPr>
          <w:rFonts w:ascii="Times New Roman" w:hAnsi="Times New Roman" w:cs="Times New Roman"/>
          <w:sz w:val="24"/>
          <w:szCs w:val="24"/>
          <w:lang w:val="id-ID"/>
        </w:rPr>
        <w:t xml:space="preserve"> </w:t>
      </w:r>
      <w:r>
        <w:rPr>
          <w:rFonts w:ascii="Times New Roman" w:hAnsi="Times New Roman" w:cs="Times New Roman"/>
          <w:sz w:val="24"/>
          <w:szCs w:val="24"/>
          <w:lang w:val="id-ID"/>
        </w:rPr>
        <w:t>(Gambar 4.2).</w:t>
      </w:r>
    </w:p>
    <w:p w:rsidR="00DD06E3" w:rsidRDefault="001E1C57" w:rsidP="001E1C57">
      <w:pPr>
        <w:pStyle w:val="Caption"/>
        <w:ind w:left="1134" w:hanging="1134"/>
        <w:jc w:val="center"/>
        <w:rPr>
          <w:rFonts w:ascii="Times New Roman" w:hAnsi="Times New Roman" w:cs="Times New Roman"/>
          <w:b/>
          <w:bCs/>
          <w:i w:val="0"/>
          <w:color w:val="auto"/>
          <w:sz w:val="22"/>
          <w:szCs w:val="22"/>
        </w:rPr>
      </w:pPr>
      <w:bookmarkStart w:id="3" w:name="_Toc130807088"/>
      <w:bookmarkStart w:id="4" w:name="_Toc135067964"/>
      <w:r w:rsidRPr="001E1C57">
        <w:rPr>
          <w:rFonts w:ascii="Times New Roman" w:hAnsi="Times New Roman" w:cs="Times New Roman"/>
          <w:b/>
          <w:i w:val="0"/>
          <w:color w:val="auto"/>
          <w:sz w:val="22"/>
          <w:szCs w:val="22"/>
        </w:rPr>
        <w:t>Gambar 4.</w:t>
      </w:r>
      <w:r w:rsidRPr="001E1C57">
        <w:rPr>
          <w:rFonts w:ascii="Times New Roman" w:hAnsi="Times New Roman" w:cs="Times New Roman"/>
          <w:b/>
          <w:i w:val="0"/>
          <w:color w:val="auto"/>
          <w:sz w:val="22"/>
          <w:szCs w:val="22"/>
        </w:rPr>
        <w:fldChar w:fldCharType="begin"/>
      </w:r>
      <w:r w:rsidRPr="001E1C57">
        <w:rPr>
          <w:rFonts w:ascii="Times New Roman" w:hAnsi="Times New Roman" w:cs="Times New Roman"/>
          <w:b/>
          <w:i w:val="0"/>
          <w:color w:val="auto"/>
          <w:sz w:val="22"/>
          <w:szCs w:val="22"/>
        </w:rPr>
        <w:instrText xml:space="preserve"> SEQ Gambar_4. \* ARABIC </w:instrText>
      </w:r>
      <w:r w:rsidRPr="001E1C57">
        <w:rPr>
          <w:rFonts w:ascii="Times New Roman" w:hAnsi="Times New Roman" w:cs="Times New Roman"/>
          <w:b/>
          <w:i w:val="0"/>
          <w:color w:val="auto"/>
          <w:sz w:val="22"/>
          <w:szCs w:val="22"/>
        </w:rPr>
        <w:fldChar w:fldCharType="separate"/>
      </w:r>
      <w:r w:rsidRPr="001E1C57">
        <w:rPr>
          <w:rFonts w:ascii="Times New Roman" w:hAnsi="Times New Roman" w:cs="Times New Roman"/>
          <w:b/>
          <w:i w:val="0"/>
          <w:noProof/>
          <w:color w:val="auto"/>
          <w:sz w:val="22"/>
          <w:szCs w:val="22"/>
        </w:rPr>
        <w:t>2</w:t>
      </w:r>
      <w:r w:rsidRPr="001E1C57">
        <w:rPr>
          <w:rFonts w:ascii="Times New Roman" w:hAnsi="Times New Roman" w:cs="Times New Roman"/>
          <w:b/>
          <w:i w:val="0"/>
          <w:color w:val="auto"/>
          <w:sz w:val="22"/>
          <w:szCs w:val="22"/>
        </w:rPr>
        <w:fldChar w:fldCharType="end"/>
      </w:r>
      <w:r w:rsidRPr="001E1C57">
        <w:rPr>
          <w:rFonts w:ascii="Times New Roman" w:hAnsi="Times New Roman" w:cs="Times New Roman"/>
          <w:b/>
          <w:i w:val="0"/>
          <w:color w:val="auto"/>
          <w:sz w:val="22"/>
          <w:szCs w:val="22"/>
        </w:rPr>
        <w:tab/>
      </w:r>
      <w:r w:rsidRPr="001E1C57">
        <w:rPr>
          <w:rFonts w:ascii="Times New Roman" w:hAnsi="Times New Roman" w:cs="Times New Roman"/>
          <w:b/>
          <w:bCs/>
          <w:i w:val="0"/>
          <w:color w:val="auto"/>
          <w:spacing w:val="5"/>
          <w:sz w:val="22"/>
          <w:szCs w:val="22"/>
        </w:rPr>
        <w:t xml:space="preserve">Persentase Lokasi Pengambilan </w:t>
      </w:r>
      <w:r w:rsidRPr="001E1C57">
        <w:rPr>
          <w:rFonts w:ascii="Times New Roman" w:hAnsi="Times New Roman" w:cs="Times New Roman"/>
          <w:b/>
          <w:bCs/>
          <w:i w:val="0"/>
          <w:color w:val="auto"/>
          <w:sz w:val="22"/>
          <w:szCs w:val="22"/>
        </w:rPr>
        <w:t>Tanaman Sebagai Upacara Adat Pernikahan Suku Melayu di Desa Sutera</w:t>
      </w:r>
      <w:bookmarkEnd w:id="3"/>
      <w:bookmarkEnd w:id="4"/>
    </w:p>
    <w:p w:rsidR="002009E8" w:rsidRPr="00D737C8" w:rsidRDefault="00D737C8" w:rsidP="00D737C8">
      <w:pPr>
        <w:ind w:firstLine="720"/>
        <w:jc w:val="both"/>
        <w:rPr>
          <w:rFonts w:ascii="Times New Roman" w:hAnsi="Times New Roman" w:cs="Times New Roman"/>
          <w:sz w:val="24"/>
          <w:szCs w:val="24"/>
        </w:rPr>
      </w:pPr>
      <w:r w:rsidRPr="00D737C8">
        <w:rPr>
          <w:rFonts w:ascii="Times New Roman" w:hAnsi="Times New Roman" w:cs="Times New Roman"/>
          <w:sz w:val="24"/>
          <w:szCs w:val="24"/>
        </w:rPr>
        <w:t>Pekarangan merupakan lahan terbuka yang terdapat di sekitar rumah dan biasanya dimanfaatkan oleh sebagian masyarakat daerah Kayong Utara untuk menanam atau membudidayakan tanaman dalam keperluan sehari-hari. Banyaknya pengambilan di perkarangan disebabkan karena masyarakat daerah Kayong Utara lebih memilih untuk membudidayakan tanaman tersebut, karena selain mudah ditemukan tanaman tersebut juga mudah untuk ditanam atau dibudidayakan. Penelitian serupa juga dilakukan oleh (Meliki et al., 2013) bahwa pekarangan biasanya ditanami dengan beranekaragam jenis tanaman musiman maupun tanaman keras untuk keperluan sehari-hari. Habitat tanaman pemanfaatan adat pernikahan suku Melayu Kayong Utara paling sedikit terdapat pada hutan dan sawah (masing-masing bernilai 4%). Keberadaan tanaman pada hutan sangat sedikit karena pengambilan tanaman di hutan kurang efektif, hal ini dikarenakan masyarakat memerlukan waktu yang cukup lama untuk mencari tanaman tersebut. Hal ini sesuai dengan penelitian Meliki et al., (2013) yang mengatakan bahwa pengambilan tanaman di hutan yang kurang efektif membuat masyarakat mulai berfikir untuk menanam tanaman tersebut di permukiman atau perkarangan, sedangkan tanaman paling sedikit ditemukan kedua yaitu pada sawah karena masyarakat hanya menanam padi. Penelitian serupa juga dilakukan oleh Meliki et al., (2013) bahwa tanaman yang ditanam di ladang selain padi, biasanya sengaja ditanam oleh masyarakat dan dimanfaatkan sebagai sayuran</w:t>
      </w:r>
      <w:r>
        <w:rPr>
          <w:rFonts w:ascii="Times New Roman" w:hAnsi="Times New Roman" w:cs="Times New Roman"/>
          <w:sz w:val="24"/>
          <w:szCs w:val="24"/>
        </w:rPr>
        <w:t>.</w:t>
      </w:r>
    </w:p>
    <w:p w:rsidR="000B23A1" w:rsidRPr="00240020" w:rsidRDefault="003E45BD" w:rsidP="000B23A1">
      <w:pPr>
        <w:shd w:val="clear" w:color="auto" w:fill="FFFFFF"/>
        <w:spacing w:after="0" w:line="240" w:lineRule="auto"/>
        <w:textAlignment w:val="baseline"/>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rPr>
        <w:lastRenderedPageBreak/>
        <w:t>SIMPULAN</w:t>
      </w:r>
    </w:p>
    <w:p w:rsidR="000B23A1" w:rsidRDefault="000B23A1" w:rsidP="000B23A1">
      <w:pPr>
        <w:shd w:val="clear" w:color="auto" w:fill="FFFFFF"/>
        <w:spacing w:after="0" w:line="240" w:lineRule="auto"/>
        <w:ind w:firstLine="720"/>
        <w:jc w:val="both"/>
        <w:textAlignment w:val="baseline"/>
        <w:rPr>
          <w:rFonts w:ascii="Times New Roman" w:hAnsi="Times New Roman" w:cs="Times New Roman"/>
          <w:sz w:val="24"/>
          <w:szCs w:val="24"/>
          <w:lang w:val="id-ID"/>
        </w:rPr>
      </w:pPr>
      <w:r>
        <w:rPr>
          <w:rFonts w:ascii="Times New Roman" w:hAnsi="Times New Roman" w:cs="Times New Roman"/>
          <w:sz w:val="24"/>
          <w:szCs w:val="24"/>
        </w:rPr>
        <w:t>Berdasarkan hasil</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penelitian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ini</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dapat</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disimpulkan</w:t>
      </w:r>
      <w:r w:rsidR="00CC545A">
        <w:rPr>
          <w:rFonts w:ascii="Times New Roman" w:hAnsi="Times New Roman" w:cs="Times New Roman"/>
          <w:sz w:val="24"/>
          <w:szCs w:val="24"/>
          <w:lang w:val="id-ID"/>
        </w:rPr>
        <w:t xml:space="preserve"> </w:t>
      </w:r>
      <w:r>
        <w:rPr>
          <w:rFonts w:ascii="Times New Roman" w:hAnsi="Times New Roman" w:cs="Times New Roman"/>
          <w:sz w:val="24"/>
          <w:szCs w:val="24"/>
        </w:rPr>
        <w:t xml:space="preserve">bahwa, </w:t>
      </w:r>
      <w:r w:rsidRPr="000B23A1">
        <w:rPr>
          <w:rFonts w:ascii="Times New Roman" w:hAnsi="Times New Roman" w:cs="Times New Roman"/>
          <w:sz w:val="24"/>
          <w:szCs w:val="24"/>
        </w:rPr>
        <w:t>Upacara Adat Pernikahan Suku Melayu di Desa Sutera Kecamatan</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Sukadana</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Kabupaten</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Kayong Utara masih</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menggunakan</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tanaman</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untuk</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upacara</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adat</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pernikahan. Jenis tanaman yang digunakan pada upacara</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adat</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pernikahan oleh Suku Melayu, terdiri</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dari 26 spesies yang termasuk</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kedalam 20 Famili. Masyarakat Suku Melayu</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Kayong Utara menggunakan</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bagian-bagian organ tumbuhan</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dalam</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upacara</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adat</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pernikahan</w:t>
      </w:r>
      <w:r w:rsidR="00CC545A">
        <w:rPr>
          <w:rFonts w:ascii="Times New Roman" w:hAnsi="Times New Roman" w:cs="Times New Roman"/>
          <w:sz w:val="24"/>
          <w:szCs w:val="24"/>
          <w:lang w:val="id-ID"/>
        </w:rPr>
        <w:t xml:space="preserve"> </w:t>
      </w:r>
      <w:r w:rsidRPr="000B23A1">
        <w:rPr>
          <w:rFonts w:ascii="Times New Roman" w:hAnsi="Times New Roman" w:cs="Times New Roman"/>
          <w:sz w:val="24"/>
          <w:szCs w:val="24"/>
        </w:rPr>
        <w:t>yaitu, daun (34%), buah (21%), bunga (14%), rimpang (10%), batang (10%),  akar (7%) dan getah (3%).</w:t>
      </w:r>
      <w:r w:rsidR="00240020">
        <w:rPr>
          <w:rFonts w:ascii="Times New Roman" w:hAnsi="Times New Roman" w:cs="Times New Roman"/>
          <w:sz w:val="24"/>
          <w:szCs w:val="24"/>
          <w:lang w:val="id-ID"/>
        </w:rPr>
        <w:t xml:space="preserve"> </w:t>
      </w:r>
    </w:p>
    <w:p w:rsidR="004E673D" w:rsidRPr="00240020" w:rsidRDefault="004E673D" w:rsidP="00240020">
      <w:pPr>
        <w:shd w:val="clear" w:color="auto" w:fill="FFFFFF"/>
        <w:spacing w:after="0" w:line="240" w:lineRule="auto"/>
        <w:jc w:val="both"/>
        <w:textAlignment w:val="baseline"/>
        <w:rPr>
          <w:rFonts w:ascii="Times New Roman" w:eastAsia="Times New Roman" w:hAnsi="Times New Roman" w:cs="Times New Roman"/>
          <w:color w:val="000000"/>
          <w:sz w:val="24"/>
          <w:szCs w:val="24"/>
          <w:lang w:val="id-ID"/>
        </w:rPr>
      </w:pPr>
    </w:p>
    <w:p w:rsidR="000B23A1" w:rsidRDefault="00D737C8" w:rsidP="000B23A1">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SARAN</w:t>
      </w:r>
    </w:p>
    <w:p w:rsidR="00CC545A" w:rsidRDefault="00CC545A" w:rsidP="00CC545A">
      <w:pPr>
        <w:pStyle w:val="ListParagraph"/>
        <w:tabs>
          <w:tab w:val="left" w:pos="567"/>
        </w:tabs>
        <w:autoSpaceDE w:val="0"/>
        <w:autoSpaceDN w:val="0"/>
        <w:adjustRightInd w:val="0"/>
        <w:spacing w:after="120" w:line="240" w:lineRule="auto"/>
        <w:ind w:left="0"/>
        <w:jc w:val="both"/>
        <w:rPr>
          <w:rFonts w:ascii="Times New Roman" w:hAnsi="Times New Roman" w:cs="Times New Roman"/>
          <w:sz w:val="24"/>
          <w:szCs w:val="24"/>
        </w:rPr>
      </w:pPr>
      <w:bookmarkStart w:id="5" w:name="_Hlk135816899"/>
      <w:r>
        <w:rPr>
          <w:rFonts w:ascii="Times New Roman" w:hAnsi="Times New Roman" w:cs="Times New Roman"/>
          <w:sz w:val="24"/>
          <w:szCs w:val="24"/>
          <w:lang w:val="id-ID"/>
        </w:rPr>
        <w:tab/>
      </w:r>
      <w:r>
        <w:rPr>
          <w:rFonts w:ascii="Times New Roman" w:hAnsi="Times New Roman" w:cs="Times New Roman"/>
          <w:sz w:val="24"/>
          <w:szCs w:val="24"/>
        </w:rPr>
        <w:t xml:space="preserve">Adapun saran dari penelitian ini yaitu perlu dilakukan penelitian lanjut mengenai pemanfaatan tanaman dalam berbagai ritual adat Suku Melayu khususnya di Kabupaten Kayong Utara. </w:t>
      </w:r>
      <w:bookmarkEnd w:id="5"/>
    </w:p>
    <w:p w:rsidR="00D737C8" w:rsidRDefault="00D737C8" w:rsidP="00CC545A">
      <w:pPr>
        <w:pStyle w:val="ListParagraph"/>
        <w:tabs>
          <w:tab w:val="left" w:pos="567"/>
        </w:tabs>
        <w:autoSpaceDE w:val="0"/>
        <w:autoSpaceDN w:val="0"/>
        <w:adjustRightInd w:val="0"/>
        <w:spacing w:after="120" w:line="240" w:lineRule="auto"/>
        <w:ind w:left="0"/>
        <w:jc w:val="both"/>
        <w:rPr>
          <w:rFonts w:ascii="Times New Roman" w:hAnsi="Times New Roman" w:cs="Times New Roman"/>
          <w:sz w:val="24"/>
          <w:szCs w:val="24"/>
          <w:lang w:val="id-ID"/>
        </w:rPr>
      </w:pPr>
    </w:p>
    <w:p w:rsidR="007C30B4" w:rsidRPr="001E1C57" w:rsidRDefault="003E45BD">
      <w:pPr>
        <w:shd w:val="clear" w:color="auto" w:fill="FFFFFF"/>
        <w:spacing w:after="0" w:line="240" w:lineRule="auto"/>
        <w:textAlignment w:val="baseline"/>
        <w:rPr>
          <w:rFonts w:ascii="Times New Roman" w:eastAsia="Times New Roman" w:hAnsi="Times New Roman" w:cs="Times New Roman"/>
          <w:color w:val="000000"/>
          <w:sz w:val="24"/>
          <w:szCs w:val="24"/>
          <w:lang w:val="id-ID"/>
        </w:rPr>
      </w:pPr>
      <w:r>
        <w:rPr>
          <w:rFonts w:ascii="Times New Roman" w:eastAsia="Times New Roman" w:hAnsi="Times New Roman" w:cs="Times New Roman"/>
          <w:b/>
          <w:bCs/>
          <w:color w:val="000000"/>
          <w:sz w:val="24"/>
          <w:szCs w:val="24"/>
        </w:rPr>
        <w:t xml:space="preserve">UCAPAN TERIMA KASIH </w:t>
      </w:r>
    </w:p>
    <w:p w:rsidR="00D737C8" w:rsidRDefault="00D737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Penulis mengucapkan terima kasih kepada masyarakat Desa Sutera Kecaatan Sukadana Kabupaten Kayong Utara yang sudah memberi izin dan dukungan hingga penelitian ini selesai. </w:t>
      </w:r>
    </w:p>
    <w:p w:rsidR="007C30B4" w:rsidRPr="00D737C8" w:rsidRDefault="007C30B4">
      <w:pPr>
        <w:spacing w:after="0" w:line="240" w:lineRule="auto"/>
        <w:jc w:val="both"/>
        <w:rPr>
          <w:rFonts w:ascii="Times New Roman" w:eastAsia="Times New Roman" w:hAnsi="Times New Roman" w:cs="Times New Roman"/>
          <w:b/>
          <w:i/>
          <w:color w:val="000000"/>
          <w:sz w:val="24"/>
          <w:szCs w:val="24"/>
          <w:lang w:val="en-ID"/>
        </w:rPr>
      </w:pPr>
    </w:p>
    <w:p w:rsidR="007C30B4" w:rsidRDefault="003E45B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DAFTAR </w:t>
      </w:r>
      <w:r>
        <w:rPr>
          <w:rFonts w:ascii="Times New Roman" w:eastAsia="Times New Roman" w:hAnsi="Times New Roman" w:cs="Times New Roman"/>
          <w:b/>
          <w:bCs/>
          <w:color w:val="000000"/>
          <w:sz w:val="24"/>
          <w:szCs w:val="24"/>
          <w:lang w:val="id-ID"/>
        </w:rPr>
        <w:t>RUJUKAN</w:t>
      </w:r>
      <w:r>
        <w:rPr>
          <w:rFonts w:ascii="Times New Roman" w:eastAsia="Times New Roman" w:hAnsi="Times New Roman" w:cs="Times New Roman"/>
          <w:b/>
          <w:bCs/>
          <w:color w:val="000000"/>
          <w:sz w:val="24"/>
          <w:szCs w:val="24"/>
        </w:rPr>
        <w:t xml:space="preserve"> </w:t>
      </w:r>
    </w:p>
    <w:p w:rsidR="00D737C8" w:rsidRPr="00C520FC" w:rsidRDefault="00D737C8" w:rsidP="005C7A44">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Almeida. CdFC. de Amorim. ELC. de Albuquerque. UP</w:t>
      </w:r>
      <w:r w:rsidR="005C7A44">
        <w:rPr>
          <w:rFonts w:ascii="Times New Roman" w:hAnsi="Times New Roman" w:cs="Times New Roman"/>
          <w:sz w:val="24"/>
          <w:szCs w:val="24"/>
        </w:rPr>
        <w:t xml:space="preserve"> </w:t>
      </w:r>
      <w:r w:rsidRPr="00C520FC">
        <w:rPr>
          <w:rFonts w:ascii="Times New Roman" w:hAnsi="Times New Roman" w:cs="Times New Roman"/>
          <w:sz w:val="24"/>
          <w:szCs w:val="24"/>
        </w:rPr>
        <w:t>&amp; Maia. MBS.(2006). Medicinal Plants Popularly</w:t>
      </w:r>
      <w:r w:rsidR="005C7A44">
        <w:rPr>
          <w:rFonts w:ascii="Times New Roman" w:hAnsi="Times New Roman" w:cs="Times New Roman"/>
          <w:sz w:val="24"/>
          <w:szCs w:val="24"/>
        </w:rPr>
        <w:t xml:space="preserve"> </w:t>
      </w:r>
      <w:r w:rsidRPr="00C520FC">
        <w:rPr>
          <w:rFonts w:ascii="Times New Roman" w:hAnsi="Times New Roman" w:cs="Times New Roman"/>
          <w:sz w:val="24"/>
          <w:szCs w:val="24"/>
        </w:rPr>
        <w:t>Used in The Xingo Region-A Semi Arid Locationin Northeastern Brazil, Journal of Ethnobiology and</w:t>
      </w:r>
      <w:r w:rsidR="005C7A44">
        <w:rPr>
          <w:rFonts w:ascii="Times New Roman" w:hAnsi="Times New Roman" w:cs="Times New Roman"/>
          <w:sz w:val="24"/>
          <w:szCs w:val="24"/>
        </w:rPr>
        <w:t xml:space="preserve"> </w:t>
      </w:r>
      <w:r w:rsidRPr="00C520FC">
        <w:rPr>
          <w:rFonts w:ascii="Times New Roman" w:hAnsi="Times New Roman" w:cs="Times New Roman"/>
          <w:sz w:val="24"/>
          <w:szCs w:val="24"/>
        </w:rPr>
        <w:t xml:space="preserve">Ethnomedicine. vol. 2. no. 15. pp. 127-142. </w:t>
      </w:r>
    </w:p>
    <w:p w:rsidR="00C520FC" w:rsidRPr="00C520FC" w:rsidRDefault="00C520FC" w:rsidP="005C7A44">
      <w:pPr>
        <w:spacing w:after="0" w:line="240" w:lineRule="auto"/>
        <w:ind w:left="851" w:hanging="851"/>
        <w:jc w:val="both"/>
        <w:rPr>
          <w:rFonts w:ascii="Times New Roman" w:hAnsi="Times New Roman" w:cs="Times New Roman"/>
          <w:sz w:val="24"/>
          <w:szCs w:val="24"/>
        </w:rPr>
      </w:pPr>
    </w:p>
    <w:p w:rsidR="00C520FC" w:rsidRPr="00C520FC" w:rsidRDefault="00D737C8" w:rsidP="00C520FC">
      <w:pPr>
        <w:spacing w:after="0" w:line="240" w:lineRule="auto"/>
        <w:ind w:left="567" w:hanging="567"/>
        <w:jc w:val="both"/>
        <w:rPr>
          <w:rFonts w:ascii="Times New Roman" w:hAnsi="Times New Roman" w:cs="Times New Roman"/>
          <w:sz w:val="24"/>
          <w:szCs w:val="24"/>
        </w:rPr>
      </w:pPr>
      <w:r w:rsidRPr="00C520FC">
        <w:rPr>
          <w:rFonts w:ascii="Times New Roman" w:hAnsi="Times New Roman" w:cs="Times New Roman"/>
          <w:sz w:val="24"/>
          <w:szCs w:val="24"/>
        </w:rPr>
        <w:t>Data Desa Sutera.(2016). Data Monograf</w:t>
      </w:r>
      <w:r w:rsidR="00C520FC" w:rsidRPr="00C520FC">
        <w:rPr>
          <w:rFonts w:ascii="Times New Roman" w:hAnsi="Times New Roman" w:cs="Times New Roman"/>
          <w:sz w:val="24"/>
          <w:szCs w:val="24"/>
        </w:rPr>
        <w:t>i Desa. Kabupaten Kayong Utara.</w:t>
      </w:r>
    </w:p>
    <w:p w:rsidR="005C7A44" w:rsidRDefault="00D737C8" w:rsidP="005C7A44">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Duri R. Rafdinal.&amp;Elvi R. P. W. (2022).</w:t>
      </w:r>
      <w:r w:rsidR="005C7A44">
        <w:rPr>
          <w:rFonts w:ascii="Times New Roman" w:hAnsi="Times New Roman" w:cs="Times New Roman"/>
          <w:sz w:val="24"/>
          <w:szCs w:val="24"/>
        </w:rPr>
        <w:t xml:space="preserve"> </w:t>
      </w:r>
      <w:r w:rsidRPr="00C520FC">
        <w:rPr>
          <w:rFonts w:ascii="Times New Roman" w:hAnsi="Times New Roman" w:cs="Times New Roman"/>
          <w:sz w:val="24"/>
          <w:szCs w:val="24"/>
        </w:rPr>
        <w:t xml:space="preserve">Etnobotani Tanaman Upacara Adat Pernikahan Suku Melayu Di Desa Mulia Kerta Kecamatan Benua Kayong Kabupaten Ketapang. 11, 17–23. </w:t>
      </w:r>
    </w:p>
    <w:p w:rsidR="00C520FC" w:rsidRPr="00C520FC" w:rsidRDefault="00D737C8" w:rsidP="005C7A44">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 xml:space="preserve">Mahfudloh. Wiwin. 2011. Skripsi: Studi Etnobotani Tanaman yang Dimanfaatkansebagai Bahan Perawatan Pra dan Pasca Persalinan oleh masyarakat SaminKecamatan Margomulyo Kabupaten Bojonegoro. Fakultas Sains dan Teknologi: UIN Maulana Malik Ibrahim Malang. </w:t>
      </w:r>
    </w:p>
    <w:p w:rsidR="00C520FC" w:rsidRPr="00C520FC" w:rsidRDefault="00D737C8" w:rsidP="005C7A44">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Malasari. Y. &amp; Darmawan. C. (2017). Budaya Adat Pengantin Melayu Riau Dalam Pengembangan Budaya Kewarganegaraan. Humanika, 24</w:t>
      </w:r>
      <w:r w:rsidR="009E7A57">
        <w:rPr>
          <w:rFonts w:ascii="Times New Roman" w:hAnsi="Times New Roman" w:cs="Times New Roman"/>
          <w:sz w:val="24"/>
          <w:szCs w:val="24"/>
        </w:rPr>
        <w:t xml:space="preserve"> </w:t>
      </w:r>
      <w:r w:rsidRPr="00C520FC">
        <w:rPr>
          <w:rFonts w:ascii="Times New Roman" w:hAnsi="Times New Roman" w:cs="Times New Roman"/>
          <w:sz w:val="24"/>
          <w:szCs w:val="24"/>
        </w:rPr>
        <w:t>(1), 11–23. Megawati, R.&amp; Turnip, M. (2021). Pemanfaatan Tanaman pada Upacara Adat Pernikahan Suku Melayu Sambas di Desa Merubung Kecamatan Tekarang Kabupaten Sambas. Jurnal Biologica Samudra. 3(2), 104–114.</w:t>
      </w:r>
    </w:p>
    <w:p w:rsidR="00C520FC" w:rsidRPr="00C520FC" w:rsidRDefault="00D737C8" w:rsidP="009E7A57">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 xml:space="preserve"> Meliki, Linda R.&amp; Lovadi, I. (2013). Etnobotani Tanaman Obat oleh Suku Dayak Iban Desa Tanjung Sari Kecamatan Ketungau Tengah. 2(3), 129–135. </w:t>
      </w:r>
    </w:p>
    <w:p w:rsidR="00C520FC" w:rsidRPr="00C520FC" w:rsidRDefault="00D737C8" w:rsidP="009E7A57">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 xml:space="preserve">Munawaroh, A. (2000). Peran Etnobotani dalam Menunjukkan konserevasi Exsitu Kebun Raya. Bogor: Balai Pengembangan Kebun Raya. LIPI. </w:t>
      </w:r>
    </w:p>
    <w:p w:rsidR="00C520FC" w:rsidRPr="00C520FC" w:rsidRDefault="00D737C8" w:rsidP="009E7A57">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lastRenderedPageBreak/>
        <w:t xml:space="preserve">Patel, M and Naik, S N. 2004. Gamma-oryzanol from Rice Bran Oil-A review. Journal of Scientific &amp; Industrial Research. Vol.63. July 2004. pp 569-578. </w:t>
      </w:r>
    </w:p>
    <w:p w:rsidR="00C520FC" w:rsidRPr="00C520FC" w:rsidRDefault="00D737C8" w:rsidP="009E7A57">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 xml:space="preserve">Polunin, N. (1990). Pengantar Geografi Tanaman Dan Beberapa Ilmu Serumun. Yogyakarta: Gajah Mada University. Press. </w:t>
      </w:r>
    </w:p>
    <w:p w:rsidR="00C520FC" w:rsidRPr="00C520FC" w:rsidRDefault="00D737C8" w:rsidP="009E7A57">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 xml:space="preserve">Ramadhani L., Oktavianti T., Andriani A., Nafsiah N., Sihite R. J. &amp; Suwardi A. B. (2021). Studi etnobotani ritual adat pernikahan Suku Tamiang di Desa 26 Menanggini Kabupaten Aceh Tamiang Provinsi Aceh. Bioma : Jurnal Ilmiah Biologi. 10(1), 80–92. https://doi.org/10.26877/bioma.v10i1.6090. Rendiawati. Oramahi. M. I. (2019). </w:t>
      </w:r>
    </w:p>
    <w:p w:rsidR="00C520FC" w:rsidRPr="00C520FC" w:rsidRDefault="00D737C8" w:rsidP="009E7A57">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Rendiawati, Oramahi. M. Idham. 7. 1446– 1460. Suryadarma I. G. P. (2012). Peran hutan masyarakat adat dalam menjaga stabilitas iklim satu kajian perspektif deep ecology (Kasus masyarakat desa adat Tenganan, Bali). Konservasi Flora Indonesia Dalam Mengatasi Dampak Pemanasan Global, 50–56.</w:t>
      </w:r>
    </w:p>
    <w:p w:rsidR="00C520FC" w:rsidRPr="00C520FC" w:rsidRDefault="00D737C8" w:rsidP="009E7A57">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 xml:space="preserve"> Susianti W. O., Munir, A., &amp; Sudrajat H. W. (2016). Muna Kabupaten Muna Sulawesi Tenggara. Jurnal Ampibi.1</w:t>
      </w:r>
      <w:r w:rsidR="00C520FC" w:rsidRPr="00C520FC">
        <w:rPr>
          <w:rFonts w:ascii="Times New Roman" w:hAnsi="Times New Roman" w:cs="Times New Roman"/>
          <w:sz w:val="24"/>
          <w:szCs w:val="24"/>
        </w:rPr>
        <w:t xml:space="preserve"> </w:t>
      </w:r>
      <w:r w:rsidRPr="00C520FC">
        <w:rPr>
          <w:rFonts w:ascii="Times New Roman" w:hAnsi="Times New Roman" w:cs="Times New Roman"/>
          <w:sz w:val="24"/>
          <w:szCs w:val="24"/>
        </w:rPr>
        <w:t xml:space="preserve">(November), 23–31. </w:t>
      </w:r>
    </w:p>
    <w:p w:rsidR="007C30B4" w:rsidRPr="00C520FC" w:rsidRDefault="00D737C8" w:rsidP="009E7A57">
      <w:pPr>
        <w:spacing w:after="0" w:line="240" w:lineRule="auto"/>
        <w:ind w:left="851" w:hanging="851"/>
        <w:jc w:val="both"/>
        <w:rPr>
          <w:rFonts w:ascii="Times New Roman" w:hAnsi="Times New Roman" w:cs="Times New Roman"/>
          <w:sz w:val="24"/>
          <w:szCs w:val="24"/>
        </w:rPr>
      </w:pPr>
      <w:r w:rsidRPr="00C520FC">
        <w:rPr>
          <w:rFonts w:ascii="Times New Roman" w:hAnsi="Times New Roman" w:cs="Times New Roman"/>
          <w:sz w:val="24"/>
          <w:szCs w:val="24"/>
        </w:rPr>
        <w:t>Zulfa, Z. (2010). Adat Istiadat Perkawinan Masyarakat Melayu Pada Masa Kesultanan Siak. Jurnal Ilmu Budaya.</w:t>
      </w:r>
      <w:r w:rsidR="00C520FC" w:rsidRPr="00C520FC">
        <w:rPr>
          <w:rFonts w:ascii="Times New Roman" w:hAnsi="Times New Roman" w:cs="Times New Roman"/>
          <w:sz w:val="24"/>
          <w:szCs w:val="24"/>
        </w:rPr>
        <w:t xml:space="preserve"> </w:t>
      </w:r>
      <w:r w:rsidRPr="00C520FC">
        <w:rPr>
          <w:rFonts w:ascii="Times New Roman" w:hAnsi="Times New Roman" w:cs="Times New Roman"/>
          <w:sz w:val="24"/>
          <w:szCs w:val="24"/>
        </w:rPr>
        <w:t>7</w:t>
      </w:r>
      <w:r w:rsidR="00C520FC" w:rsidRPr="00C520FC">
        <w:rPr>
          <w:rFonts w:ascii="Times New Roman" w:hAnsi="Times New Roman" w:cs="Times New Roman"/>
          <w:sz w:val="24"/>
          <w:szCs w:val="24"/>
        </w:rPr>
        <w:t xml:space="preserve"> </w:t>
      </w:r>
      <w:r w:rsidRPr="00C520FC">
        <w:rPr>
          <w:rFonts w:ascii="Times New Roman" w:hAnsi="Times New Roman" w:cs="Times New Roman"/>
          <w:sz w:val="24"/>
          <w:szCs w:val="24"/>
        </w:rPr>
        <w:t>(1). 7–</w:t>
      </w:r>
      <w:r w:rsidR="00C520FC" w:rsidRPr="00C520FC">
        <w:rPr>
          <w:rFonts w:ascii="Times New Roman" w:hAnsi="Times New Roman" w:cs="Times New Roman"/>
          <w:sz w:val="24"/>
          <w:szCs w:val="24"/>
        </w:rPr>
        <w:t xml:space="preserve"> </w:t>
      </w:r>
      <w:r w:rsidRPr="00C520FC">
        <w:rPr>
          <w:rFonts w:ascii="Times New Roman" w:hAnsi="Times New Roman" w:cs="Times New Roman"/>
          <w:sz w:val="24"/>
          <w:szCs w:val="24"/>
        </w:rPr>
        <w:t>21.</w:t>
      </w:r>
    </w:p>
    <w:p w:rsidR="007C30B4" w:rsidRDefault="003E45BD">
      <w:pPr>
        <w:pStyle w:val="IEEEParagraph"/>
        <w:ind w:left="1418" w:hanging="1418"/>
        <w:jc w:val="center"/>
        <w:rPr>
          <w:b/>
          <w:sz w:val="20"/>
          <w:szCs w:val="20"/>
          <w:lang w:val="id-ID"/>
        </w:rPr>
      </w:pPr>
      <w:r>
        <w:rPr>
          <w:b/>
          <w:sz w:val="20"/>
          <w:szCs w:val="20"/>
          <w:lang w:val="en-US"/>
        </w:rPr>
        <w:t>.</w:t>
      </w:r>
    </w:p>
    <w:sectPr w:rsidR="007C30B4" w:rsidSect="00DD06E3">
      <w:type w:val="continuous"/>
      <w:pgSz w:w="11907" w:h="16840"/>
      <w:pgMar w:top="2410" w:right="1701" w:bottom="1701" w:left="2268" w:header="851" w:footer="1418" w:gutter="0"/>
      <w:cols w:space="3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6EE" w:rsidRDefault="007606EE">
      <w:pPr>
        <w:spacing w:line="240" w:lineRule="auto"/>
      </w:pPr>
      <w:r>
        <w:separator/>
      </w:r>
    </w:p>
  </w:endnote>
  <w:endnote w:type="continuationSeparator" w:id="0">
    <w:p w:rsidR="007606EE" w:rsidRDefault="00760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899"/>
      <w:docPartObj>
        <w:docPartGallery w:val="AutoText"/>
      </w:docPartObj>
    </w:sdtPr>
    <w:sdtContent>
      <w:p w:rsidR="00A263FC" w:rsidRDefault="00A263FC">
        <w:pPr>
          <w:pStyle w:val="Footer"/>
          <w:tabs>
            <w:tab w:val="clear" w:pos="4680"/>
            <w:tab w:val="clear" w:pos="9360"/>
          </w:tabs>
          <w:jc w:val="right"/>
        </w:pPr>
        <w:r>
          <w:rPr>
            <w:noProof/>
          </w:rPr>
          <w:drawing>
            <wp:anchor distT="0" distB="0" distL="114300" distR="114300" simplePos="0" relativeHeight="251662336" behindDoc="1" locked="0" layoutInCell="1" allowOverlap="1" wp14:anchorId="05A25E90" wp14:editId="411264B9">
              <wp:simplePos x="0" y="0"/>
              <wp:positionH relativeFrom="column">
                <wp:posOffset>17145</wp:posOffset>
              </wp:positionH>
              <wp:positionV relativeFrom="paragraph">
                <wp:posOffset>48895</wp:posOffset>
              </wp:positionV>
              <wp:extent cx="5010150" cy="571500"/>
              <wp:effectExtent l="19050" t="0" r="0" b="0"/>
              <wp:wrapNone/>
              <wp:docPr id="4"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JOB\BIOSCIENTIST_JIB\Footer BJIB.jpg"/>
                      <pic:cNvPicPr>
                        <a:picLocks noChangeAspect="1" noChangeArrowheads="1"/>
                      </pic:cNvPicPr>
                    </pic:nvPicPr>
                    <pic:blipFill>
                      <a:blip r:embed="rId1"/>
                      <a:srcRect/>
                      <a:stretch>
                        <a:fillRect/>
                      </a:stretch>
                    </pic:blipFill>
                    <pic:spPr>
                      <a:xfrm>
                        <a:off x="0" y="0"/>
                        <a:ext cx="5010150" cy="571500"/>
                      </a:xfrm>
                      <a:prstGeom prst="rect">
                        <a:avLst/>
                      </a:prstGeom>
                      <a:noFill/>
                      <a:ln w="9525">
                        <a:noFill/>
                        <a:miter lim="800000"/>
                        <a:headEnd/>
                        <a:tailEnd/>
                      </a:ln>
                    </pic:spPr>
                  </pic:pic>
                </a:graphicData>
              </a:graphic>
            </wp:anchor>
          </w:drawing>
        </w:r>
        <w:r w:rsidR="00577E41">
          <w:rPr>
            <w:noProof/>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5715</wp:posOffset>
                  </wp:positionV>
                  <wp:extent cx="5029200" cy="0"/>
                  <wp:effectExtent l="7620" t="15240" r="11430" b="13335"/>
                  <wp:wrapNone/>
                  <wp:docPr id="18394049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9CB6B" id="_x0000_t32" coordsize="21600,21600" o:spt="32" o:oned="t" path="m,l21600,21600e" filled="f">
                  <v:path arrowok="t" fillok="f" o:connecttype="none"/>
                  <o:lock v:ext="edit" shapetype="t"/>
                </v:shapetype>
                <v:shape id="AutoShape 4" o:spid="_x0000_s1026" type="#_x0000_t32" style="position:absolute;margin-left:-.15pt;margin-top:.45pt;width: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" strokecolor="blue" strokeweight="1pt"/>
              </w:pict>
            </mc:Fallback>
          </mc:AlternateConten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E7A57">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A263FC" w:rsidRDefault="00A263FC">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6EE" w:rsidRDefault="007606EE">
      <w:pPr>
        <w:spacing w:after="0"/>
      </w:pPr>
      <w:r>
        <w:separator/>
      </w:r>
    </w:p>
  </w:footnote>
  <w:footnote w:type="continuationSeparator" w:id="0">
    <w:p w:rsidR="007606EE" w:rsidRDefault="00760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3FC" w:rsidRDefault="00250EBD" w:rsidP="00250EBD">
    <w:pPr>
      <w:pStyle w:val="Header"/>
    </w:pPr>
    <w:r>
      <w:rPr>
        <w:noProof/>
      </w:rPr>
      <w:drawing>
        <wp:anchor distT="0" distB="0" distL="114300" distR="114300" simplePos="0" relativeHeight="251663360" behindDoc="1" locked="0" layoutInCell="1" allowOverlap="1" wp14:anchorId="6794396A" wp14:editId="3C6B90E4">
          <wp:simplePos x="0" y="0"/>
          <wp:positionH relativeFrom="column">
            <wp:posOffset>10011</wp:posOffset>
          </wp:positionH>
          <wp:positionV relativeFrom="paragraph">
            <wp:posOffset>-29845</wp:posOffset>
          </wp:positionV>
          <wp:extent cx="676275" cy="838200"/>
          <wp:effectExtent l="0" t="0" r="0" b="0"/>
          <wp:wrapNone/>
          <wp:docPr id="2"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D:\JOB\BIOSCIENTIST_JIB\Sampul Template.png"/>
                  <pic:cNvPicPr>
                    <a:picLocks noChangeAspect="1" noChangeArrowheads="1"/>
                  </pic:cNvPicPr>
                </pic:nvPicPr>
                <pic:blipFill>
                  <a:blip r:embed="rId1"/>
                  <a:srcRect/>
                  <a:stretch>
                    <a:fillRect/>
                  </a:stretch>
                </pic:blipFill>
                <pic:spPr>
                  <a:xfrm>
                    <a:off x="0" y="0"/>
                    <a:ext cx="676275" cy="838200"/>
                  </a:xfrm>
                  <a:prstGeom prst="rect">
                    <a:avLst/>
                  </a:prstGeom>
                  <a:noFill/>
                  <a:ln w="9525">
                    <a:noFill/>
                    <a:miter lim="800000"/>
                    <a:headEnd/>
                    <a:tailEnd/>
                  </a:ln>
                </pic:spPr>
              </pic:pic>
            </a:graphicData>
          </a:graphic>
        </wp:anchor>
      </w:drawing>
    </w:r>
    <w:r w:rsidR="00577E41">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875665</wp:posOffset>
              </wp:positionV>
              <wp:extent cx="5029200" cy="0"/>
              <wp:effectExtent l="26670" t="27940" r="20955" b="19685"/>
              <wp:wrapNone/>
              <wp:docPr id="118717910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68767" id="_x0000_t32" coordsize="21600,21600" o:spt="32" o:oned="t" path="m,l21600,21600e" filled="f">
              <v:path arrowok="t" fillok="f" o:connecttype="none"/>
              <o:lock v:ext="edit" shapetype="t"/>
            </v:shapetype>
            <v:shape id="AutoShape 3" o:spid="_x0000_s1026" type="#_x0000_t32" style="position:absolute;margin-left:-.15pt;margin-top:68.95pt;width:3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" strokecolor="blue" strokeweight="3pt"/>
          </w:pict>
        </mc:Fallback>
      </mc:AlternateContent>
    </w:r>
    <w:r w:rsidR="00577E41">
      <w:rPr>
        <w:noProof/>
      </w:rPr>
      <mc:AlternateContent>
        <mc:Choice Requires="wps">
          <w:drawing>
            <wp:anchor distT="0" distB="0" distL="114300" distR="114300" simplePos="0" relativeHeight="251659264" behindDoc="1" locked="0" layoutInCell="0" allowOverlap="1">
              <wp:simplePos x="0" y="0"/>
              <wp:positionH relativeFrom="page">
                <wp:posOffset>2238375</wp:posOffset>
              </wp:positionH>
              <wp:positionV relativeFrom="page">
                <wp:posOffset>657225</wp:posOffset>
              </wp:positionV>
              <wp:extent cx="4229100" cy="628650"/>
              <wp:effectExtent l="0" t="0" r="0" b="0"/>
              <wp:wrapNone/>
              <wp:docPr id="18414787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3FC" w:rsidRDefault="00A263FC">
                          <w:pPr>
                            <w:widowControl w:val="0"/>
                            <w:autoSpaceDE w:val="0"/>
                            <w:autoSpaceDN w:val="0"/>
                            <w:adjustRightInd w:val="0"/>
                            <w:spacing w:after="0" w:line="240" w:lineRule="auto"/>
                            <w:ind w:right="-34"/>
                            <w:rPr>
                              <w:rFonts w:ascii="Times New Roman" w:hAnsi="Times New Roman" w:cs="Times New Roman"/>
                              <w:b/>
                              <w:iCs/>
                              <w:color w:val="002060"/>
                            </w:rPr>
                          </w:pPr>
                          <w:r>
                            <w:rPr>
                              <w:rFonts w:ascii="Times New Roman" w:hAnsi="Times New Roman" w:cs="Times New Roman"/>
                              <w:b/>
                              <w:iCs/>
                              <w:color w:val="002060"/>
                              <w:spacing w:val="-3"/>
                            </w:rPr>
                            <w:t>B</w:t>
                          </w:r>
                          <w:r>
                            <w:rPr>
                              <w:rFonts w:ascii="Times New Roman" w:hAnsi="Times New Roman" w:cs="Times New Roman"/>
                              <w:b/>
                              <w:iCs/>
                              <w:color w:val="002060"/>
                              <w:spacing w:val="1"/>
                            </w:rPr>
                            <w:t>i</w:t>
                          </w:r>
                          <w:r>
                            <w:rPr>
                              <w:rFonts w:ascii="Times New Roman" w:hAnsi="Times New Roman" w:cs="Times New Roman"/>
                              <w:b/>
                              <w:iCs/>
                              <w:color w:val="002060"/>
                            </w:rPr>
                            <w:t>o</w:t>
                          </w:r>
                          <w:r>
                            <w:rPr>
                              <w:rFonts w:ascii="Times New Roman" w:hAnsi="Times New Roman" w:cs="Times New Roman"/>
                              <w:b/>
                              <w:iCs/>
                              <w:color w:val="002060"/>
                              <w:spacing w:val="-2"/>
                            </w:rPr>
                            <w:t>s</w:t>
                          </w:r>
                          <w:r>
                            <w:rPr>
                              <w:rFonts w:ascii="Times New Roman" w:hAnsi="Times New Roman" w:cs="Times New Roman"/>
                              <w:b/>
                              <w:iCs/>
                              <w:color w:val="002060"/>
                            </w:rPr>
                            <w:t>c</w:t>
                          </w:r>
                          <w:r>
                            <w:rPr>
                              <w:rFonts w:ascii="Times New Roman" w:hAnsi="Times New Roman" w:cs="Times New Roman"/>
                              <w:b/>
                              <w:iCs/>
                              <w:color w:val="002060"/>
                              <w:spacing w:val="1"/>
                            </w:rPr>
                            <w:t>i</w:t>
                          </w:r>
                          <w:r>
                            <w:rPr>
                              <w:rFonts w:ascii="Times New Roman" w:hAnsi="Times New Roman" w:cs="Times New Roman"/>
                              <w:b/>
                              <w:iCs/>
                              <w:color w:val="002060"/>
                              <w:spacing w:val="-2"/>
                            </w:rPr>
                            <w:t>e</w:t>
                          </w:r>
                          <w:r>
                            <w:rPr>
                              <w:rFonts w:ascii="Times New Roman" w:hAnsi="Times New Roman" w:cs="Times New Roman"/>
                              <w:b/>
                              <w:iCs/>
                              <w:color w:val="002060"/>
                            </w:rPr>
                            <w:t>n</w:t>
                          </w:r>
                          <w:r>
                            <w:rPr>
                              <w:rFonts w:ascii="Times New Roman" w:hAnsi="Times New Roman" w:cs="Times New Roman"/>
                              <w:b/>
                              <w:iCs/>
                              <w:color w:val="002060"/>
                              <w:spacing w:val="-1"/>
                            </w:rPr>
                            <w:t>t</w:t>
                          </w:r>
                          <w:r>
                            <w:rPr>
                              <w:rFonts w:ascii="Times New Roman" w:hAnsi="Times New Roman" w:cs="Times New Roman"/>
                              <w:b/>
                              <w:iCs/>
                              <w:color w:val="002060"/>
                              <w:spacing w:val="1"/>
                            </w:rPr>
                            <w:t>i</w:t>
                          </w:r>
                          <w:r>
                            <w:rPr>
                              <w:rFonts w:ascii="Times New Roman" w:hAnsi="Times New Roman" w:cs="Times New Roman"/>
                              <w:b/>
                              <w:iCs/>
                              <w:color w:val="002060"/>
                            </w:rPr>
                            <w:t>s</w:t>
                          </w:r>
                          <w:r>
                            <w:rPr>
                              <w:rFonts w:ascii="Times New Roman" w:hAnsi="Times New Roman" w:cs="Times New Roman"/>
                              <w:b/>
                              <w:iCs/>
                              <w:color w:val="002060"/>
                              <w:spacing w:val="1"/>
                            </w:rPr>
                            <w:t>t :</w:t>
                          </w:r>
                          <w:r>
                            <w:rPr>
                              <w:rFonts w:ascii="Times New Roman" w:hAnsi="Times New Roman" w:cs="Times New Roman"/>
                              <w:b/>
                              <w:iCs/>
                              <w:color w:val="002060"/>
                            </w:rPr>
                            <w:t>Ju</w:t>
                          </w:r>
                          <w:r>
                            <w:rPr>
                              <w:rFonts w:ascii="Times New Roman" w:hAnsi="Times New Roman" w:cs="Times New Roman"/>
                              <w:b/>
                              <w:iCs/>
                              <w:color w:val="002060"/>
                              <w:spacing w:val="1"/>
                            </w:rPr>
                            <w:t>r</w:t>
                          </w:r>
                          <w:r>
                            <w:rPr>
                              <w:rFonts w:ascii="Times New Roman" w:hAnsi="Times New Roman" w:cs="Times New Roman"/>
                              <w:b/>
                              <w:iCs/>
                              <w:color w:val="002060"/>
                            </w:rPr>
                            <w:t>n</w:t>
                          </w:r>
                          <w:r>
                            <w:rPr>
                              <w:rFonts w:ascii="Times New Roman" w:hAnsi="Times New Roman" w:cs="Times New Roman"/>
                              <w:b/>
                              <w:iCs/>
                              <w:color w:val="002060"/>
                              <w:spacing w:val="-2"/>
                            </w:rPr>
                            <w:t>a</w:t>
                          </w:r>
                          <w:r>
                            <w:rPr>
                              <w:rFonts w:ascii="Times New Roman" w:hAnsi="Times New Roman" w:cs="Times New Roman"/>
                              <w:b/>
                              <w:iCs/>
                              <w:color w:val="002060"/>
                            </w:rPr>
                            <w:t>l</w:t>
                          </w:r>
                          <w:r>
                            <w:rPr>
                              <w:rFonts w:ascii="Times New Roman" w:hAnsi="Times New Roman" w:cs="Times New Roman"/>
                              <w:b/>
                              <w:iCs/>
                              <w:color w:val="002060"/>
                              <w:spacing w:val="-2"/>
                            </w:rPr>
                            <w:t>I</w:t>
                          </w:r>
                          <w:r>
                            <w:rPr>
                              <w:rFonts w:ascii="Times New Roman" w:hAnsi="Times New Roman" w:cs="Times New Roman"/>
                              <w:b/>
                              <w:iCs/>
                              <w:color w:val="002060"/>
                              <w:spacing w:val="1"/>
                            </w:rPr>
                            <w:t>l</w:t>
                          </w:r>
                          <w:r>
                            <w:rPr>
                              <w:rFonts w:ascii="Times New Roman" w:hAnsi="Times New Roman" w:cs="Times New Roman"/>
                              <w:b/>
                              <w:iCs/>
                              <w:color w:val="002060"/>
                              <w:spacing w:val="-1"/>
                            </w:rPr>
                            <w:t>m</w:t>
                          </w:r>
                          <w:r>
                            <w:rPr>
                              <w:rFonts w:ascii="Times New Roman" w:hAnsi="Times New Roman" w:cs="Times New Roman"/>
                              <w:b/>
                              <w:iCs/>
                              <w:color w:val="002060"/>
                              <w:spacing w:val="1"/>
                            </w:rPr>
                            <w:t>i</w:t>
                          </w:r>
                          <w:r>
                            <w:rPr>
                              <w:rFonts w:ascii="Times New Roman" w:hAnsi="Times New Roman" w:cs="Times New Roman"/>
                              <w:b/>
                              <w:iCs/>
                              <w:color w:val="002060"/>
                            </w:rPr>
                            <w:t>ah</w:t>
                          </w:r>
                          <w:r>
                            <w:rPr>
                              <w:rFonts w:ascii="Times New Roman" w:hAnsi="Times New Roman" w:cs="Times New Roman"/>
                              <w:b/>
                              <w:iCs/>
                              <w:color w:val="002060"/>
                              <w:spacing w:val="-3"/>
                            </w:rPr>
                            <w:t>B</w:t>
                          </w:r>
                          <w:r>
                            <w:rPr>
                              <w:rFonts w:ascii="Times New Roman" w:hAnsi="Times New Roman" w:cs="Times New Roman"/>
                              <w:b/>
                              <w:iCs/>
                              <w:color w:val="002060"/>
                              <w:spacing w:val="1"/>
                            </w:rPr>
                            <w:t>i</w:t>
                          </w:r>
                          <w:r>
                            <w:rPr>
                              <w:rFonts w:ascii="Times New Roman" w:hAnsi="Times New Roman" w:cs="Times New Roman"/>
                              <w:b/>
                              <w:iCs/>
                              <w:color w:val="002060"/>
                            </w:rPr>
                            <w:t>o</w:t>
                          </w:r>
                          <w:r>
                            <w:rPr>
                              <w:rFonts w:ascii="Times New Roman" w:hAnsi="Times New Roman" w:cs="Times New Roman"/>
                              <w:b/>
                              <w:iCs/>
                              <w:color w:val="002060"/>
                              <w:spacing w:val="1"/>
                            </w:rPr>
                            <w:t>l</w:t>
                          </w:r>
                          <w:r>
                            <w:rPr>
                              <w:rFonts w:ascii="Times New Roman" w:hAnsi="Times New Roman" w:cs="Times New Roman"/>
                              <w:b/>
                              <w:iCs/>
                              <w:color w:val="002060"/>
                              <w:spacing w:val="-2"/>
                            </w:rPr>
                            <w:t>o</w:t>
                          </w:r>
                          <w:r>
                            <w:rPr>
                              <w:rFonts w:ascii="Times New Roman" w:hAnsi="Times New Roman" w:cs="Times New Roman"/>
                              <w:b/>
                              <w:iCs/>
                              <w:color w:val="002060"/>
                            </w:rPr>
                            <w:t>gi</w:t>
                          </w:r>
                        </w:p>
                        <w:p w:rsidR="00A263FC" w:rsidRDefault="00A263F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Pr>
                              <w:rFonts w:ascii="Times New Roman" w:hAnsi="Times New Roman"/>
                              <w:iCs/>
                              <w:sz w:val="20"/>
                              <w:szCs w:val="20"/>
                            </w:rPr>
                            <w:t>E-ISSN 2654</w:t>
                          </w:r>
                          <w:r>
                            <w:rPr>
                              <w:rFonts w:ascii="Times New Roman" w:hAnsi="Times New Roman"/>
                              <w:iCs/>
                              <w:spacing w:val="1"/>
                              <w:sz w:val="20"/>
                              <w:szCs w:val="20"/>
                            </w:rPr>
                            <w:t>-</w:t>
                          </w:r>
                          <w:r>
                            <w:rPr>
                              <w:rFonts w:ascii="Times New Roman" w:hAnsi="Times New Roman"/>
                              <w:iCs/>
                              <w:sz w:val="20"/>
                              <w:szCs w:val="20"/>
                            </w:rPr>
                            <w:t xml:space="preserve">4571; </w:t>
                          </w:r>
                          <w:r>
                            <w:rPr>
                              <w:rFonts w:ascii="Times New Roman" w:hAnsi="Times New Roman"/>
                              <w:iCs/>
                              <w:spacing w:val="1"/>
                              <w:sz w:val="20"/>
                              <w:szCs w:val="20"/>
                            </w:rPr>
                            <w:t>P-I</w:t>
                          </w:r>
                          <w:r>
                            <w:rPr>
                              <w:rFonts w:ascii="Times New Roman" w:hAnsi="Times New Roman"/>
                              <w:iCs/>
                              <w:spacing w:val="-2"/>
                              <w:sz w:val="20"/>
                              <w:szCs w:val="20"/>
                            </w:rPr>
                            <w:t>S</w:t>
                          </w:r>
                          <w:r>
                            <w:rPr>
                              <w:rFonts w:ascii="Times New Roman" w:hAnsi="Times New Roman"/>
                              <w:iCs/>
                              <w:sz w:val="20"/>
                              <w:szCs w:val="20"/>
                            </w:rPr>
                            <w:t>SN 2338-5006</w:t>
                          </w:r>
                        </w:p>
                        <w:p w:rsidR="00A263FC" w:rsidRDefault="00A263F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Pr>
                              <w:rFonts w:ascii="Times New Roman" w:hAnsi="Times New Roman"/>
                              <w:i/>
                              <w:iCs/>
                              <w:sz w:val="20"/>
                              <w:szCs w:val="20"/>
                            </w:rPr>
                            <w:t>Vol. x, No. y, Month Year; Page, xxx-yyy</w:t>
                          </w:r>
                        </w:p>
                        <w:p w:rsidR="00A263FC" w:rsidRDefault="00000000">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00A263FC">
                              <w:rPr>
                                <w:rStyle w:val="Hyperlink"/>
                                <w:rFonts w:ascii="Times New Roman" w:eastAsia="Arial Unicode MS" w:hAnsi="Times New Roman" w:cs="Times New Roman"/>
                                <w:i/>
                                <w:sz w:val="20"/>
                                <w:szCs w:val="20"/>
                                <w:u w:val="none"/>
                              </w:rPr>
                              <w:t>https://e-journal.undikma.ac.id/index.php/bioscientist</w:t>
                            </w:r>
                          </w:hyperlink>
                        </w:p>
                        <w:p w:rsidR="00A263FC" w:rsidRDefault="00A263FC">
                          <w:pPr>
                            <w:widowControl w:val="0"/>
                            <w:autoSpaceDE w:val="0"/>
                            <w:autoSpaceDN w:val="0"/>
                            <w:adjustRightInd w:val="0"/>
                            <w:spacing w:after="0" w:line="240" w:lineRule="auto"/>
                            <w:ind w:right="-33"/>
                            <w:rPr>
                              <w:rFonts w:ascii="Times New Roman" w:hAnsi="Times New Roman"/>
                              <w:iCs/>
                              <w:sz w:val="20"/>
                              <w:szCs w:val="20"/>
                            </w:rPr>
                          </w:pPr>
                        </w:p>
                        <w:p w:rsidR="00A263FC" w:rsidRDefault="00A263FC">
                          <w:pPr>
                            <w:widowControl w:val="0"/>
                            <w:autoSpaceDE w:val="0"/>
                            <w:autoSpaceDN w:val="0"/>
                            <w:adjustRightInd w:val="0"/>
                            <w:spacing w:after="0" w:line="240" w:lineRule="auto"/>
                            <w:ind w:right="-34"/>
                            <w:rPr>
                              <w:rFonts w:ascii="Times New Roman" w:hAnsi="Times New Roman" w:cs="Times New Roman"/>
                              <w:b/>
                              <w:iCs/>
                              <w:color w:val="002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6.25pt;margin-top:51.75pt;width:333pt;height: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" o:allowincell="f" filled="f" stroked="f">
              <v:textbox inset="0,0,0,0">
                <w:txbxContent>
                  <w:p w:rsidR="00A263FC" w:rsidRDefault="00A263FC">
                    <w:pPr>
                      <w:widowControl w:val="0"/>
                      <w:autoSpaceDE w:val="0"/>
                      <w:autoSpaceDN w:val="0"/>
                      <w:adjustRightInd w:val="0"/>
                      <w:spacing w:after="0" w:line="240" w:lineRule="auto"/>
                      <w:ind w:right="-34"/>
                      <w:rPr>
                        <w:rFonts w:ascii="Times New Roman" w:hAnsi="Times New Roman" w:cs="Times New Roman"/>
                        <w:b/>
                        <w:iCs/>
                        <w:color w:val="002060"/>
                      </w:rPr>
                    </w:pPr>
                    <w:r>
                      <w:rPr>
                        <w:rFonts w:ascii="Times New Roman" w:hAnsi="Times New Roman" w:cs="Times New Roman"/>
                        <w:b/>
                        <w:iCs/>
                        <w:color w:val="002060"/>
                        <w:spacing w:val="-3"/>
                      </w:rPr>
                      <w:t>B</w:t>
                    </w:r>
                    <w:r>
                      <w:rPr>
                        <w:rFonts w:ascii="Times New Roman" w:hAnsi="Times New Roman" w:cs="Times New Roman"/>
                        <w:b/>
                        <w:iCs/>
                        <w:color w:val="002060"/>
                        <w:spacing w:val="1"/>
                      </w:rPr>
                      <w:t>i</w:t>
                    </w:r>
                    <w:r>
                      <w:rPr>
                        <w:rFonts w:ascii="Times New Roman" w:hAnsi="Times New Roman" w:cs="Times New Roman"/>
                        <w:b/>
                        <w:iCs/>
                        <w:color w:val="002060"/>
                      </w:rPr>
                      <w:t>o</w:t>
                    </w:r>
                    <w:r>
                      <w:rPr>
                        <w:rFonts w:ascii="Times New Roman" w:hAnsi="Times New Roman" w:cs="Times New Roman"/>
                        <w:b/>
                        <w:iCs/>
                        <w:color w:val="002060"/>
                        <w:spacing w:val="-2"/>
                      </w:rPr>
                      <w:t>s</w:t>
                    </w:r>
                    <w:r>
                      <w:rPr>
                        <w:rFonts w:ascii="Times New Roman" w:hAnsi="Times New Roman" w:cs="Times New Roman"/>
                        <w:b/>
                        <w:iCs/>
                        <w:color w:val="002060"/>
                      </w:rPr>
                      <w:t>c</w:t>
                    </w:r>
                    <w:r>
                      <w:rPr>
                        <w:rFonts w:ascii="Times New Roman" w:hAnsi="Times New Roman" w:cs="Times New Roman"/>
                        <w:b/>
                        <w:iCs/>
                        <w:color w:val="002060"/>
                        <w:spacing w:val="1"/>
                      </w:rPr>
                      <w:t>i</w:t>
                    </w:r>
                    <w:r>
                      <w:rPr>
                        <w:rFonts w:ascii="Times New Roman" w:hAnsi="Times New Roman" w:cs="Times New Roman"/>
                        <w:b/>
                        <w:iCs/>
                        <w:color w:val="002060"/>
                        <w:spacing w:val="-2"/>
                      </w:rPr>
                      <w:t>e</w:t>
                    </w:r>
                    <w:r>
                      <w:rPr>
                        <w:rFonts w:ascii="Times New Roman" w:hAnsi="Times New Roman" w:cs="Times New Roman"/>
                        <w:b/>
                        <w:iCs/>
                        <w:color w:val="002060"/>
                      </w:rPr>
                      <w:t>n</w:t>
                    </w:r>
                    <w:r>
                      <w:rPr>
                        <w:rFonts w:ascii="Times New Roman" w:hAnsi="Times New Roman" w:cs="Times New Roman"/>
                        <w:b/>
                        <w:iCs/>
                        <w:color w:val="002060"/>
                        <w:spacing w:val="-1"/>
                      </w:rPr>
                      <w:t>t</w:t>
                    </w:r>
                    <w:r>
                      <w:rPr>
                        <w:rFonts w:ascii="Times New Roman" w:hAnsi="Times New Roman" w:cs="Times New Roman"/>
                        <w:b/>
                        <w:iCs/>
                        <w:color w:val="002060"/>
                        <w:spacing w:val="1"/>
                      </w:rPr>
                      <w:t>i</w:t>
                    </w:r>
                    <w:r>
                      <w:rPr>
                        <w:rFonts w:ascii="Times New Roman" w:hAnsi="Times New Roman" w:cs="Times New Roman"/>
                        <w:b/>
                        <w:iCs/>
                        <w:color w:val="002060"/>
                      </w:rPr>
                      <w:t>s</w:t>
                    </w:r>
                    <w:r>
                      <w:rPr>
                        <w:rFonts w:ascii="Times New Roman" w:hAnsi="Times New Roman" w:cs="Times New Roman"/>
                        <w:b/>
                        <w:iCs/>
                        <w:color w:val="002060"/>
                        <w:spacing w:val="1"/>
                      </w:rPr>
                      <w:t>t :</w:t>
                    </w:r>
                    <w:r>
                      <w:rPr>
                        <w:rFonts w:ascii="Times New Roman" w:hAnsi="Times New Roman" w:cs="Times New Roman"/>
                        <w:b/>
                        <w:iCs/>
                        <w:color w:val="002060"/>
                      </w:rPr>
                      <w:t>Ju</w:t>
                    </w:r>
                    <w:r>
                      <w:rPr>
                        <w:rFonts w:ascii="Times New Roman" w:hAnsi="Times New Roman" w:cs="Times New Roman"/>
                        <w:b/>
                        <w:iCs/>
                        <w:color w:val="002060"/>
                        <w:spacing w:val="1"/>
                      </w:rPr>
                      <w:t>r</w:t>
                    </w:r>
                    <w:r>
                      <w:rPr>
                        <w:rFonts w:ascii="Times New Roman" w:hAnsi="Times New Roman" w:cs="Times New Roman"/>
                        <w:b/>
                        <w:iCs/>
                        <w:color w:val="002060"/>
                      </w:rPr>
                      <w:t>n</w:t>
                    </w:r>
                    <w:r>
                      <w:rPr>
                        <w:rFonts w:ascii="Times New Roman" w:hAnsi="Times New Roman" w:cs="Times New Roman"/>
                        <w:b/>
                        <w:iCs/>
                        <w:color w:val="002060"/>
                        <w:spacing w:val="-2"/>
                      </w:rPr>
                      <w:t>a</w:t>
                    </w:r>
                    <w:r>
                      <w:rPr>
                        <w:rFonts w:ascii="Times New Roman" w:hAnsi="Times New Roman" w:cs="Times New Roman"/>
                        <w:b/>
                        <w:iCs/>
                        <w:color w:val="002060"/>
                      </w:rPr>
                      <w:t>l</w:t>
                    </w:r>
                    <w:r>
                      <w:rPr>
                        <w:rFonts w:ascii="Times New Roman" w:hAnsi="Times New Roman" w:cs="Times New Roman"/>
                        <w:b/>
                        <w:iCs/>
                        <w:color w:val="002060"/>
                        <w:spacing w:val="-2"/>
                      </w:rPr>
                      <w:t>I</w:t>
                    </w:r>
                    <w:r>
                      <w:rPr>
                        <w:rFonts w:ascii="Times New Roman" w:hAnsi="Times New Roman" w:cs="Times New Roman"/>
                        <w:b/>
                        <w:iCs/>
                        <w:color w:val="002060"/>
                        <w:spacing w:val="1"/>
                      </w:rPr>
                      <w:t>l</w:t>
                    </w:r>
                    <w:r>
                      <w:rPr>
                        <w:rFonts w:ascii="Times New Roman" w:hAnsi="Times New Roman" w:cs="Times New Roman"/>
                        <w:b/>
                        <w:iCs/>
                        <w:color w:val="002060"/>
                        <w:spacing w:val="-1"/>
                      </w:rPr>
                      <w:t>m</w:t>
                    </w:r>
                    <w:r>
                      <w:rPr>
                        <w:rFonts w:ascii="Times New Roman" w:hAnsi="Times New Roman" w:cs="Times New Roman"/>
                        <w:b/>
                        <w:iCs/>
                        <w:color w:val="002060"/>
                        <w:spacing w:val="1"/>
                      </w:rPr>
                      <w:t>i</w:t>
                    </w:r>
                    <w:r>
                      <w:rPr>
                        <w:rFonts w:ascii="Times New Roman" w:hAnsi="Times New Roman" w:cs="Times New Roman"/>
                        <w:b/>
                        <w:iCs/>
                        <w:color w:val="002060"/>
                      </w:rPr>
                      <w:t>ah</w:t>
                    </w:r>
                    <w:r>
                      <w:rPr>
                        <w:rFonts w:ascii="Times New Roman" w:hAnsi="Times New Roman" w:cs="Times New Roman"/>
                        <w:b/>
                        <w:iCs/>
                        <w:color w:val="002060"/>
                        <w:spacing w:val="-3"/>
                      </w:rPr>
                      <w:t>B</w:t>
                    </w:r>
                    <w:r>
                      <w:rPr>
                        <w:rFonts w:ascii="Times New Roman" w:hAnsi="Times New Roman" w:cs="Times New Roman"/>
                        <w:b/>
                        <w:iCs/>
                        <w:color w:val="002060"/>
                        <w:spacing w:val="1"/>
                      </w:rPr>
                      <w:t>i</w:t>
                    </w:r>
                    <w:r>
                      <w:rPr>
                        <w:rFonts w:ascii="Times New Roman" w:hAnsi="Times New Roman" w:cs="Times New Roman"/>
                        <w:b/>
                        <w:iCs/>
                        <w:color w:val="002060"/>
                      </w:rPr>
                      <w:t>o</w:t>
                    </w:r>
                    <w:r>
                      <w:rPr>
                        <w:rFonts w:ascii="Times New Roman" w:hAnsi="Times New Roman" w:cs="Times New Roman"/>
                        <w:b/>
                        <w:iCs/>
                        <w:color w:val="002060"/>
                        <w:spacing w:val="1"/>
                      </w:rPr>
                      <w:t>l</w:t>
                    </w:r>
                    <w:r>
                      <w:rPr>
                        <w:rFonts w:ascii="Times New Roman" w:hAnsi="Times New Roman" w:cs="Times New Roman"/>
                        <w:b/>
                        <w:iCs/>
                        <w:color w:val="002060"/>
                        <w:spacing w:val="-2"/>
                      </w:rPr>
                      <w:t>o</w:t>
                    </w:r>
                    <w:r>
                      <w:rPr>
                        <w:rFonts w:ascii="Times New Roman" w:hAnsi="Times New Roman" w:cs="Times New Roman"/>
                        <w:b/>
                        <w:iCs/>
                        <w:color w:val="002060"/>
                      </w:rPr>
                      <w:t>gi</w:t>
                    </w:r>
                  </w:p>
                  <w:p w:rsidR="00A263FC" w:rsidRDefault="00A263F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Pr>
                        <w:rFonts w:ascii="Times New Roman" w:hAnsi="Times New Roman"/>
                        <w:iCs/>
                        <w:sz w:val="20"/>
                        <w:szCs w:val="20"/>
                      </w:rPr>
                      <w:t>E-ISSN 2654</w:t>
                    </w:r>
                    <w:r>
                      <w:rPr>
                        <w:rFonts w:ascii="Times New Roman" w:hAnsi="Times New Roman"/>
                        <w:iCs/>
                        <w:spacing w:val="1"/>
                        <w:sz w:val="20"/>
                        <w:szCs w:val="20"/>
                      </w:rPr>
                      <w:t>-</w:t>
                    </w:r>
                    <w:r>
                      <w:rPr>
                        <w:rFonts w:ascii="Times New Roman" w:hAnsi="Times New Roman"/>
                        <w:iCs/>
                        <w:sz w:val="20"/>
                        <w:szCs w:val="20"/>
                      </w:rPr>
                      <w:t xml:space="preserve">4571; </w:t>
                    </w:r>
                    <w:r>
                      <w:rPr>
                        <w:rFonts w:ascii="Times New Roman" w:hAnsi="Times New Roman"/>
                        <w:iCs/>
                        <w:spacing w:val="1"/>
                        <w:sz w:val="20"/>
                        <w:szCs w:val="20"/>
                      </w:rPr>
                      <w:t>P-I</w:t>
                    </w:r>
                    <w:r>
                      <w:rPr>
                        <w:rFonts w:ascii="Times New Roman" w:hAnsi="Times New Roman"/>
                        <w:iCs/>
                        <w:spacing w:val="-2"/>
                        <w:sz w:val="20"/>
                        <w:szCs w:val="20"/>
                      </w:rPr>
                      <w:t>S</w:t>
                    </w:r>
                    <w:r>
                      <w:rPr>
                        <w:rFonts w:ascii="Times New Roman" w:hAnsi="Times New Roman"/>
                        <w:iCs/>
                        <w:sz w:val="20"/>
                        <w:szCs w:val="20"/>
                      </w:rPr>
                      <w:t>SN 2338-5006</w:t>
                    </w:r>
                  </w:p>
                  <w:p w:rsidR="00A263FC" w:rsidRDefault="00A263F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Pr>
                        <w:rFonts w:ascii="Times New Roman" w:hAnsi="Times New Roman"/>
                        <w:i/>
                        <w:iCs/>
                        <w:sz w:val="20"/>
                        <w:szCs w:val="20"/>
                      </w:rPr>
                      <w:t>Vol. x, No. y, Month Year; Page, xxx-yyy</w:t>
                    </w:r>
                  </w:p>
                  <w:p w:rsidR="00A263FC" w:rsidRDefault="00000000">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3" w:history="1">
                      <w:r w:rsidR="00A263FC">
                        <w:rPr>
                          <w:rStyle w:val="Hyperlink"/>
                          <w:rFonts w:ascii="Times New Roman" w:eastAsia="Arial Unicode MS" w:hAnsi="Times New Roman" w:cs="Times New Roman"/>
                          <w:i/>
                          <w:sz w:val="20"/>
                          <w:szCs w:val="20"/>
                          <w:u w:val="none"/>
                        </w:rPr>
                        <w:t>https://e-journal.undikma.ac.id/index.php/bioscientist</w:t>
                      </w:r>
                    </w:hyperlink>
                  </w:p>
                  <w:p w:rsidR="00A263FC" w:rsidRDefault="00A263FC">
                    <w:pPr>
                      <w:widowControl w:val="0"/>
                      <w:autoSpaceDE w:val="0"/>
                      <w:autoSpaceDN w:val="0"/>
                      <w:adjustRightInd w:val="0"/>
                      <w:spacing w:after="0" w:line="240" w:lineRule="auto"/>
                      <w:ind w:right="-33"/>
                      <w:rPr>
                        <w:rFonts w:ascii="Times New Roman" w:hAnsi="Times New Roman"/>
                        <w:iCs/>
                        <w:sz w:val="20"/>
                        <w:szCs w:val="20"/>
                      </w:rPr>
                    </w:pPr>
                  </w:p>
                  <w:p w:rsidR="00A263FC" w:rsidRDefault="00A263F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734B4"/>
    <w:multiLevelType w:val="multilevel"/>
    <w:tmpl w:val="51A734B4"/>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5C672336"/>
    <w:multiLevelType w:val="hybridMultilevel"/>
    <w:tmpl w:val="0646EE4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num w:numId="1" w16cid:durableId="202065112">
    <w:abstractNumId w:val="2"/>
  </w:num>
  <w:num w:numId="2" w16cid:durableId="1972786748">
    <w:abstractNumId w:val="0"/>
  </w:num>
  <w:num w:numId="3" w16cid:durableId="20391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C"/>
    <w:rsid w:val="00001554"/>
    <w:rsid w:val="0000356F"/>
    <w:rsid w:val="00022955"/>
    <w:rsid w:val="00030A74"/>
    <w:rsid w:val="00046992"/>
    <w:rsid w:val="00074D01"/>
    <w:rsid w:val="000763B0"/>
    <w:rsid w:val="000768BF"/>
    <w:rsid w:val="00077BD5"/>
    <w:rsid w:val="00084418"/>
    <w:rsid w:val="00086A86"/>
    <w:rsid w:val="000969C0"/>
    <w:rsid w:val="000978E3"/>
    <w:rsid w:val="000B23A1"/>
    <w:rsid w:val="000B3230"/>
    <w:rsid w:val="000B43BA"/>
    <w:rsid w:val="000B4A3E"/>
    <w:rsid w:val="000B50E6"/>
    <w:rsid w:val="000E08AB"/>
    <w:rsid w:val="000F5325"/>
    <w:rsid w:val="00106322"/>
    <w:rsid w:val="00111BC0"/>
    <w:rsid w:val="00114D81"/>
    <w:rsid w:val="00116CBA"/>
    <w:rsid w:val="00127351"/>
    <w:rsid w:val="00132F11"/>
    <w:rsid w:val="00135F1F"/>
    <w:rsid w:val="00137A5B"/>
    <w:rsid w:val="001538C6"/>
    <w:rsid w:val="00162FD0"/>
    <w:rsid w:val="00162FFC"/>
    <w:rsid w:val="001716C6"/>
    <w:rsid w:val="00187930"/>
    <w:rsid w:val="00191FE4"/>
    <w:rsid w:val="00193EDC"/>
    <w:rsid w:val="001A668F"/>
    <w:rsid w:val="001B15AD"/>
    <w:rsid w:val="001C1CD6"/>
    <w:rsid w:val="001C5D5E"/>
    <w:rsid w:val="001E1C57"/>
    <w:rsid w:val="001E7786"/>
    <w:rsid w:val="001F0CE6"/>
    <w:rsid w:val="001F2B11"/>
    <w:rsid w:val="001F322D"/>
    <w:rsid w:val="001F6182"/>
    <w:rsid w:val="002009E8"/>
    <w:rsid w:val="0021278A"/>
    <w:rsid w:val="00225C34"/>
    <w:rsid w:val="0023341C"/>
    <w:rsid w:val="00240020"/>
    <w:rsid w:val="00240956"/>
    <w:rsid w:val="002502CA"/>
    <w:rsid w:val="00250EBD"/>
    <w:rsid w:val="0025286F"/>
    <w:rsid w:val="002568E7"/>
    <w:rsid w:val="00261F45"/>
    <w:rsid w:val="00265B73"/>
    <w:rsid w:val="00273F2B"/>
    <w:rsid w:val="002A2E52"/>
    <w:rsid w:val="002A6939"/>
    <w:rsid w:val="002B5705"/>
    <w:rsid w:val="002D20A7"/>
    <w:rsid w:val="002E0682"/>
    <w:rsid w:val="002E3BFF"/>
    <w:rsid w:val="002F0159"/>
    <w:rsid w:val="002F437B"/>
    <w:rsid w:val="002F5940"/>
    <w:rsid w:val="00307E66"/>
    <w:rsid w:val="0031143B"/>
    <w:rsid w:val="00313C86"/>
    <w:rsid w:val="00322C57"/>
    <w:rsid w:val="00342095"/>
    <w:rsid w:val="003423F0"/>
    <w:rsid w:val="00345390"/>
    <w:rsid w:val="003502B3"/>
    <w:rsid w:val="00355423"/>
    <w:rsid w:val="00360FB2"/>
    <w:rsid w:val="00361733"/>
    <w:rsid w:val="00362925"/>
    <w:rsid w:val="00367A68"/>
    <w:rsid w:val="00373EF0"/>
    <w:rsid w:val="003926EF"/>
    <w:rsid w:val="003C5601"/>
    <w:rsid w:val="003E45BD"/>
    <w:rsid w:val="003F190F"/>
    <w:rsid w:val="00400CFC"/>
    <w:rsid w:val="00401082"/>
    <w:rsid w:val="00412A4C"/>
    <w:rsid w:val="0042146D"/>
    <w:rsid w:val="004217CF"/>
    <w:rsid w:val="0042536F"/>
    <w:rsid w:val="00430CAB"/>
    <w:rsid w:val="00430D3A"/>
    <w:rsid w:val="00440B6C"/>
    <w:rsid w:val="00451E19"/>
    <w:rsid w:val="00454546"/>
    <w:rsid w:val="0045731E"/>
    <w:rsid w:val="00461F74"/>
    <w:rsid w:val="00465E00"/>
    <w:rsid w:val="00474CA1"/>
    <w:rsid w:val="00476329"/>
    <w:rsid w:val="0048649B"/>
    <w:rsid w:val="00491CC5"/>
    <w:rsid w:val="00493D9D"/>
    <w:rsid w:val="004948EB"/>
    <w:rsid w:val="004A087E"/>
    <w:rsid w:val="004A219B"/>
    <w:rsid w:val="004A54D7"/>
    <w:rsid w:val="004B0A05"/>
    <w:rsid w:val="004B16BD"/>
    <w:rsid w:val="004C159B"/>
    <w:rsid w:val="004C40C5"/>
    <w:rsid w:val="004D0DE6"/>
    <w:rsid w:val="004D56AA"/>
    <w:rsid w:val="004E1983"/>
    <w:rsid w:val="004E2F0E"/>
    <w:rsid w:val="004E673D"/>
    <w:rsid w:val="004E75D8"/>
    <w:rsid w:val="004F6A42"/>
    <w:rsid w:val="005022BD"/>
    <w:rsid w:val="00503F04"/>
    <w:rsid w:val="00516698"/>
    <w:rsid w:val="005301E5"/>
    <w:rsid w:val="005415E0"/>
    <w:rsid w:val="005477A2"/>
    <w:rsid w:val="00556E5B"/>
    <w:rsid w:val="00563EE8"/>
    <w:rsid w:val="005641A4"/>
    <w:rsid w:val="00567213"/>
    <w:rsid w:val="00567892"/>
    <w:rsid w:val="00574BE4"/>
    <w:rsid w:val="00575435"/>
    <w:rsid w:val="00576B9B"/>
    <w:rsid w:val="00577E41"/>
    <w:rsid w:val="00592094"/>
    <w:rsid w:val="005928FF"/>
    <w:rsid w:val="00594B60"/>
    <w:rsid w:val="005950D5"/>
    <w:rsid w:val="00597B49"/>
    <w:rsid w:val="005A085F"/>
    <w:rsid w:val="005B1714"/>
    <w:rsid w:val="005B1C85"/>
    <w:rsid w:val="005B35ED"/>
    <w:rsid w:val="005C7A44"/>
    <w:rsid w:val="005D05FE"/>
    <w:rsid w:val="005D6B5C"/>
    <w:rsid w:val="005E2765"/>
    <w:rsid w:val="005E2FCF"/>
    <w:rsid w:val="005F5E85"/>
    <w:rsid w:val="00602371"/>
    <w:rsid w:val="006058C4"/>
    <w:rsid w:val="00606207"/>
    <w:rsid w:val="006120F8"/>
    <w:rsid w:val="00612AE6"/>
    <w:rsid w:val="006243E0"/>
    <w:rsid w:val="00627A0D"/>
    <w:rsid w:val="00630646"/>
    <w:rsid w:val="00637768"/>
    <w:rsid w:val="00652A94"/>
    <w:rsid w:val="006535E6"/>
    <w:rsid w:val="00656EA7"/>
    <w:rsid w:val="0066712E"/>
    <w:rsid w:val="00680B49"/>
    <w:rsid w:val="0068164D"/>
    <w:rsid w:val="00691765"/>
    <w:rsid w:val="00695C62"/>
    <w:rsid w:val="006A4054"/>
    <w:rsid w:val="006B3BE7"/>
    <w:rsid w:val="006B5B06"/>
    <w:rsid w:val="006C204B"/>
    <w:rsid w:val="006D48F5"/>
    <w:rsid w:val="006E5FCC"/>
    <w:rsid w:val="006F5361"/>
    <w:rsid w:val="0070265B"/>
    <w:rsid w:val="0070740F"/>
    <w:rsid w:val="007128CA"/>
    <w:rsid w:val="00712F06"/>
    <w:rsid w:val="00727E5F"/>
    <w:rsid w:val="00735138"/>
    <w:rsid w:val="0074751D"/>
    <w:rsid w:val="007563B4"/>
    <w:rsid w:val="007606EE"/>
    <w:rsid w:val="00787AF5"/>
    <w:rsid w:val="007968EA"/>
    <w:rsid w:val="007A7232"/>
    <w:rsid w:val="007B2A05"/>
    <w:rsid w:val="007B5B8D"/>
    <w:rsid w:val="007B6053"/>
    <w:rsid w:val="007C30B4"/>
    <w:rsid w:val="007C4281"/>
    <w:rsid w:val="007D1731"/>
    <w:rsid w:val="007D2DEF"/>
    <w:rsid w:val="007D53B8"/>
    <w:rsid w:val="007E0B65"/>
    <w:rsid w:val="007E0F80"/>
    <w:rsid w:val="007E3C79"/>
    <w:rsid w:val="007F54E5"/>
    <w:rsid w:val="00800F28"/>
    <w:rsid w:val="00801C99"/>
    <w:rsid w:val="00805E56"/>
    <w:rsid w:val="00815349"/>
    <w:rsid w:val="00827704"/>
    <w:rsid w:val="0083214E"/>
    <w:rsid w:val="00844E8E"/>
    <w:rsid w:val="00846DE6"/>
    <w:rsid w:val="0086078A"/>
    <w:rsid w:val="008646C3"/>
    <w:rsid w:val="00872B94"/>
    <w:rsid w:val="00873D64"/>
    <w:rsid w:val="00874C5B"/>
    <w:rsid w:val="00884F3E"/>
    <w:rsid w:val="008967CB"/>
    <w:rsid w:val="008B3B5B"/>
    <w:rsid w:val="008B728E"/>
    <w:rsid w:val="008C4464"/>
    <w:rsid w:val="008C5058"/>
    <w:rsid w:val="008D07A0"/>
    <w:rsid w:val="008D62D8"/>
    <w:rsid w:val="0090539A"/>
    <w:rsid w:val="00913410"/>
    <w:rsid w:val="009416E2"/>
    <w:rsid w:val="00944F8A"/>
    <w:rsid w:val="00956456"/>
    <w:rsid w:val="0096312E"/>
    <w:rsid w:val="00970D84"/>
    <w:rsid w:val="00976808"/>
    <w:rsid w:val="00977F1D"/>
    <w:rsid w:val="00981AEC"/>
    <w:rsid w:val="00984563"/>
    <w:rsid w:val="00985574"/>
    <w:rsid w:val="009863AF"/>
    <w:rsid w:val="00986A1B"/>
    <w:rsid w:val="00997CD4"/>
    <w:rsid w:val="009B27C0"/>
    <w:rsid w:val="009B2ABF"/>
    <w:rsid w:val="009B4AD7"/>
    <w:rsid w:val="009B6E74"/>
    <w:rsid w:val="009B7B88"/>
    <w:rsid w:val="009C31E3"/>
    <w:rsid w:val="009E0571"/>
    <w:rsid w:val="009E6453"/>
    <w:rsid w:val="009E7A57"/>
    <w:rsid w:val="009F1928"/>
    <w:rsid w:val="009F22FC"/>
    <w:rsid w:val="009F7B0A"/>
    <w:rsid w:val="00A11981"/>
    <w:rsid w:val="00A15823"/>
    <w:rsid w:val="00A263FC"/>
    <w:rsid w:val="00A403A3"/>
    <w:rsid w:val="00A42EFF"/>
    <w:rsid w:val="00A436A5"/>
    <w:rsid w:val="00A45D4F"/>
    <w:rsid w:val="00A471DD"/>
    <w:rsid w:val="00A62F36"/>
    <w:rsid w:val="00A66A88"/>
    <w:rsid w:val="00A71149"/>
    <w:rsid w:val="00A726F5"/>
    <w:rsid w:val="00A7406A"/>
    <w:rsid w:val="00A80F8A"/>
    <w:rsid w:val="00A94C0C"/>
    <w:rsid w:val="00A9523E"/>
    <w:rsid w:val="00A95EB8"/>
    <w:rsid w:val="00A97482"/>
    <w:rsid w:val="00AA1E72"/>
    <w:rsid w:val="00AA7512"/>
    <w:rsid w:val="00AB5BFA"/>
    <w:rsid w:val="00AC3A2C"/>
    <w:rsid w:val="00AC454D"/>
    <w:rsid w:val="00AC4FF7"/>
    <w:rsid w:val="00AD3D98"/>
    <w:rsid w:val="00AD413E"/>
    <w:rsid w:val="00AE4C85"/>
    <w:rsid w:val="00AE4D82"/>
    <w:rsid w:val="00AE5F2D"/>
    <w:rsid w:val="00B008CB"/>
    <w:rsid w:val="00B0333C"/>
    <w:rsid w:val="00B034F6"/>
    <w:rsid w:val="00B1756D"/>
    <w:rsid w:val="00B2541F"/>
    <w:rsid w:val="00B27041"/>
    <w:rsid w:val="00B27049"/>
    <w:rsid w:val="00B37593"/>
    <w:rsid w:val="00B37626"/>
    <w:rsid w:val="00B41984"/>
    <w:rsid w:val="00B4600C"/>
    <w:rsid w:val="00B46B37"/>
    <w:rsid w:val="00B513B2"/>
    <w:rsid w:val="00B618DD"/>
    <w:rsid w:val="00B70CBF"/>
    <w:rsid w:val="00B75AAE"/>
    <w:rsid w:val="00B82A84"/>
    <w:rsid w:val="00B92F8E"/>
    <w:rsid w:val="00BA47E0"/>
    <w:rsid w:val="00BB28D0"/>
    <w:rsid w:val="00BB2A2A"/>
    <w:rsid w:val="00BB6880"/>
    <w:rsid w:val="00BE728C"/>
    <w:rsid w:val="00C06773"/>
    <w:rsid w:val="00C07447"/>
    <w:rsid w:val="00C252BE"/>
    <w:rsid w:val="00C3242B"/>
    <w:rsid w:val="00C400DE"/>
    <w:rsid w:val="00C412E9"/>
    <w:rsid w:val="00C50B71"/>
    <w:rsid w:val="00C520FC"/>
    <w:rsid w:val="00C532A4"/>
    <w:rsid w:val="00C604CF"/>
    <w:rsid w:val="00C60ED2"/>
    <w:rsid w:val="00C63288"/>
    <w:rsid w:val="00C81CF0"/>
    <w:rsid w:val="00C917C4"/>
    <w:rsid w:val="00C928AE"/>
    <w:rsid w:val="00C93F43"/>
    <w:rsid w:val="00CA2A64"/>
    <w:rsid w:val="00CA3828"/>
    <w:rsid w:val="00CC2CB8"/>
    <w:rsid w:val="00CC3BBD"/>
    <w:rsid w:val="00CC545A"/>
    <w:rsid w:val="00CC5499"/>
    <w:rsid w:val="00CD2350"/>
    <w:rsid w:val="00CF4752"/>
    <w:rsid w:val="00CF5C19"/>
    <w:rsid w:val="00D0185C"/>
    <w:rsid w:val="00D02105"/>
    <w:rsid w:val="00D16C91"/>
    <w:rsid w:val="00D17743"/>
    <w:rsid w:val="00D24C3A"/>
    <w:rsid w:val="00D3588F"/>
    <w:rsid w:val="00D4102D"/>
    <w:rsid w:val="00D42D9A"/>
    <w:rsid w:val="00D43DE4"/>
    <w:rsid w:val="00D450E5"/>
    <w:rsid w:val="00D606F3"/>
    <w:rsid w:val="00D67FC6"/>
    <w:rsid w:val="00D737C8"/>
    <w:rsid w:val="00D86B46"/>
    <w:rsid w:val="00D960B8"/>
    <w:rsid w:val="00DA2A6E"/>
    <w:rsid w:val="00DA5CEC"/>
    <w:rsid w:val="00DB6413"/>
    <w:rsid w:val="00DC0603"/>
    <w:rsid w:val="00DC5532"/>
    <w:rsid w:val="00DD06E3"/>
    <w:rsid w:val="00DE390E"/>
    <w:rsid w:val="00E06049"/>
    <w:rsid w:val="00E204BC"/>
    <w:rsid w:val="00E20EF5"/>
    <w:rsid w:val="00E234C9"/>
    <w:rsid w:val="00E25FEE"/>
    <w:rsid w:val="00E2758F"/>
    <w:rsid w:val="00E41583"/>
    <w:rsid w:val="00E64E65"/>
    <w:rsid w:val="00E67B2E"/>
    <w:rsid w:val="00E77DB1"/>
    <w:rsid w:val="00E83CD8"/>
    <w:rsid w:val="00E841EE"/>
    <w:rsid w:val="00E92844"/>
    <w:rsid w:val="00E97F64"/>
    <w:rsid w:val="00EA264F"/>
    <w:rsid w:val="00EA7490"/>
    <w:rsid w:val="00EB163A"/>
    <w:rsid w:val="00EC0C2B"/>
    <w:rsid w:val="00EC0C99"/>
    <w:rsid w:val="00ED0682"/>
    <w:rsid w:val="00ED47AF"/>
    <w:rsid w:val="00ED4B01"/>
    <w:rsid w:val="00EE6153"/>
    <w:rsid w:val="00EF0833"/>
    <w:rsid w:val="00EF1085"/>
    <w:rsid w:val="00EF3377"/>
    <w:rsid w:val="00F06F12"/>
    <w:rsid w:val="00F16209"/>
    <w:rsid w:val="00F17525"/>
    <w:rsid w:val="00F17A9F"/>
    <w:rsid w:val="00F45596"/>
    <w:rsid w:val="00F50DD4"/>
    <w:rsid w:val="00F57689"/>
    <w:rsid w:val="00F70B58"/>
    <w:rsid w:val="00F7765F"/>
    <w:rsid w:val="00F808CC"/>
    <w:rsid w:val="00F9041D"/>
    <w:rsid w:val="00F91BED"/>
    <w:rsid w:val="00FA3C3C"/>
    <w:rsid w:val="00FA3C5D"/>
    <w:rsid w:val="00FA5751"/>
    <w:rsid w:val="00FB4938"/>
    <w:rsid w:val="00FB66DE"/>
    <w:rsid w:val="00FE3A17"/>
    <w:rsid w:val="00FF1652"/>
    <w:rsid w:val="016542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57B717"/>
  <w15:docId w15:val="{F12AAD6E-626A-4AD8-9602-E5D2DF11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31"/>
    <w:pPr>
      <w:spacing w:after="160" w:line="259" w:lineRule="auto"/>
    </w:pPr>
    <w:rPr>
      <w:rFonts w:asciiTheme="minorHAnsi" w:eastAsiaTheme="minorHAnsi" w:hAnsiTheme="minorHAnsi" w:cstheme="minorBidi"/>
      <w:sz w:val="22"/>
      <w:szCs w:val="22"/>
      <w:lang w:val="en-US" w:eastAsia="en-US"/>
    </w:rPr>
  </w:style>
  <w:style w:type="paragraph" w:styleId="Heading3">
    <w:name w:val="heading 3"/>
    <w:basedOn w:val="Normal"/>
    <w:next w:val="Normal"/>
    <w:link w:val="Heading3Char"/>
    <w:qFormat/>
    <w:rsid w:val="007D17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D1731"/>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7D1731"/>
    <w:pPr>
      <w:spacing w:after="200" w:line="240" w:lineRule="auto"/>
    </w:pPr>
    <w:rPr>
      <w:i/>
      <w:iCs/>
      <w:color w:val="44546A" w:themeColor="text2"/>
      <w:sz w:val="18"/>
      <w:szCs w:val="18"/>
    </w:rPr>
  </w:style>
  <w:style w:type="character" w:styleId="Emphasis">
    <w:name w:val="Emphasis"/>
    <w:basedOn w:val="DefaultParagraphFont"/>
    <w:uiPriority w:val="20"/>
    <w:qFormat/>
    <w:rsid w:val="007D1731"/>
    <w:rPr>
      <w:i/>
      <w:iCs/>
    </w:rPr>
  </w:style>
  <w:style w:type="paragraph" w:styleId="Footer">
    <w:name w:val="footer"/>
    <w:basedOn w:val="Normal"/>
    <w:link w:val="FooterChar"/>
    <w:uiPriority w:val="99"/>
    <w:unhideWhenUsed/>
    <w:rsid w:val="007D1731"/>
    <w:pPr>
      <w:tabs>
        <w:tab w:val="center" w:pos="4680"/>
        <w:tab w:val="right" w:pos="9360"/>
      </w:tabs>
      <w:spacing w:after="0" w:line="240" w:lineRule="auto"/>
    </w:pPr>
  </w:style>
  <w:style w:type="paragraph" w:styleId="Header">
    <w:name w:val="header"/>
    <w:basedOn w:val="Normal"/>
    <w:link w:val="HeaderChar"/>
    <w:uiPriority w:val="99"/>
    <w:unhideWhenUsed/>
    <w:qFormat/>
    <w:rsid w:val="007D1731"/>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rsid w:val="007D1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qFormat/>
    <w:rsid w:val="007D1731"/>
    <w:rPr>
      <w:color w:val="0563C1" w:themeColor="hyperlink"/>
      <w:u w:val="single"/>
    </w:rPr>
  </w:style>
  <w:style w:type="table" w:styleId="TableGrid">
    <w:name w:val="Table Grid"/>
    <w:basedOn w:val="TableNormal"/>
    <w:uiPriority w:val="39"/>
    <w:qFormat/>
    <w:rsid w:val="007D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1731"/>
    <w:rPr>
      <w:color w:val="808080"/>
    </w:rPr>
  </w:style>
  <w:style w:type="character" w:customStyle="1" w:styleId="BalloonTextChar">
    <w:name w:val="Balloon Text Char"/>
    <w:basedOn w:val="DefaultParagraphFont"/>
    <w:link w:val="BalloonText"/>
    <w:uiPriority w:val="99"/>
    <w:semiHidden/>
    <w:qFormat/>
    <w:rsid w:val="007D1731"/>
    <w:rPr>
      <w:rFonts w:ascii="Tahoma" w:hAnsi="Tahoma" w:cs="Tahoma"/>
      <w:sz w:val="16"/>
      <w:szCs w:val="16"/>
    </w:rPr>
  </w:style>
  <w:style w:type="character" w:customStyle="1" w:styleId="HTMLPreformattedChar">
    <w:name w:val="HTML Preformatted Char"/>
    <w:basedOn w:val="DefaultParagraphFont"/>
    <w:link w:val="HTMLPreformatted"/>
    <w:uiPriority w:val="99"/>
    <w:rsid w:val="007D1731"/>
    <w:rPr>
      <w:rFonts w:ascii="Courier New" w:eastAsia="Times New Roman" w:hAnsi="Courier New" w:cs="Courier New"/>
      <w:sz w:val="20"/>
      <w:szCs w:val="20"/>
      <w:lang w:val="id-ID" w:eastAsia="id-ID"/>
    </w:rPr>
  </w:style>
  <w:style w:type="character" w:customStyle="1" w:styleId="HeaderChar">
    <w:name w:val="Header Char"/>
    <w:basedOn w:val="DefaultParagraphFont"/>
    <w:link w:val="Header"/>
    <w:uiPriority w:val="99"/>
    <w:qFormat/>
    <w:rsid w:val="007D1731"/>
  </w:style>
  <w:style w:type="character" w:customStyle="1" w:styleId="FooterChar">
    <w:name w:val="Footer Char"/>
    <w:basedOn w:val="DefaultParagraphFont"/>
    <w:link w:val="Footer"/>
    <w:uiPriority w:val="99"/>
    <w:qFormat/>
    <w:rsid w:val="007D1731"/>
  </w:style>
  <w:style w:type="character" w:customStyle="1" w:styleId="Heading3Char">
    <w:name w:val="Heading 3 Char"/>
    <w:basedOn w:val="DefaultParagraphFont"/>
    <w:link w:val="Heading3"/>
    <w:uiPriority w:val="9"/>
    <w:qFormat/>
    <w:rsid w:val="007D1731"/>
    <w:rPr>
      <w:rFonts w:ascii="Times New Roman" w:eastAsia="Times New Roman" w:hAnsi="Times New Roman" w:cs="Times New Roman"/>
      <w:b/>
      <w:bCs/>
      <w:sz w:val="27"/>
      <w:szCs w:val="27"/>
    </w:rPr>
  </w:style>
  <w:style w:type="paragraph" w:customStyle="1" w:styleId="IEEEParagraph">
    <w:name w:val="IEEE Paragraph"/>
    <w:basedOn w:val="Normal"/>
    <w:link w:val="IEEEParagraphChar"/>
    <w:qFormat/>
    <w:rsid w:val="007D17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7D1731"/>
    <w:pPr>
      <w:numPr>
        <w:numId w:val="1"/>
      </w:numPr>
      <w:adjustRightInd w:val="0"/>
      <w:snapToGrid w:val="0"/>
      <w:spacing w:before="120" w:after="60" w:line="240" w:lineRule="auto"/>
      <w:jc w:val="both"/>
    </w:pPr>
    <w:rPr>
      <w:rFonts w:ascii="Times New Roman" w:eastAsia="SimSun" w:hAnsi="Times New Roman" w:cs="Times New Roman"/>
      <w:i/>
      <w:sz w:val="20"/>
      <w:szCs w:val="24"/>
      <w:lang w:val="id-ID" w:eastAsia="zh-CN"/>
    </w:rPr>
  </w:style>
  <w:style w:type="character" w:customStyle="1" w:styleId="IEEEParagraphChar">
    <w:name w:val="IEEE Paragraph Char"/>
    <w:link w:val="IEEEParagraph"/>
    <w:qFormat/>
    <w:rsid w:val="007D1731"/>
    <w:rPr>
      <w:rFonts w:ascii="Times New Roman" w:eastAsia="SimSun" w:hAnsi="Times New Roman" w:cs="Times New Roman"/>
      <w:sz w:val="24"/>
      <w:szCs w:val="24"/>
      <w:lang w:val="en-AU" w:eastAsia="zh-CN"/>
    </w:rPr>
  </w:style>
  <w:style w:type="character" w:customStyle="1" w:styleId="IEEEHeading3Char">
    <w:name w:val="IEEE Heading 3 Char"/>
    <w:link w:val="IEEEHeading3"/>
    <w:qFormat/>
    <w:rsid w:val="007D1731"/>
    <w:rPr>
      <w:rFonts w:ascii="Times New Roman" w:eastAsia="SimSun" w:hAnsi="Times New Roman" w:cs="Times New Roman"/>
      <w:i/>
      <w:sz w:val="20"/>
      <w:szCs w:val="24"/>
      <w:lang w:val="id-ID" w:eastAsia="zh-CN"/>
    </w:rPr>
  </w:style>
  <w:style w:type="character" w:customStyle="1" w:styleId="longtext">
    <w:name w:val="long_text"/>
    <w:basedOn w:val="DefaultParagraphFont"/>
    <w:qFormat/>
    <w:rsid w:val="007D1731"/>
  </w:style>
  <w:style w:type="paragraph" w:styleId="ListParagraph">
    <w:name w:val="List Paragraph"/>
    <w:basedOn w:val="Normal"/>
    <w:link w:val="ListParagraphChar"/>
    <w:uiPriority w:val="34"/>
    <w:qFormat/>
    <w:rsid w:val="007D1731"/>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qFormat/>
    <w:rsid w:val="007D1731"/>
    <w:rPr>
      <w:rFonts w:eastAsiaTheme="minorEastAsia"/>
    </w:rPr>
  </w:style>
  <w:style w:type="paragraph" w:customStyle="1" w:styleId="IEEEReferenceItem">
    <w:name w:val="IEEE Reference Item"/>
    <w:basedOn w:val="Normal"/>
    <w:qFormat/>
    <w:rsid w:val="007D1731"/>
    <w:pPr>
      <w:tabs>
        <w:tab w:val="left" w:pos="720"/>
      </w:tabs>
      <w:adjustRightInd w:val="0"/>
      <w:snapToGrid w:val="0"/>
      <w:spacing w:after="0" w:line="240" w:lineRule="auto"/>
      <w:ind w:left="720" w:hanging="720"/>
      <w:jc w:val="both"/>
    </w:pPr>
    <w:rPr>
      <w:rFonts w:ascii="Times New Roman" w:eastAsia="SimSun" w:hAnsi="Times New Roman"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nnisaauliafahmi@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e-journal.undikma.ac.id/index.php/bioscientist" TargetMode="External"/><Relationship Id="rId2" Type="http://schemas.openxmlformats.org/officeDocument/2006/relationships/hyperlink" Target="https://e-journal.undikma.ac.id/index.php/bioscientist"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nnisa%20Aulia%20Fahmi\Desktop\hasil%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nisa%20Aulia%20Fahmi\Desktop\hasil%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7853821487391"/>
          <c:y val="4.8300169375379766E-2"/>
          <c:w val="0.8551140800298237"/>
          <c:h val="0.73787392099453275"/>
        </c:manualLayout>
      </c:layout>
      <c:barChart>
        <c:barDir val="col"/>
        <c:grouping val="clustered"/>
        <c:varyColors val="0"/>
        <c:ser>
          <c:idx val="0"/>
          <c:order val="0"/>
          <c:spPr>
            <a:solidFill>
              <a:schemeClr val="accent1"/>
            </a:solidFill>
            <a:ln>
              <a:noFill/>
            </a:ln>
            <a:effectLst/>
          </c:spPr>
          <c:invertIfNegative val="0"/>
          <c:cat>
            <c:strRef>
              <c:f>Sheet13!$H$13:$H$19</c:f>
              <c:strCache>
                <c:ptCount val="7"/>
                <c:pt idx="0">
                  <c:v>Akar</c:v>
                </c:pt>
                <c:pt idx="1">
                  <c:v>Rimpang</c:v>
                </c:pt>
                <c:pt idx="2">
                  <c:v>Batang</c:v>
                </c:pt>
                <c:pt idx="3">
                  <c:v>Daun</c:v>
                </c:pt>
                <c:pt idx="4">
                  <c:v>Bunga</c:v>
                </c:pt>
                <c:pt idx="5">
                  <c:v>Buah</c:v>
                </c:pt>
                <c:pt idx="6">
                  <c:v>Getah</c:v>
                </c:pt>
              </c:strCache>
            </c:strRef>
          </c:cat>
          <c:val>
            <c:numRef>
              <c:f>Sheet13!$I$13:$I$19</c:f>
              <c:numCache>
                <c:formatCode>0</c:formatCode>
                <c:ptCount val="7"/>
                <c:pt idx="0">
                  <c:v>7</c:v>
                </c:pt>
                <c:pt idx="1">
                  <c:v>10.344827586206897</c:v>
                </c:pt>
                <c:pt idx="2">
                  <c:v>10</c:v>
                </c:pt>
                <c:pt idx="3">
                  <c:v>34</c:v>
                </c:pt>
                <c:pt idx="4">
                  <c:v>14</c:v>
                </c:pt>
                <c:pt idx="5">
                  <c:v>20.689655172413794</c:v>
                </c:pt>
                <c:pt idx="6">
                  <c:v>3.4482758620689653</c:v>
                </c:pt>
              </c:numCache>
            </c:numRef>
          </c:val>
          <c:extLst>
            <c:ext xmlns:c16="http://schemas.microsoft.com/office/drawing/2014/chart" uri="{C3380CC4-5D6E-409C-BE32-E72D297353CC}">
              <c16:uniqueId val="{00000000-7CFD-4D1D-B52E-691770DD8CF3}"/>
            </c:ext>
          </c:extLst>
        </c:ser>
        <c:dLbls>
          <c:showLegendKey val="0"/>
          <c:showVal val="0"/>
          <c:showCatName val="0"/>
          <c:showSerName val="0"/>
          <c:showPercent val="0"/>
          <c:showBubbleSize val="0"/>
        </c:dLbls>
        <c:gapWidth val="219"/>
        <c:overlap val="-27"/>
        <c:axId val="165866880"/>
        <c:axId val="166036992"/>
      </c:barChart>
      <c:catAx>
        <c:axId val="16586688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id-ID" b="1"/>
                  <a:t>Bagian </a:t>
                </a:r>
                <a:r>
                  <a:rPr lang="id-ID" sz="1000" b="1" i="0" u="none" strike="noStrike" kern="1200" baseline="0">
                    <a:solidFill>
                      <a:sysClr val="windowText" lastClr="000000">
                        <a:lumMod val="65000"/>
                        <a:lumOff val="35000"/>
                      </a:sysClr>
                    </a:solidFill>
                    <a:latin typeface="+mn-lt"/>
                    <a:ea typeface="+mn-ea"/>
                    <a:cs typeface="+mn-cs"/>
                  </a:rPr>
                  <a:t>Tanaman</a:t>
                </a:r>
                <a:endParaRPr lang="id-ID" b="1"/>
              </a:p>
            </c:rich>
          </c:tx>
          <c:layout>
            <c:manualLayout>
              <c:xMode val="edge"/>
              <c:yMode val="edge"/>
              <c:x val="0.38689804772234365"/>
              <c:y val="0.9052645522113473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6036992"/>
        <c:crosses val="autoZero"/>
        <c:auto val="1"/>
        <c:lblAlgn val="ctr"/>
        <c:lblOffset val="100"/>
        <c:noMultiLvlLbl val="0"/>
      </c:catAx>
      <c:valAx>
        <c:axId val="16603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id-ID"/>
                  <a:t>Persentase (%)</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86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2231056069466"/>
          <c:y val="4.5142060654491722E-2"/>
          <c:w val="0.86195406473923886"/>
          <c:h val="0.75117828392256369"/>
        </c:manualLayout>
      </c:layout>
      <c:barChart>
        <c:barDir val="col"/>
        <c:grouping val="clustered"/>
        <c:varyColors val="0"/>
        <c:ser>
          <c:idx val="0"/>
          <c:order val="0"/>
          <c:spPr>
            <a:solidFill>
              <a:schemeClr val="accent1"/>
            </a:solidFill>
            <a:ln>
              <a:noFill/>
            </a:ln>
            <a:effectLst/>
          </c:spPr>
          <c:invertIfNegative val="0"/>
          <c:cat>
            <c:strRef>
              <c:f>Sheet5!$L$4:$L$8</c:f>
              <c:strCache>
                <c:ptCount val="5"/>
                <c:pt idx="0">
                  <c:v>Perkarangan </c:v>
                </c:pt>
                <c:pt idx="1">
                  <c:v>Kebun</c:v>
                </c:pt>
                <c:pt idx="2">
                  <c:v>Pasar</c:v>
                </c:pt>
                <c:pt idx="3">
                  <c:v>Sawah</c:v>
                </c:pt>
                <c:pt idx="4">
                  <c:v>Hutan </c:v>
                </c:pt>
              </c:strCache>
            </c:strRef>
          </c:cat>
          <c:val>
            <c:numRef>
              <c:f>Sheet5!$M$4:$M$8</c:f>
              <c:numCache>
                <c:formatCode>0</c:formatCode>
                <c:ptCount val="5"/>
                <c:pt idx="0">
                  <c:v>61.538461538461497</c:v>
                </c:pt>
                <c:pt idx="1">
                  <c:v>23.076923076923055</c:v>
                </c:pt>
                <c:pt idx="2">
                  <c:v>7.6923076923076898</c:v>
                </c:pt>
                <c:pt idx="3">
                  <c:v>3.8461538461538467</c:v>
                </c:pt>
                <c:pt idx="4">
                  <c:v>3.8461538461538467</c:v>
                </c:pt>
              </c:numCache>
            </c:numRef>
          </c:val>
          <c:extLst>
            <c:ext xmlns:c16="http://schemas.microsoft.com/office/drawing/2014/chart" uri="{C3380CC4-5D6E-409C-BE32-E72D297353CC}">
              <c16:uniqueId val="{00000000-3F81-4F4C-9E31-C8CBA17BADE9}"/>
            </c:ext>
          </c:extLst>
        </c:ser>
        <c:dLbls>
          <c:showLegendKey val="0"/>
          <c:showVal val="0"/>
          <c:showCatName val="0"/>
          <c:showSerName val="0"/>
          <c:showPercent val="0"/>
          <c:showBubbleSize val="0"/>
        </c:dLbls>
        <c:gapWidth val="219"/>
        <c:overlap val="-27"/>
        <c:axId val="188630912"/>
        <c:axId val="188637184"/>
      </c:barChart>
      <c:catAx>
        <c:axId val="18863091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id-ID" b="1"/>
                  <a:t>Tempat </a:t>
                </a:r>
                <a:r>
                  <a:rPr lang="id-ID" sz="1000" b="1" i="0" u="none" strike="noStrike" kern="1200" baseline="0">
                    <a:solidFill>
                      <a:sysClr val="windowText" lastClr="000000">
                        <a:lumMod val="65000"/>
                        <a:lumOff val="35000"/>
                      </a:sysClr>
                    </a:solidFill>
                    <a:latin typeface="+mn-lt"/>
                    <a:ea typeface="+mn-ea"/>
                    <a:cs typeface="+mn-cs"/>
                  </a:rPr>
                  <a:t>tanaman</a:t>
                </a:r>
                <a:r>
                  <a:rPr lang="id-ID" b="1"/>
                  <a:t> ditemukan</a:t>
                </a:r>
              </a:p>
            </c:rich>
          </c:tx>
          <c:layout>
            <c:manualLayout>
              <c:xMode val="edge"/>
              <c:yMode val="edge"/>
              <c:x val="0.3187379490185086"/>
              <c:y val="0.9076611486556305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8637184"/>
        <c:crosses val="autoZero"/>
        <c:auto val="1"/>
        <c:lblAlgn val="ctr"/>
        <c:lblOffset val="100"/>
        <c:noMultiLvlLbl val="0"/>
      </c:catAx>
      <c:valAx>
        <c:axId val="188637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id-ID"/>
                  <a:t>Persentase (%)</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863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Info spid="_x0000_s3075"/>
    <customShpInfo spid="_x0000_s3076"/>
  </customShpExts>
</s:customData>
</file>

<file path=customXml/itemProps1.xml><?xml version="1.0" encoding="utf-8"?>
<ds:datastoreItem xmlns:ds="http://schemas.openxmlformats.org/officeDocument/2006/customXml" ds:itemID="{04DC2CC3-5387-40B9-8619-358CA394F7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CWE</dc:creator>
  <cp:lastModifiedBy>USER</cp:lastModifiedBy>
  <cp:revision>2</cp:revision>
  <cp:lastPrinted>2019-06-21T15:21:00Z</cp:lastPrinted>
  <dcterms:created xsi:type="dcterms:W3CDTF">2023-06-22T07:41:00Z</dcterms:created>
  <dcterms:modified xsi:type="dcterms:W3CDTF">2023-06-22T07:41:00Z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ED932540CA6A4AADB432503C6C2332B0</vt:lpwstr>
  </property>
</Properties>
</file>