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233A08" w14:textId="563816BD" w:rsidR="00FB2CF8" w:rsidRDefault="00FB2CF8" w:rsidP="00FB2CF8">
      <w:pPr>
        <w:spacing w:after="0" w:line="240" w:lineRule="auto"/>
        <w:jc w:val="center"/>
        <w:rPr>
          <w:rFonts w:ascii="Times New Roman" w:eastAsia="Times New Roman" w:hAnsi="Times New Roman" w:cs="Times New Roman"/>
          <w:b/>
          <w:sz w:val="28"/>
          <w:szCs w:val="28"/>
          <w:lang w:eastAsia="id-ID"/>
        </w:rPr>
      </w:pPr>
      <w:r w:rsidRPr="00FB2CF8">
        <w:rPr>
          <w:rFonts w:ascii="Times New Roman" w:eastAsia="Times New Roman" w:hAnsi="Times New Roman" w:cs="Times New Roman"/>
          <w:b/>
          <w:sz w:val="28"/>
          <w:szCs w:val="28"/>
          <w:lang w:eastAsia="id-ID"/>
        </w:rPr>
        <w:t>THE USE OF COMMUNICATIVE LANGUAGE TEACHING (CLT) METHOD IN IMPROVI</w:t>
      </w:r>
      <w:r w:rsidR="00D92411">
        <w:rPr>
          <w:rFonts w:ascii="Times New Roman" w:eastAsia="Times New Roman" w:hAnsi="Times New Roman" w:cs="Times New Roman"/>
          <w:b/>
          <w:sz w:val="28"/>
          <w:szCs w:val="28"/>
          <w:lang w:eastAsia="id-ID"/>
        </w:rPr>
        <w:t>NG STUDENTS’ ENGLISH VOCABULARY</w:t>
      </w:r>
    </w:p>
    <w:p w14:paraId="7BD0C243" w14:textId="77777777" w:rsidR="00161356" w:rsidRDefault="00161356" w:rsidP="00161356">
      <w:pPr>
        <w:spacing w:after="0" w:line="240" w:lineRule="auto"/>
        <w:jc w:val="center"/>
        <w:rPr>
          <w:rFonts w:ascii="Times New Roman" w:hAnsi="Times New Roman" w:cs="Times New Roman"/>
          <w:b/>
          <w:sz w:val="24"/>
          <w:szCs w:val="24"/>
          <w:vertAlign w:val="superscript"/>
        </w:rPr>
      </w:pPr>
    </w:p>
    <w:p w14:paraId="76331E7A" w14:textId="71CF5A5B" w:rsidR="00161356" w:rsidRPr="00D65D52" w:rsidRDefault="00161356" w:rsidP="001613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vertAlign w:val="superscript"/>
        </w:rPr>
        <w:t>#</w:t>
      </w:r>
      <w:r w:rsidRPr="00E60D08">
        <w:rPr>
          <w:rFonts w:ascii="Times New Roman" w:hAnsi="Times New Roman" w:cs="Times New Roman"/>
          <w:b/>
          <w:sz w:val="24"/>
          <w:szCs w:val="24"/>
          <w:vertAlign w:val="superscript"/>
        </w:rPr>
        <w:t>1</w:t>
      </w:r>
      <w:r>
        <w:rPr>
          <w:rFonts w:ascii="Times New Roman" w:hAnsi="Times New Roman" w:cs="Times New Roman"/>
          <w:b/>
          <w:sz w:val="24"/>
          <w:szCs w:val="24"/>
        </w:rPr>
        <w:t>Asrul</w:t>
      </w:r>
      <w:r w:rsidRPr="00E60D08">
        <w:rPr>
          <w:rFonts w:ascii="Times New Roman" w:hAnsi="Times New Roman" w:cs="Times New Roman"/>
          <w:b/>
          <w:sz w:val="24"/>
          <w:szCs w:val="24"/>
        </w:rPr>
        <w:t xml:space="preserve">, </w:t>
      </w:r>
      <w:r>
        <w:rPr>
          <w:rFonts w:ascii="Times New Roman" w:hAnsi="Times New Roman" w:cs="Times New Roman"/>
          <w:b/>
          <w:sz w:val="24"/>
          <w:szCs w:val="24"/>
        </w:rPr>
        <w:t>*</w:t>
      </w:r>
      <w:r w:rsidRPr="00E60D08">
        <w:rPr>
          <w:rFonts w:ascii="Times New Roman" w:hAnsi="Times New Roman" w:cs="Times New Roman"/>
          <w:b/>
          <w:sz w:val="24"/>
          <w:szCs w:val="24"/>
          <w:vertAlign w:val="superscript"/>
        </w:rPr>
        <w:t>2</w:t>
      </w:r>
      <w:r w:rsidRPr="00E60D08">
        <w:rPr>
          <w:rFonts w:ascii="Times New Roman" w:hAnsi="Times New Roman" w:cs="Times New Roman"/>
          <w:b/>
          <w:sz w:val="24"/>
          <w:szCs w:val="24"/>
        </w:rPr>
        <w:t>Suratman Dahlan</w:t>
      </w:r>
      <w:r>
        <w:rPr>
          <w:rFonts w:ascii="Times New Roman" w:hAnsi="Times New Roman" w:cs="Times New Roman"/>
          <w:b/>
          <w:sz w:val="24"/>
          <w:szCs w:val="24"/>
        </w:rPr>
        <w:t xml:space="preserve"> </w:t>
      </w:r>
      <w:r>
        <w:rPr>
          <w:rFonts w:ascii="Times New Roman" w:hAnsi="Times New Roman" w:cs="Times New Roman"/>
          <w:b/>
          <w:sz w:val="24"/>
          <w:szCs w:val="24"/>
        </w:rPr>
        <w:br/>
      </w:r>
    </w:p>
    <w:p w14:paraId="22252263" w14:textId="77777777" w:rsidR="00161356" w:rsidRPr="006803F2" w:rsidRDefault="00161356" w:rsidP="00161356">
      <w:pPr>
        <w:spacing w:after="0" w:line="240" w:lineRule="auto"/>
        <w:jc w:val="center"/>
        <w:rPr>
          <w:rFonts w:ascii="Times New Roman" w:hAnsi="Times New Roman" w:cs="Times New Roman"/>
          <w:b/>
          <w:sz w:val="24"/>
          <w:szCs w:val="24"/>
        </w:rPr>
      </w:pPr>
    </w:p>
    <w:p w14:paraId="05A4F162" w14:textId="34EBE9B8" w:rsidR="00161356" w:rsidRPr="00E60D08" w:rsidRDefault="00161356" w:rsidP="00570AE7">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w:t>
      </w:r>
      <w:r w:rsidRPr="00E60D08">
        <w:rPr>
          <w:rFonts w:ascii="Times New Roman" w:hAnsi="Times New Roman" w:cs="Times New Roman"/>
          <w:sz w:val="24"/>
          <w:szCs w:val="24"/>
          <w:vertAlign w:val="superscript"/>
        </w:rPr>
        <w:t>1</w:t>
      </w:r>
      <w:r w:rsidR="00570AE7" w:rsidRPr="00570AE7">
        <w:rPr>
          <w:rFonts w:ascii="Times New Roman" w:hAnsi="Times New Roman" w:cs="Times New Roman"/>
          <w:sz w:val="24"/>
          <w:szCs w:val="24"/>
        </w:rPr>
        <w:t xml:space="preserve"> </w:t>
      </w:r>
      <w:r w:rsidR="00570AE7" w:rsidRPr="00E60D08">
        <w:rPr>
          <w:rFonts w:ascii="Times New Roman" w:hAnsi="Times New Roman" w:cs="Times New Roman"/>
          <w:sz w:val="24"/>
          <w:szCs w:val="24"/>
        </w:rPr>
        <w:t>English Lecturer, Faculty of Teacher Training and Education, Universitas Khairun Ternate, Indonesia</w:t>
      </w:r>
    </w:p>
    <w:p w14:paraId="23CCDFAC" w14:textId="77777777" w:rsidR="00161356" w:rsidRPr="00E60D08" w:rsidRDefault="00161356" w:rsidP="00161356">
      <w:pPr>
        <w:spacing w:after="0" w:line="240" w:lineRule="auto"/>
        <w:jc w:val="center"/>
        <w:rPr>
          <w:rFonts w:ascii="Times New Roman" w:hAnsi="Times New Roman" w:cs="Times New Roman"/>
          <w:sz w:val="24"/>
          <w:szCs w:val="24"/>
        </w:rPr>
      </w:pPr>
      <w:r w:rsidRPr="00E60D08">
        <w:rPr>
          <w:rFonts w:ascii="Times New Roman" w:hAnsi="Times New Roman" w:cs="Times New Roman"/>
          <w:sz w:val="24"/>
          <w:szCs w:val="24"/>
        </w:rPr>
        <w:t xml:space="preserve"> </w:t>
      </w:r>
      <w:r>
        <w:rPr>
          <w:rFonts w:ascii="Times New Roman" w:hAnsi="Times New Roman" w:cs="Times New Roman"/>
          <w:sz w:val="24"/>
          <w:szCs w:val="24"/>
        </w:rPr>
        <w:t>*</w:t>
      </w:r>
      <w:r w:rsidRPr="00E60D08">
        <w:rPr>
          <w:rFonts w:ascii="Times New Roman" w:hAnsi="Times New Roman" w:cs="Times New Roman"/>
          <w:sz w:val="24"/>
          <w:szCs w:val="24"/>
          <w:vertAlign w:val="superscript"/>
        </w:rPr>
        <w:t>2</w:t>
      </w:r>
      <w:r w:rsidRPr="00E60D08">
        <w:rPr>
          <w:rFonts w:ascii="Times New Roman" w:hAnsi="Times New Roman" w:cs="Times New Roman"/>
          <w:sz w:val="24"/>
          <w:szCs w:val="24"/>
        </w:rPr>
        <w:t>English Lecturer, Faculty of Teacher Training and Education, Universitas Khairun Ternate, Indonesia</w:t>
      </w:r>
    </w:p>
    <w:p w14:paraId="22F0EF96" w14:textId="77777777" w:rsidR="00161356" w:rsidRPr="00E60D08" w:rsidRDefault="00161356" w:rsidP="00161356">
      <w:pPr>
        <w:spacing w:after="0" w:line="240" w:lineRule="auto"/>
        <w:jc w:val="center"/>
        <w:rPr>
          <w:rFonts w:ascii="Times New Roman" w:hAnsi="Times New Roman" w:cs="Times New Roman"/>
          <w:sz w:val="24"/>
          <w:szCs w:val="24"/>
          <w:vertAlign w:val="superscript"/>
        </w:rPr>
      </w:pPr>
    </w:p>
    <w:p w14:paraId="6D0FA176" w14:textId="1ABE05CC" w:rsidR="00570AE7" w:rsidRPr="00A775A2" w:rsidRDefault="009F04DB" w:rsidP="00A775A2">
      <w:pPr>
        <w:spacing w:after="240" w:line="240" w:lineRule="auto"/>
        <w:jc w:val="center"/>
        <w:rPr>
          <w:rFonts w:ascii="Times New Roman" w:eastAsia="Times New Roman" w:hAnsi="Times New Roman" w:cs="Times New Roman"/>
          <w:iCs/>
          <w:color w:val="000000"/>
          <w:sz w:val="24"/>
          <w:szCs w:val="24"/>
          <w:bdr w:val="none" w:sz="0" w:space="0" w:color="auto" w:frame="1"/>
        </w:rPr>
      </w:pPr>
      <w:r w:rsidRPr="0040646D">
        <w:rPr>
          <w:rFonts w:ascii="Times New Roman" w:eastAsia="Times New Roman" w:hAnsi="Times New Roman" w:cs="Times New Roman"/>
          <w:iCs/>
          <w:color w:val="000000"/>
          <w:sz w:val="24"/>
          <w:szCs w:val="24"/>
          <w:bdr w:val="none" w:sz="0" w:space="0" w:color="auto" w:frame="1"/>
          <w:lang w:val="en-US"/>
        </w:rPr>
        <w:t xml:space="preserve">Co. Author </w:t>
      </w:r>
      <w:r w:rsidR="003E3375" w:rsidRPr="0040646D">
        <w:rPr>
          <w:rFonts w:ascii="Times New Roman" w:eastAsia="Times New Roman" w:hAnsi="Times New Roman" w:cs="Times New Roman"/>
          <w:iCs/>
          <w:color w:val="000000"/>
          <w:sz w:val="24"/>
          <w:szCs w:val="24"/>
          <w:bdr w:val="none" w:sz="0" w:space="0" w:color="auto" w:frame="1"/>
        </w:rPr>
        <w:t>Email:</w:t>
      </w:r>
      <w:r w:rsidR="00570AE7" w:rsidRPr="00570AE7">
        <w:t xml:space="preserve"> </w:t>
      </w:r>
      <w:hyperlink r:id="rId9" w:history="1">
        <w:r w:rsidR="00570AE7" w:rsidRPr="00B85E3F">
          <w:rPr>
            <w:rStyle w:val="Hyperlink"/>
            <w:rFonts w:ascii="Times New Roman" w:hAnsi="Times New Roman" w:cs="Times New Roman"/>
            <w:sz w:val="24"/>
            <w:szCs w:val="24"/>
          </w:rPr>
          <w:t>suratmandahlan@unkhair.ac.id</w:t>
        </w:r>
      </w:hyperlink>
      <w:r w:rsidR="003E3375" w:rsidRPr="0040646D">
        <w:rPr>
          <w:rFonts w:ascii="Times New Roman" w:eastAsia="Times New Roman" w:hAnsi="Times New Roman" w:cs="Times New Roman"/>
          <w:iCs/>
          <w:color w:val="000000"/>
          <w:sz w:val="24"/>
          <w:szCs w:val="24"/>
          <w:bdr w:val="none" w:sz="0" w:space="0" w:color="auto" w:frame="1"/>
        </w:rPr>
        <w:t xml:space="preserve"> </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407"/>
        <w:gridCol w:w="6776"/>
      </w:tblGrid>
      <w:tr w:rsidR="000C2C19" w:rsidRPr="0053211E" w14:paraId="2A3B3EF8" w14:textId="77777777" w:rsidTr="00FF2B49">
        <w:trPr>
          <w:trHeight w:val="273"/>
          <w:jc w:val="center"/>
        </w:trPr>
        <w:tc>
          <w:tcPr>
            <w:tcW w:w="2407" w:type="dxa"/>
            <w:tcBorders>
              <w:top w:val="double" w:sz="4" w:space="0" w:color="auto"/>
              <w:bottom w:val="dotDotDash" w:sz="4" w:space="0" w:color="auto"/>
            </w:tcBorders>
          </w:tcPr>
          <w:p w14:paraId="2BD28165" w14:textId="77777777" w:rsidR="000C2C19" w:rsidRPr="0053211E" w:rsidRDefault="000C2C19" w:rsidP="00462547">
            <w:pPr>
              <w:jc w:val="both"/>
              <w:rPr>
                <w:rFonts w:ascii="Times New Roman" w:eastAsia="Times New Roman" w:hAnsi="Times New Roman" w:cs="Times New Roman"/>
                <w:b/>
                <w:i/>
                <w:color w:val="000000"/>
                <w:sz w:val="20"/>
                <w:szCs w:val="20"/>
              </w:rPr>
            </w:pPr>
            <w:r w:rsidRPr="0053211E">
              <w:rPr>
                <w:rFonts w:ascii="Times New Roman" w:hAnsi="Times New Roman" w:cs="Times New Roman"/>
                <w:b/>
                <w:i/>
                <w:sz w:val="20"/>
                <w:szCs w:val="20"/>
                <w:lang w:val="en-US"/>
              </w:rPr>
              <w:t>Article Info</w:t>
            </w:r>
          </w:p>
        </w:tc>
        <w:tc>
          <w:tcPr>
            <w:tcW w:w="6776" w:type="dxa"/>
            <w:tcBorders>
              <w:top w:val="double" w:sz="4" w:space="0" w:color="auto"/>
              <w:bottom w:val="dotDotDash" w:sz="4" w:space="0" w:color="auto"/>
            </w:tcBorders>
          </w:tcPr>
          <w:p w14:paraId="45BACC45" w14:textId="77777777" w:rsidR="000C2C19" w:rsidRPr="0053211E" w:rsidRDefault="000C2C19" w:rsidP="00670D17">
            <w:pPr>
              <w:jc w:val="both"/>
              <w:rPr>
                <w:rFonts w:ascii="Times New Roman" w:hAnsi="Times New Roman" w:cs="Times New Roman"/>
                <w:b/>
                <w:i/>
                <w:color w:val="000000" w:themeColor="text1"/>
                <w:sz w:val="20"/>
                <w:szCs w:val="20"/>
                <w:lang w:val="en-US"/>
              </w:rPr>
            </w:pPr>
            <w:r w:rsidRPr="00670D17">
              <w:rPr>
                <w:rFonts w:ascii="Times New Roman" w:hAnsi="Times New Roman" w:cs="Times New Roman"/>
                <w:b/>
                <w:color w:val="000000" w:themeColor="text1"/>
                <w:sz w:val="20"/>
                <w:szCs w:val="20"/>
              </w:rPr>
              <w:t>Abstract</w:t>
            </w:r>
            <w:r w:rsidRPr="0053211E">
              <w:rPr>
                <w:rFonts w:ascii="Times New Roman" w:hAnsi="Times New Roman" w:cs="Times New Roman"/>
                <w:b/>
                <w:i/>
                <w:color w:val="000000" w:themeColor="text1"/>
                <w:sz w:val="20"/>
                <w:szCs w:val="20"/>
                <w:lang w:val="en-US"/>
              </w:rPr>
              <w:t xml:space="preserve"> </w:t>
            </w:r>
            <w:r w:rsidRPr="00855F0E">
              <w:rPr>
                <w:rFonts w:ascii="Times New Roman" w:hAnsi="Times New Roman" w:cs="Times New Roman"/>
                <w:color w:val="FF0000"/>
                <w:sz w:val="20"/>
                <w:szCs w:val="20"/>
                <w:lang w:val="en-US"/>
              </w:rPr>
              <w:t>(10pt</w:t>
            </w:r>
            <w:r w:rsidR="00670D17" w:rsidRPr="00855F0E">
              <w:rPr>
                <w:rFonts w:ascii="Times New Roman" w:hAnsi="Times New Roman" w:cs="Times New Roman"/>
                <w:color w:val="FF0000"/>
                <w:sz w:val="20"/>
                <w:szCs w:val="20"/>
                <w:lang w:val="en-US"/>
              </w:rPr>
              <w:t>, Bold</w:t>
            </w:r>
            <w:r w:rsidRPr="00855F0E">
              <w:rPr>
                <w:rFonts w:ascii="Times New Roman" w:hAnsi="Times New Roman" w:cs="Times New Roman"/>
                <w:color w:val="FF0000"/>
                <w:sz w:val="20"/>
                <w:szCs w:val="20"/>
                <w:lang w:val="en-US"/>
              </w:rPr>
              <w:t>)</w:t>
            </w:r>
          </w:p>
        </w:tc>
      </w:tr>
      <w:tr w:rsidR="000C2C19" w:rsidRPr="00242190" w14:paraId="618E6E2C" w14:textId="77777777" w:rsidTr="00FF2B49">
        <w:trPr>
          <w:trHeight w:val="972"/>
          <w:jc w:val="center"/>
        </w:trPr>
        <w:tc>
          <w:tcPr>
            <w:tcW w:w="2407" w:type="dxa"/>
            <w:tcBorders>
              <w:top w:val="dotDotDash" w:sz="4" w:space="0" w:color="auto"/>
              <w:bottom w:val="dotDotDash" w:sz="4" w:space="0" w:color="auto"/>
            </w:tcBorders>
          </w:tcPr>
          <w:p w14:paraId="3DEB8A02" w14:textId="77777777" w:rsidR="000C2C19" w:rsidRPr="00242190" w:rsidRDefault="000C2C19" w:rsidP="00462547">
            <w:pPr>
              <w:jc w:val="both"/>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Article History </w:t>
            </w:r>
          </w:p>
          <w:p w14:paraId="101A475F" w14:textId="77777777" w:rsidR="000C2C19" w:rsidRPr="00126BD4" w:rsidRDefault="000C2C19" w:rsidP="00462547">
            <w:pPr>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Received: </w:t>
            </w:r>
          </w:p>
          <w:p w14:paraId="5B30B66A" w14:textId="77777777" w:rsidR="000C2C19" w:rsidRPr="00126BD4" w:rsidRDefault="000C2C19" w:rsidP="00462547">
            <w:pPr>
              <w:jc w:val="both"/>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Revised: </w:t>
            </w:r>
          </w:p>
          <w:p w14:paraId="76D2F578" w14:textId="77777777" w:rsidR="000C2C19" w:rsidRDefault="000C2C19" w:rsidP="00462547">
            <w:pPr>
              <w:jc w:val="both"/>
              <w:rPr>
                <w:rFonts w:ascii="Times New Roman" w:hAnsi="Times New Roman" w:cs="Times New Roman"/>
                <w:b/>
                <w:i/>
                <w:sz w:val="20"/>
                <w:szCs w:val="20"/>
                <w:lang w:val="en-US"/>
              </w:rPr>
            </w:pPr>
            <w:r w:rsidRPr="00126BD4">
              <w:rPr>
                <w:rFonts w:ascii="Times New Roman" w:hAnsi="Times New Roman" w:cs="Times New Roman"/>
                <w:i/>
                <w:sz w:val="20"/>
                <w:szCs w:val="20"/>
                <w:lang w:val="en-US"/>
              </w:rPr>
              <w:t xml:space="preserve">Published: </w:t>
            </w:r>
          </w:p>
        </w:tc>
        <w:tc>
          <w:tcPr>
            <w:tcW w:w="6776" w:type="dxa"/>
            <w:vMerge w:val="restart"/>
            <w:tcBorders>
              <w:top w:val="dotDotDash" w:sz="4" w:space="0" w:color="auto"/>
            </w:tcBorders>
          </w:tcPr>
          <w:p w14:paraId="4EE70009" w14:textId="058819B3" w:rsidR="00D551D0" w:rsidRDefault="00403CC7" w:rsidP="00D551D0">
            <w:pPr>
              <w:jc w:val="both"/>
              <w:rPr>
                <w:rFonts w:ascii="Times New Roman" w:eastAsia="Times New Roman" w:hAnsi="Times New Roman" w:cs="Times New Roman"/>
                <w:i/>
                <w:sz w:val="20"/>
                <w:szCs w:val="20"/>
                <w:lang w:eastAsia="id-ID"/>
              </w:rPr>
            </w:pPr>
            <w:r w:rsidRPr="00403CC7">
              <w:rPr>
                <w:rStyle w:val="Emphasis"/>
                <w:rFonts w:ascii="Times New Roman" w:hAnsi="Times New Roman" w:cs="Times New Roman"/>
                <w:sz w:val="20"/>
                <w:szCs w:val="20"/>
              </w:rPr>
              <w:t>This study aims to determine whether the CLT method improves students' English vocabulary mastery before and after learning using the CLT method.</w:t>
            </w:r>
            <w:r>
              <w:t xml:space="preserve"> </w:t>
            </w:r>
            <w:r w:rsidR="0040737F" w:rsidRPr="00092B39">
              <w:rPr>
                <w:rFonts w:ascii="Times New Roman" w:eastAsia="Times New Roman" w:hAnsi="Times New Roman" w:cs="Times New Roman"/>
                <w:i/>
                <w:sz w:val="20"/>
                <w:szCs w:val="20"/>
                <w:lang w:eastAsia="id-ID"/>
              </w:rPr>
              <w:t xml:space="preserve">This is a quantitative study with a pre-experimental approach. In this research design, the researcher only uses one class as an experimental class which </w:t>
            </w:r>
            <w:r w:rsidR="00092B39" w:rsidRPr="00092B39">
              <w:rPr>
                <w:rFonts w:ascii="Times New Roman" w:eastAsia="Times New Roman" w:hAnsi="Times New Roman" w:cs="Times New Roman"/>
                <w:i/>
                <w:sz w:val="20"/>
                <w:szCs w:val="20"/>
                <w:lang w:eastAsia="id-ID"/>
              </w:rPr>
              <w:t>was</w:t>
            </w:r>
            <w:r w:rsidR="0040737F" w:rsidRPr="00092B39">
              <w:rPr>
                <w:rFonts w:ascii="Times New Roman" w:eastAsia="Times New Roman" w:hAnsi="Times New Roman" w:cs="Times New Roman"/>
                <w:i/>
                <w:sz w:val="20"/>
                <w:szCs w:val="20"/>
                <w:lang w:eastAsia="id-ID"/>
              </w:rPr>
              <w:t xml:space="preserve"> given treatment in the form of vocabulary learning using the CLT method. However, before the treatment was given, students would be given a test in the form of a pretest and posttest </w:t>
            </w:r>
            <w:r w:rsidR="00092B39" w:rsidRPr="00092B39">
              <w:rPr>
                <w:rFonts w:ascii="Times New Roman" w:eastAsia="Times New Roman" w:hAnsi="Times New Roman" w:cs="Times New Roman"/>
                <w:i/>
                <w:sz w:val="20"/>
                <w:szCs w:val="20"/>
                <w:lang w:eastAsia="id-ID"/>
              </w:rPr>
              <w:t>that aimed</w:t>
            </w:r>
            <w:r w:rsidR="0040737F" w:rsidRPr="00092B39">
              <w:rPr>
                <w:rFonts w:ascii="Times New Roman" w:eastAsia="Times New Roman" w:hAnsi="Times New Roman" w:cs="Times New Roman"/>
                <w:i/>
                <w:sz w:val="20"/>
                <w:szCs w:val="20"/>
                <w:lang w:eastAsia="id-ID"/>
              </w:rPr>
              <w:t xml:space="preserve"> to see the effect of the CLT method in improving students' vocabulary skills.</w:t>
            </w:r>
            <w:r w:rsidR="00C71D9B" w:rsidRPr="00092B39">
              <w:rPr>
                <w:rFonts w:ascii="Times New Roman" w:eastAsia="Times New Roman" w:hAnsi="Times New Roman" w:cs="Times New Roman"/>
                <w:i/>
                <w:sz w:val="20"/>
                <w:szCs w:val="20"/>
                <w:lang w:eastAsia="id-ID"/>
              </w:rPr>
              <w:t xml:space="preserve"> The data from the test </w:t>
            </w:r>
            <w:r w:rsidR="00092B39" w:rsidRPr="00092B39">
              <w:rPr>
                <w:rFonts w:ascii="Times New Roman" w:eastAsia="Times New Roman" w:hAnsi="Times New Roman" w:cs="Times New Roman"/>
                <w:i/>
                <w:sz w:val="20"/>
                <w:szCs w:val="20"/>
                <w:lang w:eastAsia="id-ID"/>
              </w:rPr>
              <w:t>was</w:t>
            </w:r>
            <w:r w:rsidR="00C71D9B" w:rsidRPr="00092B39">
              <w:rPr>
                <w:rFonts w:ascii="Times New Roman" w:eastAsia="Times New Roman" w:hAnsi="Times New Roman" w:cs="Times New Roman"/>
                <w:i/>
                <w:sz w:val="20"/>
                <w:szCs w:val="20"/>
                <w:lang w:eastAsia="id-ID"/>
              </w:rPr>
              <w:t xml:space="preserve"> collected and then the data </w:t>
            </w:r>
            <w:r w:rsidR="00092B39" w:rsidRPr="00092B39">
              <w:rPr>
                <w:rFonts w:ascii="Times New Roman" w:eastAsia="Times New Roman" w:hAnsi="Times New Roman" w:cs="Times New Roman"/>
                <w:i/>
                <w:sz w:val="20"/>
                <w:szCs w:val="20"/>
                <w:lang w:eastAsia="id-ID"/>
              </w:rPr>
              <w:t>was</w:t>
            </w:r>
            <w:r w:rsidR="00C71D9B" w:rsidRPr="00092B39">
              <w:rPr>
                <w:rFonts w:ascii="Times New Roman" w:eastAsia="Times New Roman" w:hAnsi="Times New Roman" w:cs="Times New Roman"/>
                <w:i/>
                <w:sz w:val="20"/>
                <w:szCs w:val="20"/>
                <w:lang w:eastAsia="id-ID"/>
              </w:rPr>
              <w:t xml:space="preserve"> analyzed through descriptive statistics, the results of data analysis are found and explained based on frequency and percentage. The population used was all students of SMP Negeri 50 South Halmahera </w:t>
            </w:r>
            <w:bookmarkStart w:id="0" w:name="_GoBack"/>
            <w:bookmarkEnd w:id="0"/>
            <w:r w:rsidR="00C71D9B" w:rsidRPr="00092B39">
              <w:rPr>
                <w:rFonts w:ascii="Times New Roman" w:eastAsia="Times New Roman" w:hAnsi="Times New Roman" w:cs="Times New Roman"/>
                <w:i/>
                <w:sz w:val="20"/>
                <w:szCs w:val="20"/>
                <w:lang w:eastAsia="id-ID"/>
              </w:rPr>
              <w:t>and all were selected as samples in this study.</w:t>
            </w:r>
            <w:r w:rsidR="00D551D0" w:rsidRPr="00092B39">
              <w:rPr>
                <w:rFonts w:ascii="Times New Roman" w:eastAsia="Times New Roman" w:hAnsi="Times New Roman" w:cs="Times New Roman"/>
                <w:sz w:val="20"/>
                <w:szCs w:val="20"/>
                <w:lang w:eastAsia="id-ID"/>
              </w:rPr>
              <w:t xml:space="preserve"> </w:t>
            </w:r>
            <w:r w:rsidR="00D551D0" w:rsidRPr="00092B39">
              <w:rPr>
                <w:rFonts w:ascii="Times New Roman" w:eastAsia="Times New Roman" w:hAnsi="Times New Roman" w:cs="Times New Roman"/>
                <w:i/>
                <w:sz w:val="20"/>
                <w:szCs w:val="20"/>
                <w:lang w:eastAsia="id-ID"/>
              </w:rPr>
              <w:t>The instrument used to collect quantitative data in this study was a vocabulary test. This test is in the form of multiple choice consisting of 30 question items. Tests distributed before and after the treatment were given as pretest and posttest. In addition to comparing the significance value (Sig.) with a probability of 0.05, the researcher</w:t>
            </w:r>
            <w:r w:rsidR="00092B39" w:rsidRPr="00092B39">
              <w:rPr>
                <w:rFonts w:ascii="Times New Roman" w:eastAsia="Times New Roman" w:hAnsi="Times New Roman" w:cs="Times New Roman"/>
                <w:i/>
                <w:sz w:val="20"/>
                <w:szCs w:val="20"/>
                <w:lang w:eastAsia="id-ID"/>
              </w:rPr>
              <w:t>s</w:t>
            </w:r>
            <w:r w:rsidR="00D551D0" w:rsidRPr="00092B39">
              <w:rPr>
                <w:rFonts w:ascii="Times New Roman" w:eastAsia="Times New Roman" w:hAnsi="Times New Roman" w:cs="Times New Roman"/>
                <w:i/>
                <w:sz w:val="20"/>
                <w:szCs w:val="20"/>
                <w:lang w:eastAsia="id-ID"/>
              </w:rPr>
              <w:t xml:space="preserve"> also compared the t-count value with the t-table to test the hypothesis that had been made previously. The t count based on table 5 above is 38,076 and the t table based on the value of df (34) is 2,042. This shows that the value of t arithmetic (37.769) &gt; t table (2.042) it can be concluded that H0 is rejected and Ha is accepted. In other words, there is an average difference between the learning outcomes of the Pretest and Posttest, which means the effect of using the CLT method in improving the English vocabulary of the students of SMPN 50 Halmahera Selatan</w:t>
            </w:r>
          </w:p>
          <w:p w14:paraId="4E8F447B" w14:textId="77777777" w:rsidR="00403CC7" w:rsidRDefault="00403CC7" w:rsidP="00D551D0">
            <w:pPr>
              <w:jc w:val="both"/>
              <w:rPr>
                <w:rFonts w:ascii="Times New Roman" w:eastAsia="Times New Roman" w:hAnsi="Times New Roman" w:cs="Times New Roman"/>
                <w:i/>
                <w:sz w:val="20"/>
                <w:szCs w:val="20"/>
                <w:lang w:eastAsia="id-ID"/>
              </w:rPr>
            </w:pPr>
          </w:p>
          <w:p w14:paraId="6942F075" w14:textId="553D7702" w:rsidR="00403CC7" w:rsidRPr="00092B39" w:rsidRDefault="00403CC7" w:rsidP="00403CC7">
            <w:pPr>
              <w:rPr>
                <w:rFonts w:ascii="Times New Roman" w:eastAsia="Times New Roman" w:hAnsi="Times New Roman" w:cs="Times New Roman"/>
                <w:i/>
                <w:sz w:val="20"/>
                <w:szCs w:val="20"/>
                <w:lang w:eastAsia="id-ID"/>
              </w:rPr>
            </w:pPr>
            <w:r>
              <w:rPr>
                <w:rFonts w:ascii="Times New Roman" w:eastAsia="Times New Roman" w:hAnsi="Times New Roman" w:cs="Times New Roman"/>
                <w:i/>
                <w:sz w:val="20"/>
                <w:szCs w:val="20"/>
                <w:lang w:eastAsia="id-ID"/>
              </w:rPr>
              <w:t>Keyword; CLT Metho</w:t>
            </w:r>
            <w:r w:rsidRPr="00403CC7">
              <w:rPr>
                <w:rFonts w:ascii="Times New Roman" w:eastAsia="Times New Roman" w:hAnsi="Times New Roman" w:cs="Times New Roman"/>
                <w:i/>
                <w:sz w:val="20"/>
                <w:szCs w:val="20"/>
                <w:lang w:eastAsia="id-ID"/>
              </w:rPr>
              <w:t>d, Students’ English Vocabulary</w:t>
            </w:r>
          </w:p>
          <w:p w14:paraId="161FEB31" w14:textId="44AC0025" w:rsidR="00670D17" w:rsidRPr="00092B39" w:rsidRDefault="00670D17" w:rsidP="00927A0D">
            <w:pPr>
              <w:jc w:val="both"/>
              <w:rPr>
                <w:rFonts w:ascii="Times New Roman" w:hAnsi="Times New Roman" w:cs="Times New Roman"/>
                <w:i/>
                <w:color w:val="FF0000"/>
                <w:sz w:val="20"/>
                <w:szCs w:val="20"/>
              </w:rPr>
            </w:pPr>
          </w:p>
        </w:tc>
      </w:tr>
      <w:tr w:rsidR="000C2C19" w:rsidRPr="00242190" w14:paraId="342F215D" w14:textId="77777777" w:rsidTr="00FF2B49">
        <w:trPr>
          <w:trHeight w:val="1000"/>
          <w:jc w:val="center"/>
        </w:trPr>
        <w:tc>
          <w:tcPr>
            <w:tcW w:w="2407" w:type="dxa"/>
            <w:tcBorders>
              <w:top w:val="dotDotDash" w:sz="4" w:space="0" w:color="auto"/>
              <w:bottom w:val="dotDotDash" w:sz="4" w:space="0" w:color="auto"/>
            </w:tcBorders>
          </w:tcPr>
          <w:p w14:paraId="302570BE" w14:textId="77777777" w:rsidR="000C2C19" w:rsidRDefault="000C2C19" w:rsidP="00462547">
            <w:pPr>
              <w:jc w:val="both"/>
              <w:rPr>
                <w:rFonts w:ascii="Times New Roman" w:eastAsia="Times New Roman" w:hAnsi="Times New Roman" w:cs="Times New Roman"/>
                <w:i/>
                <w:color w:val="000000"/>
                <w:sz w:val="20"/>
                <w:szCs w:val="20"/>
              </w:rPr>
            </w:pPr>
            <w:r w:rsidRPr="003E3375">
              <w:rPr>
                <w:rFonts w:ascii="Times New Roman" w:eastAsia="Times New Roman" w:hAnsi="Times New Roman" w:cs="Times New Roman"/>
                <w:b/>
                <w:i/>
                <w:color w:val="000000"/>
                <w:sz w:val="20"/>
                <w:szCs w:val="20"/>
              </w:rPr>
              <w:t>Keywords</w:t>
            </w:r>
          </w:p>
          <w:p w14:paraId="7F6762D9" w14:textId="3DD42345" w:rsidR="000C2C19" w:rsidRPr="00382E26" w:rsidRDefault="00382E26" w:rsidP="00462547">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The use of CLT; Students’ English vocabulary</w:t>
            </w:r>
          </w:p>
        </w:tc>
        <w:tc>
          <w:tcPr>
            <w:tcW w:w="6776" w:type="dxa"/>
            <w:vMerge/>
            <w:tcBorders>
              <w:bottom w:val="dotDotDash" w:sz="4" w:space="0" w:color="auto"/>
            </w:tcBorders>
          </w:tcPr>
          <w:p w14:paraId="3C4813DF" w14:textId="77777777" w:rsidR="000C2C19" w:rsidRPr="003E3375" w:rsidRDefault="000C2C19" w:rsidP="00462547">
            <w:pPr>
              <w:jc w:val="both"/>
              <w:rPr>
                <w:rFonts w:ascii="Times New Roman" w:eastAsia="Times New Roman" w:hAnsi="Times New Roman" w:cs="Times New Roman"/>
                <w:i/>
                <w:color w:val="000000"/>
                <w:sz w:val="20"/>
                <w:szCs w:val="20"/>
              </w:rPr>
            </w:pPr>
          </w:p>
        </w:tc>
      </w:tr>
      <w:tr w:rsidR="000C2C19" w:rsidRPr="00242190" w14:paraId="4D620458" w14:textId="77777777" w:rsidTr="00FF2B49">
        <w:trPr>
          <w:trHeight w:val="760"/>
          <w:jc w:val="center"/>
        </w:trPr>
        <w:tc>
          <w:tcPr>
            <w:tcW w:w="9183" w:type="dxa"/>
            <w:gridSpan w:val="2"/>
            <w:tcBorders>
              <w:bottom w:val="double" w:sz="4" w:space="0" w:color="auto"/>
            </w:tcBorders>
          </w:tcPr>
          <w:p w14:paraId="1E9FF372" w14:textId="11A04765" w:rsidR="009B324E" w:rsidRPr="009B324E" w:rsidRDefault="000C2C19" w:rsidP="009B324E">
            <w:pPr>
              <w:jc w:val="both"/>
              <w:rPr>
                <w:rFonts w:ascii="Times New Roman" w:eastAsia="Times New Roman" w:hAnsi="Times New Roman" w:cs="Times New Roman"/>
                <w:sz w:val="24"/>
                <w:szCs w:val="24"/>
                <w:lang w:eastAsia="id-ID"/>
              </w:rPr>
            </w:pPr>
            <w:r>
              <w:rPr>
                <w:rFonts w:ascii="Times New Roman" w:eastAsia="Times New Roman" w:hAnsi="Times New Roman" w:cs="Times New Roman"/>
                <w:b/>
                <w:i/>
                <w:color w:val="000000"/>
                <w:sz w:val="20"/>
                <w:szCs w:val="20"/>
                <w:lang w:val="en-US"/>
              </w:rPr>
              <w:t>How to cite</w:t>
            </w:r>
            <w:r w:rsidRPr="005A1CC2">
              <w:rPr>
                <w:rFonts w:ascii="Times New Roman" w:eastAsia="Times New Roman" w:hAnsi="Times New Roman" w:cs="Times New Roman"/>
                <w:b/>
                <w:i/>
                <w:color w:val="000000"/>
                <w:sz w:val="20"/>
                <w:szCs w:val="20"/>
                <w:lang w:val="en-US"/>
              </w:rPr>
              <w:t>:</w:t>
            </w:r>
            <w:r w:rsidRPr="005A1CC2">
              <w:rPr>
                <w:rFonts w:ascii="Times New Roman" w:eastAsia="Times New Roman" w:hAnsi="Times New Roman" w:cs="Times New Roman"/>
                <w:i/>
                <w:color w:val="000000"/>
                <w:sz w:val="20"/>
                <w:szCs w:val="20"/>
                <w:lang w:val="en-US"/>
              </w:rPr>
              <w:t xml:space="preserve"> </w:t>
            </w:r>
            <w:r w:rsidR="00231542">
              <w:rPr>
                <w:rFonts w:ascii="Times New Roman" w:eastAsia="Times New Roman" w:hAnsi="Times New Roman" w:cs="Times New Roman"/>
                <w:i/>
                <w:color w:val="000000"/>
                <w:sz w:val="20"/>
                <w:szCs w:val="20"/>
              </w:rPr>
              <w:t xml:space="preserve">Las name </w:t>
            </w:r>
            <w:r w:rsidR="009B324E">
              <w:rPr>
                <w:rFonts w:ascii="Times New Roman" w:eastAsia="Times New Roman" w:hAnsi="Times New Roman" w:cs="Times New Roman"/>
                <w:i/>
                <w:color w:val="000000"/>
                <w:sz w:val="20"/>
                <w:szCs w:val="20"/>
              </w:rPr>
              <w:t xml:space="preserve">(2022). </w:t>
            </w:r>
            <w:r w:rsidR="008C1A06">
              <w:rPr>
                <w:rFonts w:ascii="Times New Roman" w:eastAsia="Times New Roman" w:hAnsi="Times New Roman" w:cs="Times New Roman"/>
                <w:i/>
                <w:sz w:val="20"/>
                <w:szCs w:val="20"/>
                <w:lang w:eastAsia="id-ID"/>
              </w:rPr>
              <w:t>The Use o</w:t>
            </w:r>
            <w:r w:rsidR="009B324E" w:rsidRPr="009B324E">
              <w:rPr>
                <w:rFonts w:ascii="Times New Roman" w:eastAsia="Times New Roman" w:hAnsi="Times New Roman" w:cs="Times New Roman"/>
                <w:i/>
                <w:sz w:val="20"/>
                <w:szCs w:val="20"/>
                <w:lang w:eastAsia="id-ID"/>
              </w:rPr>
              <w:t>f Com</w:t>
            </w:r>
            <w:r w:rsidR="008C1A06">
              <w:rPr>
                <w:rFonts w:ascii="Times New Roman" w:eastAsia="Times New Roman" w:hAnsi="Times New Roman" w:cs="Times New Roman"/>
                <w:i/>
                <w:sz w:val="20"/>
                <w:szCs w:val="20"/>
                <w:lang w:eastAsia="id-ID"/>
              </w:rPr>
              <w:t>municative Language Teaching (CLT</w:t>
            </w:r>
            <w:r w:rsidR="009B324E" w:rsidRPr="009B324E">
              <w:rPr>
                <w:rFonts w:ascii="Times New Roman" w:eastAsia="Times New Roman" w:hAnsi="Times New Roman" w:cs="Times New Roman"/>
                <w:i/>
                <w:sz w:val="20"/>
                <w:szCs w:val="20"/>
                <w:lang w:eastAsia="id-ID"/>
              </w:rPr>
              <w:t>) Method In Improving Stud</w:t>
            </w:r>
            <w:r w:rsidR="00314533">
              <w:rPr>
                <w:rFonts w:ascii="Times New Roman" w:eastAsia="Times New Roman" w:hAnsi="Times New Roman" w:cs="Times New Roman"/>
                <w:i/>
                <w:sz w:val="20"/>
                <w:szCs w:val="20"/>
                <w:lang w:eastAsia="id-ID"/>
              </w:rPr>
              <w:t>ents’ English Vocabulary</w:t>
            </w:r>
            <w:r w:rsidR="009B324E">
              <w:rPr>
                <w:rFonts w:ascii="Times New Roman" w:eastAsia="Times New Roman" w:hAnsi="Times New Roman" w:cs="Times New Roman"/>
                <w:i/>
                <w:sz w:val="20"/>
                <w:szCs w:val="20"/>
                <w:lang w:eastAsia="id-ID"/>
              </w:rPr>
              <w:t xml:space="preserve">, </w:t>
            </w:r>
            <w:r w:rsidR="009B324E" w:rsidRPr="00107EAC">
              <w:rPr>
                <w:rFonts w:ascii="Times New Roman" w:eastAsia="Times New Roman" w:hAnsi="Times New Roman" w:cs="Times New Roman"/>
                <w:i/>
                <w:sz w:val="20"/>
                <w:szCs w:val="20"/>
                <w:lang w:eastAsia="id-ID"/>
              </w:rPr>
              <w:t>JOLLT Journal of Languages and Language Teaching</w:t>
            </w:r>
            <w:r w:rsidR="009B324E">
              <w:rPr>
                <w:rFonts w:ascii="Times New Roman" w:eastAsia="Times New Roman" w:hAnsi="Times New Roman" w:cs="Times New Roman"/>
                <w:i/>
                <w:sz w:val="20"/>
                <w:szCs w:val="20"/>
                <w:lang w:eastAsia="id-ID"/>
              </w:rPr>
              <w:t xml:space="preserve">, DOI: </w:t>
            </w:r>
          </w:p>
          <w:p w14:paraId="0F1FADFA" w14:textId="70F9F821" w:rsidR="000C2C19" w:rsidRPr="009B324E" w:rsidRDefault="000C2C19" w:rsidP="00462547">
            <w:pPr>
              <w:jc w:val="both"/>
              <w:rPr>
                <w:rFonts w:ascii="Times New Roman" w:eastAsia="Times New Roman" w:hAnsi="Times New Roman" w:cs="Times New Roman"/>
                <w:color w:val="000000"/>
                <w:sz w:val="20"/>
                <w:szCs w:val="20"/>
              </w:rPr>
            </w:pPr>
          </w:p>
        </w:tc>
      </w:tr>
    </w:tbl>
    <w:p w14:paraId="444D8A79" w14:textId="6D925A0F" w:rsidR="002251C0" w:rsidRPr="00FF2B49" w:rsidRDefault="00FF2B49" w:rsidP="0053211E">
      <w:pPr>
        <w:spacing w:before="240" w:after="0" w:line="240" w:lineRule="auto"/>
        <w:rPr>
          <w:rFonts w:ascii="Times New Roman" w:eastAsia="Times New Roman" w:hAnsi="Times New Roman" w:cs="Times New Roman"/>
          <w:sz w:val="24"/>
          <w:szCs w:val="24"/>
          <w:lang w:val="en-US"/>
        </w:rPr>
      </w:pPr>
      <w:r w:rsidRPr="00FF2B49">
        <w:rPr>
          <w:rFonts w:ascii="Times New Roman" w:hAnsi="Times New Roman" w:cs="Times New Roman"/>
          <w:b/>
          <w:sz w:val="24"/>
          <w:szCs w:val="24"/>
        </w:rPr>
        <w:t xml:space="preserve">INTRODUCTION </w:t>
      </w:r>
    </w:p>
    <w:p w14:paraId="4617905E" w14:textId="76FEA34A" w:rsidR="00F22E9E" w:rsidRDefault="00F22E9E" w:rsidP="00BF3A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Style w:val="y2iqfc"/>
          <w:rFonts w:ascii="Times New Roman" w:eastAsiaTheme="majorEastAsia" w:hAnsi="Times New Roman" w:cs="Times New Roman"/>
          <w:sz w:val="24"/>
          <w:szCs w:val="24"/>
        </w:rPr>
      </w:pPr>
      <w:r w:rsidRPr="00F22E9E">
        <w:rPr>
          <w:rStyle w:val="y2iqfc"/>
          <w:rFonts w:ascii="Times New Roman" w:eastAsiaTheme="majorEastAsia" w:hAnsi="Times New Roman" w:cs="Times New Roman"/>
          <w:sz w:val="24"/>
          <w:szCs w:val="24"/>
        </w:rPr>
        <w:t>English is a foreign language subj</w:t>
      </w:r>
      <w:r w:rsidR="00637D6C">
        <w:rPr>
          <w:rStyle w:val="y2iqfc"/>
          <w:rFonts w:ascii="Times New Roman" w:eastAsiaTheme="majorEastAsia" w:hAnsi="Times New Roman" w:cs="Times New Roman"/>
          <w:sz w:val="24"/>
          <w:szCs w:val="24"/>
        </w:rPr>
        <w:t xml:space="preserve">ect studied in Indonesia. </w:t>
      </w:r>
      <w:r w:rsidR="00004464">
        <w:rPr>
          <w:rStyle w:val="y2iqfc"/>
          <w:rFonts w:ascii="Times New Roman" w:eastAsiaTheme="majorEastAsia" w:hAnsi="Times New Roman" w:cs="Times New Roman"/>
          <w:sz w:val="24"/>
          <w:szCs w:val="24"/>
        </w:rPr>
        <w:t xml:space="preserve">That </w:t>
      </w:r>
      <w:r w:rsidRPr="00F22E9E">
        <w:rPr>
          <w:rStyle w:val="y2iqfc"/>
          <w:rFonts w:ascii="Times New Roman" w:eastAsiaTheme="majorEastAsia" w:hAnsi="Times New Roman" w:cs="Times New Roman"/>
          <w:sz w:val="24"/>
          <w:szCs w:val="24"/>
        </w:rPr>
        <w:t xml:space="preserve">means that English is not often used in daily communication. This has an impact on teaching and learning activities for both teachers and students. In other words, it is not easy to learn English for English learners in Indonesia. There are many things that must be adjusted when learning English because of the various differences in both vocabulary and language structure when compared to Indonesian. According Brown (2007:1) “Learning a second language is a long and complex undertaking. Your whole person is affected as you struggle to reach beyond the confines of </w:t>
      </w:r>
      <w:r w:rsidRPr="00F22E9E">
        <w:rPr>
          <w:rStyle w:val="y2iqfc"/>
          <w:rFonts w:ascii="Times New Roman" w:eastAsiaTheme="majorEastAsia" w:hAnsi="Times New Roman" w:cs="Times New Roman"/>
          <w:sz w:val="24"/>
          <w:szCs w:val="24"/>
        </w:rPr>
        <w:lastRenderedPageBreak/>
        <w:t xml:space="preserve">your first language and into a new language, a new culture, a new way of thinking, feeling, and acting. Total commitment, total involvement, a total physical, intellectual, and emotional response are necessary to successfully send and receive messages in a second language. </w:t>
      </w:r>
    </w:p>
    <w:p w14:paraId="1FA04B81" w14:textId="580147F5" w:rsidR="00883DC1" w:rsidRDefault="00883DC1" w:rsidP="00BF3A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Style w:val="y2iqfc"/>
          <w:rFonts w:ascii="Times New Roman" w:eastAsiaTheme="majorEastAsia" w:hAnsi="Times New Roman" w:cs="Times New Roman"/>
          <w:sz w:val="24"/>
          <w:szCs w:val="24"/>
        </w:rPr>
      </w:pPr>
      <w:r w:rsidRPr="00883DC1">
        <w:rPr>
          <w:rStyle w:val="y2iqfc"/>
          <w:rFonts w:ascii="Times New Roman" w:eastAsiaTheme="majorEastAsia" w:hAnsi="Times New Roman" w:cs="Times New Roman"/>
          <w:sz w:val="24"/>
          <w:szCs w:val="24"/>
        </w:rPr>
        <w:t>As Brown mentioned above, it is explained that many things are adjusted, starting from the habituation of the first language to the foreign language being studied, then adjusting to the culture, ways of thinking, different feelings, and different actions, all of which are not easy. Brown also stated that mastery of a foreign language is not something that can be learned alone so it is very rare for foreign language learners who are fluent in mastering the language if it is only limited to learning activities in class.</w:t>
      </w:r>
      <w:r>
        <w:rPr>
          <w:rStyle w:val="y2iqfc"/>
          <w:rFonts w:ascii="Times New Roman" w:eastAsiaTheme="majorEastAsia" w:hAnsi="Times New Roman" w:cs="Times New Roman"/>
          <w:sz w:val="24"/>
          <w:szCs w:val="24"/>
        </w:rPr>
        <w:t xml:space="preserve"> </w:t>
      </w:r>
    </w:p>
    <w:p w14:paraId="3D94E29C" w14:textId="77777777" w:rsidR="00DE3043" w:rsidRDefault="00883DC1" w:rsidP="00BF3A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Style w:val="y2iqfc"/>
          <w:rFonts w:ascii="Times New Roman" w:eastAsiaTheme="majorEastAsia" w:hAnsi="Times New Roman" w:cs="Times New Roman"/>
          <w:sz w:val="24"/>
          <w:szCs w:val="24"/>
        </w:rPr>
      </w:pPr>
      <w:r w:rsidRPr="00883DC1">
        <w:rPr>
          <w:rStyle w:val="y2iqfc"/>
          <w:rFonts w:ascii="Times New Roman" w:eastAsiaTheme="majorEastAsia" w:hAnsi="Times New Roman" w:cs="Times New Roman"/>
          <w:sz w:val="24"/>
          <w:szCs w:val="24"/>
        </w:rPr>
        <w:t xml:space="preserve">Learning English in junior high school starts with the introduction of vocabulary because vocabulary is a very important aspect of language skills, the more vocabulary you have, the more skilled your child will be in the language. The age of 12-15 years is the age of development and mastery of vocabulary in English because it is important to teach them. Every word he hears or learns will be very quickly absorbed by the child through the brain. Vocabulary or vocabulary according to Hurlock (2001: 186) is part of the development of children's speech so the introduction of vocabulary requires an understanding of meaning and sound. </w:t>
      </w:r>
    </w:p>
    <w:p w14:paraId="78C67111" w14:textId="258D10E0" w:rsidR="00BF3AC2" w:rsidRPr="00625C18" w:rsidRDefault="00BF3AC2" w:rsidP="00BF3A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Fonts w:ascii="Times New Roman" w:hAnsi="Times New Roman" w:cs="Times New Roman"/>
          <w:sz w:val="24"/>
          <w:szCs w:val="24"/>
        </w:rPr>
      </w:pPr>
      <w:r w:rsidRPr="00625C18">
        <w:rPr>
          <w:rStyle w:val="y2iqfc"/>
          <w:rFonts w:ascii="Times New Roman" w:eastAsiaTheme="majorEastAsia" w:hAnsi="Times New Roman" w:cs="Times New Roman"/>
          <w:sz w:val="24"/>
          <w:szCs w:val="24"/>
        </w:rPr>
        <w:t>Another opinion was put forward by Nurgiyantoro (2001: 146), vocabulary is the treasury of words or anything that is owned by a language. Mastering vocabulary is not only knowing the meaning of words separately and independently but must understand the meaning of the word when it is already in a sentence or in a wider context. Even able to apply these words in sentences appropriately both orally and in writing.</w:t>
      </w:r>
      <w:r>
        <w:rPr>
          <w:rStyle w:val="y2iqfc"/>
          <w:rFonts w:ascii="Times New Roman" w:eastAsiaTheme="majorEastAsia" w:hAnsi="Times New Roman" w:cs="Times New Roman"/>
          <w:sz w:val="24"/>
          <w:szCs w:val="24"/>
        </w:rPr>
        <w:t xml:space="preserve"> </w:t>
      </w:r>
      <w:r w:rsidRPr="00326A74">
        <w:rPr>
          <w:rStyle w:val="y2iqfc"/>
          <w:rFonts w:ascii="Times New Roman" w:eastAsiaTheme="majorEastAsia" w:hAnsi="Times New Roman" w:cs="Times New Roman"/>
          <w:sz w:val="24"/>
          <w:szCs w:val="24"/>
        </w:rPr>
        <w:t>Vocabulary plays an essential role in expressing idea</w:t>
      </w:r>
      <w:r>
        <w:rPr>
          <w:rStyle w:val="y2iqfc"/>
          <w:rFonts w:ascii="Times New Roman" w:eastAsiaTheme="majorEastAsia" w:hAnsi="Times New Roman" w:cs="Times New Roman"/>
          <w:sz w:val="24"/>
          <w:szCs w:val="24"/>
        </w:rPr>
        <w:t xml:space="preserve">s and thoughts. </w:t>
      </w:r>
      <w:r w:rsidRPr="00732B5A">
        <w:rPr>
          <w:rStyle w:val="y2iqfc"/>
          <w:rFonts w:ascii="Times New Roman" w:eastAsiaTheme="majorEastAsia" w:hAnsi="Times New Roman" w:cs="Times New Roman"/>
          <w:sz w:val="24"/>
          <w:szCs w:val="24"/>
        </w:rPr>
        <w:t>Lewis</w:t>
      </w:r>
      <w:r w:rsidR="00EE007A">
        <w:rPr>
          <w:rStyle w:val="y2iqfc"/>
          <w:rFonts w:ascii="Times New Roman" w:eastAsiaTheme="majorEastAsia" w:hAnsi="Times New Roman" w:cs="Times New Roman"/>
          <w:sz w:val="24"/>
          <w:szCs w:val="24"/>
        </w:rPr>
        <w:t xml:space="preserve"> </w:t>
      </w:r>
      <w:r w:rsidRPr="00732B5A">
        <w:rPr>
          <w:rStyle w:val="y2iqfc"/>
          <w:rFonts w:ascii="Times New Roman" w:eastAsiaTheme="majorEastAsia" w:hAnsi="Times New Roman" w:cs="Times New Roman"/>
          <w:sz w:val="24"/>
          <w:szCs w:val="24"/>
        </w:rPr>
        <w:t>(1993) held the idea that vocabulary acquisition is the main task of Second Language Acquisition and the language skills as listening, speaking, reading, writing and translating all can not go without vocabulary.</w:t>
      </w:r>
    </w:p>
    <w:p w14:paraId="0580274E" w14:textId="77777777" w:rsidR="00DE3043" w:rsidRDefault="00DE3043" w:rsidP="00BF3A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Style w:val="y2iqfc"/>
          <w:rFonts w:ascii="Times New Roman" w:eastAsiaTheme="majorEastAsia" w:hAnsi="Times New Roman" w:cs="Times New Roman"/>
          <w:sz w:val="24"/>
          <w:szCs w:val="24"/>
        </w:rPr>
      </w:pPr>
      <w:r w:rsidRPr="00DE3043">
        <w:rPr>
          <w:rStyle w:val="y2iqfc"/>
          <w:rFonts w:ascii="Times New Roman" w:eastAsiaTheme="majorEastAsia" w:hAnsi="Times New Roman" w:cs="Times New Roman"/>
          <w:sz w:val="24"/>
          <w:szCs w:val="24"/>
        </w:rPr>
        <w:t>Various types and activities are suitable for the method, which in this case is CLT, involving students in active learning such as reading a text and then finding the meaning of certain words that are considered foreign or whose meaning is unknown. By involving students in an active learning process like this, it will increase their sensitivity and insight into their English knowledge in a structured and formal way in the form of interactive learning. Classroom activities are often designed to focus on completing tasks that are mediated through language or involve negotiating information and sharing information.</w:t>
      </w:r>
    </w:p>
    <w:p w14:paraId="5FC292A5" w14:textId="78BBA043" w:rsidR="00BF3AC2" w:rsidRPr="00256C33" w:rsidRDefault="00BF3AC2" w:rsidP="00BF3A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Fonts w:ascii="Times New Roman" w:hAnsi="Times New Roman" w:cs="Times New Roman"/>
          <w:sz w:val="24"/>
          <w:szCs w:val="24"/>
        </w:rPr>
      </w:pPr>
      <w:r w:rsidRPr="00256C33">
        <w:rPr>
          <w:rStyle w:val="y2iqfc"/>
          <w:rFonts w:ascii="Times New Roman" w:eastAsiaTheme="majorEastAsia" w:hAnsi="Times New Roman" w:cs="Times New Roman"/>
          <w:sz w:val="24"/>
          <w:szCs w:val="24"/>
        </w:rPr>
        <w:t>Based on initial observa</w:t>
      </w:r>
      <w:r w:rsidR="00F36AAF">
        <w:rPr>
          <w:rStyle w:val="y2iqfc"/>
          <w:rFonts w:ascii="Times New Roman" w:eastAsiaTheme="majorEastAsia" w:hAnsi="Times New Roman" w:cs="Times New Roman"/>
          <w:sz w:val="24"/>
          <w:szCs w:val="24"/>
        </w:rPr>
        <w:t>tions made, SMP Negeri 50 Halmahera Selatan</w:t>
      </w:r>
      <w:r w:rsidRPr="00256C33">
        <w:rPr>
          <w:rStyle w:val="y2iqfc"/>
          <w:rFonts w:ascii="Times New Roman" w:eastAsiaTheme="majorEastAsia" w:hAnsi="Times New Roman" w:cs="Times New Roman"/>
          <w:sz w:val="24"/>
          <w:szCs w:val="24"/>
        </w:rPr>
        <w:t xml:space="preserve"> is a school that since its inception has a mission to develop students' abilities through memorizing English vocabulary, one of which is by applying the use of English in their daily lives to practice English skills.</w:t>
      </w:r>
    </w:p>
    <w:p w14:paraId="3D0B55F4" w14:textId="34F0A64C" w:rsidR="00D92319" w:rsidRPr="00625C18" w:rsidRDefault="00BF3AC2" w:rsidP="00F36A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Style w:val="y2iqfc"/>
          <w:rFonts w:ascii="Times New Roman" w:eastAsiaTheme="majorEastAsia" w:hAnsi="Times New Roman" w:cs="Times New Roman"/>
          <w:sz w:val="24"/>
          <w:szCs w:val="24"/>
        </w:rPr>
      </w:pPr>
      <w:r w:rsidRPr="00625C18">
        <w:rPr>
          <w:rStyle w:val="y2iqfc"/>
          <w:rFonts w:ascii="Times New Roman" w:eastAsiaTheme="majorEastAsia" w:hAnsi="Times New Roman" w:cs="Times New Roman"/>
          <w:sz w:val="24"/>
          <w:szCs w:val="24"/>
        </w:rPr>
        <w:t>Based on the problems above, there are still students who are less able to master English vocabulary, especially understanding the literal meaning of sentences well and students are slow to memorize words. By using the right meth</w:t>
      </w:r>
      <w:r w:rsidR="00F36AAF">
        <w:rPr>
          <w:rStyle w:val="y2iqfc"/>
          <w:rFonts w:ascii="Times New Roman" w:eastAsiaTheme="majorEastAsia" w:hAnsi="Times New Roman" w:cs="Times New Roman"/>
          <w:sz w:val="24"/>
          <w:szCs w:val="24"/>
        </w:rPr>
        <w:t>od, it is expected that the students'</w:t>
      </w:r>
      <w:r w:rsidRPr="00625C18">
        <w:rPr>
          <w:rStyle w:val="y2iqfc"/>
          <w:rFonts w:ascii="Times New Roman" w:eastAsiaTheme="majorEastAsia" w:hAnsi="Times New Roman" w:cs="Times New Roman"/>
          <w:sz w:val="24"/>
          <w:szCs w:val="24"/>
        </w:rPr>
        <w:t xml:space="preserve"> English vocabulary mastery can increase with</w:t>
      </w:r>
      <w:r w:rsidR="00F36AAF">
        <w:rPr>
          <w:rStyle w:val="y2iqfc"/>
          <w:rFonts w:ascii="Times New Roman" w:eastAsiaTheme="majorEastAsia" w:hAnsi="Times New Roman" w:cs="Times New Roman"/>
          <w:sz w:val="24"/>
          <w:szCs w:val="24"/>
        </w:rPr>
        <w:t xml:space="preserve">out making students feel bored. </w:t>
      </w:r>
      <w:r w:rsidR="00D92319" w:rsidRPr="00625C18">
        <w:rPr>
          <w:rStyle w:val="y2iqfc"/>
          <w:rFonts w:ascii="Times New Roman" w:eastAsiaTheme="majorEastAsia" w:hAnsi="Times New Roman" w:cs="Times New Roman"/>
          <w:sz w:val="24"/>
          <w:szCs w:val="24"/>
        </w:rPr>
        <w:t>Mastering vocabulary is not only knowing the meaning of words separately and independently but must understand the meaning of the word if it is already in a sentence or in a wider context. Even able to apply these words in sentences appropriately both orally and in writing.</w:t>
      </w:r>
    </w:p>
    <w:p w14:paraId="2DDD7256" w14:textId="77777777" w:rsidR="00F36AAF" w:rsidRDefault="00F36AAF" w:rsidP="00D923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Style w:val="y2iqfc"/>
          <w:rFonts w:ascii="Times New Roman" w:eastAsiaTheme="majorEastAsia" w:hAnsi="Times New Roman" w:cs="Times New Roman"/>
          <w:sz w:val="24"/>
          <w:szCs w:val="24"/>
        </w:rPr>
      </w:pPr>
      <w:r w:rsidRPr="00F36AAF">
        <w:rPr>
          <w:rStyle w:val="y2iqfc"/>
          <w:rFonts w:ascii="Times New Roman" w:eastAsiaTheme="majorEastAsia" w:hAnsi="Times New Roman" w:cs="Times New Roman"/>
          <w:sz w:val="24"/>
          <w:szCs w:val="24"/>
        </w:rPr>
        <w:t xml:space="preserve">Vocabulary is an element of language that has an important role in the development of language skills which include listening, speaking, reading, and writing which is a manifestation of the unity of feelings and thoughts that can be used in its use. Another opinion was put forward by Nurgiyantoro (2001: 146), vocabulary is the vocabulary or whatever is owned by a language. Moreover, the well-known British linguist, Wilkins (1976) says people </w:t>
      </w:r>
      <w:r w:rsidRPr="00F36AAF">
        <w:rPr>
          <w:rStyle w:val="y2iqfc"/>
          <w:rFonts w:ascii="Times New Roman" w:eastAsiaTheme="majorEastAsia" w:hAnsi="Times New Roman" w:cs="Times New Roman"/>
          <w:sz w:val="24"/>
          <w:szCs w:val="24"/>
        </w:rPr>
        <w:lastRenderedPageBreak/>
        <w:t>could describe a few things without grammar, but they could express nothing without vocabulary.</w:t>
      </w:r>
    </w:p>
    <w:p w14:paraId="6B9BFB78" w14:textId="7E453678" w:rsidR="00D92319" w:rsidRDefault="00D92319" w:rsidP="00F36A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Style w:val="y2iqfc"/>
          <w:rFonts w:ascii="Times New Roman" w:eastAsiaTheme="majorEastAsia" w:hAnsi="Times New Roman" w:cs="Times New Roman"/>
          <w:sz w:val="24"/>
          <w:szCs w:val="24"/>
        </w:rPr>
      </w:pPr>
      <w:r w:rsidRPr="00625C18">
        <w:rPr>
          <w:rStyle w:val="y2iqfc"/>
          <w:rFonts w:ascii="Times New Roman" w:eastAsiaTheme="majorEastAsia" w:hAnsi="Times New Roman" w:cs="Times New Roman"/>
          <w:sz w:val="24"/>
          <w:szCs w:val="24"/>
        </w:rPr>
        <w:t>Based on the description above, it is concluded that vocabulary mastery is an understanding in understanding the whole word or vocabulary which is the embodiment of the unity of feelings and thoughts that can be used in its use.</w:t>
      </w:r>
      <w:r w:rsidR="00F36AAF">
        <w:rPr>
          <w:rStyle w:val="y2iqfc"/>
          <w:rFonts w:ascii="Times New Roman" w:eastAsiaTheme="majorEastAsia" w:hAnsi="Times New Roman" w:cs="Times New Roman"/>
          <w:sz w:val="24"/>
          <w:szCs w:val="24"/>
        </w:rPr>
        <w:t xml:space="preserve"> </w:t>
      </w:r>
      <w:r w:rsidRPr="00625C18">
        <w:rPr>
          <w:rStyle w:val="y2iqfc"/>
          <w:rFonts w:ascii="Times New Roman" w:eastAsiaTheme="majorEastAsia" w:hAnsi="Times New Roman" w:cs="Times New Roman"/>
          <w:sz w:val="24"/>
          <w:szCs w:val="24"/>
        </w:rPr>
        <w:t>According to Robbani (2016), one effective way to optimize aspects of early childhood language development is through the introduction of vocabulary through games to students. In this case, language development is vocabulary mastery. If someone is rich in vocabulary, then his ability to speak or communicate will also be good. Therefore, to optimize students' language development, it can be done through efforts to introduce and teach vocabulary in a way that is easy to understand and creates fun.</w:t>
      </w:r>
    </w:p>
    <w:p w14:paraId="5A0B2A6C" w14:textId="3012920A" w:rsidR="00D92319" w:rsidRPr="00625C18" w:rsidRDefault="00D92319" w:rsidP="00B907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Fonts w:ascii="Times New Roman" w:hAnsi="Times New Roman" w:cs="Times New Roman"/>
          <w:sz w:val="24"/>
          <w:szCs w:val="24"/>
        </w:rPr>
      </w:pPr>
      <w:r>
        <w:rPr>
          <w:rFonts w:ascii="Times New Roman" w:hAnsi="Times New Roman" w:cs="Times New Roman"/>
          <w:sz w:val="24"/>
          <w:szCs w:val="24"/>
        </w:rPr>
        <w:t>However,</w:t>
      </w:r>
      <w:r w:rsidRPr="00A03621">
        <w:rPr>
          <w:rFonts w:ascii="Times New Roman" w:hAnsi="Times New Roman" w:cs="Times New Roman"/>
          <w:sz w:val="24"/>
          <w:szCs w:val="24"/>
        </w:rPr>
        <w:t xml:space="preserve"> </w:t>
      </w:r>
      <w:r>
        <w:rPr>
          <w:rFonts w:ascii="Times New Roman" w:hAnsi="Times New Roman" w:cs="Times New Roman"/>
          <w:sz w:val="24"/>
          <w:szCs w:val="24"/>
        </w:rPr>
        <w:t>a teacher is an</w:t>
      </w:r>
      <w:r w:rsidRPr="00A03621">
        <w:rPr>
          <w:rFonts w:ascii="Times New Roman" w:hAnsi="Times New Roman" w:cs="Times New Roman"/>
          <w:sz w:val="24"/>
          <w:szCs w:val="24"/>
        </w:rPr>
        <w:t xml:space="preserve"> actor who should be responsible on making students </w:t>
      </w:r>
      <w:r>
        <w:rPr>
          <w:rFonts w:ascii="Times New Roman" w:hAnsi="Times New Roman" w:cs="Times New Roman"/>
          <w:sz w:val="24"/>
          <w:szCs w:val="24"/>
        </w:rPr>
        <w:t>matering vocabulary in class</w:t>
      </w:r>
      <w:r w:rsidRPr="00A03621">
        <w:rPr>
          <w:rFonts w:ascii="Times New Roman" w:hAnsi="Times New Roman" w:cs="Times New Roman"/>
          <w:sz w:val="24"/>
          <w:szCs w:val="24"/>
        </w:rPr>
        <w:t xml:space="preserve">. It means that the teacher should create interesting and effective teaching-learning process in the class by using some appropriate technique to solve those problems. As one kind of the </w:t>
      </w:r>
      <w:r w:rsidRPr="00625C18">
        <w:rPr>
          <w:rStyle w:val="y2iqfc"/>
          <w:rFonts w:ascii="Times New Roman" w:eastAsiaTheme="majorEastAsia" w:hAnsi="Times New Roman" w:cs="Times New Roman"/>
          <w:sz w:val="24"/>
          <w:szCs w:val="24"/>
        </w:rPr>
        <w:t>method</w:t>
      </w:r>
      <w:r>
        <w:rPr>
          <w:rStyle w:val="y2iqfc"/>
          <w:rFonts w:ascii="Times New Roman" w:eastAsiaTheme="majorEastAsia" w:hAnsi="Times New Roman" w:cs="Times New Roman"/>
          <w:sz w:val="24"/>
          <w:szCs w:val="24"/>
        </w:rPr>
        <w:t>s</w:t>
      </w:r>
      <w:r w:rsidRPr="00A03621">
        <w:rPr>
          <w:rFonts w:ascii="Times New Roman" w:hAnsi="Times New Roman" w:cs="Times New Roman"/>
          <w:sz w:val="24"/>
          <w:szCs w:val="24"/>
        </w:rPr>
        <w:t xml:space="preserve"> in language teaching, CLT is hoped can lead the students to actively </w:t>
      </w:r>
      <w:r w:rsidR="00C35305">
        <w:rPr>
          <w:rFonts w:ascii="Times New Roman" w:hAnsi="Times New Roman" w:cs="Times New Roman"/>
          <w:sz w:val="24"/>
          <w:szCs w:val="24"/>
        </w:rPr>
        <w:t>mastering some</w:t>
      </w:r>
      <w:r>
        <w:rPr>
          <w:rFonts w:ascii="Times New Roman" w:hAnsi="Times New Roman" w:cs="Times New Roman"/>
          <w:sz w:val="24"/>
          <w:szCs w:val="24"/>
        </w:rPr>
        <w:t xml:space="preserve"> vocabularies </w:t>
      </w:r>
      <w:r w:rsidRPr="00A03621">
        <w:rPr>
          <w:rFonts w:ascii="Times New Roman" w:hAnsi="Times New Roman" w:cs="Times New Roman"/>
          <w:sz w:val="24"/>
          <w:szCs w:val="24"/>
        </w:rPr>
        <w:t>through the activities in the class by working in</w:t>
      </w:r>
      <w:r>
        <w:rPr>
          <w:rFonts w:ascii="Times New Roman" w:hAnsi="Times New Roman" w:cs="Times New Roman"/>
          <w:sz w:val="24"/>
          <w:szCs w:val="24"/>
        </w:rPr>
        <w:t>dividual and</w:t>
      </w:r>
      <w:r w:rsidRPr="00A03621">
        <w:rPr>
          <w:rFonts w:ascii="Times New Roman" w:hAnsi="Times New Roman" w:cs="Times New Roman"/>
          <w:sz w:val="24"/>
          <w:szCs w:val="24"/>
        </w:rPr>
        <w:t xml:space="preserve"> groups or pairs.</w:t>
      </w:r>
      <w:r w:rsidR="004B0C72">
        <w:rPr>
          <w:rFonts w:ascii="Times New Roman" w:hAnsi="Times New Roman" w:cs="Times New Roman"/>
          <w:sz w:val="24"/>
          <w:szCs w:val="24"/>
        </w:rPr>
        <w:t xml:space="preserve"> </w:t>
      </w:r>
      <w:r w:rsidR="00B90794">
        <w:rPr>
          <w:rFonts w:ascii="Times New Roman" w:hAnsi="Times New Roman" w:cs="Times New Roman"/>
          <w:sz w:val="24"/>
          <w:szCs w:val="24"/>
        </w:rPr>
        <w:t>Moreover</w:t>
      </w:r>
      <w:r w:rsidR="004B0C72">
        <w:rPr>
          <w:rFonts w:ascii="Times New Roman" w:hAnsi="Times New Roman" w:cs="Times New Roman"/>
          <w:sz w:val="24"/>
          <w:szCs w:val="24"/>
        </w:rPr>
        <w:t>, t</w:t>
      </w:r>
      <w:r w:rsidR="004B0C72" w:rsidRPr="004B0C72">
        <w:rPr>
          <w:rFonts w:ascii="Times New Roman" w:hAnsi="Times New Roman" w:cs="Times New Roman"/>
          <w:sz w:val="24"/>
          <w:szCs w:val="24"/>
        </w:rPr>
        <w:t>eaching English vocabulary by using Communicative Language Teaching (CLT) is one of the alternative ways to teach vocabulary. CLT activities must engage students to interact and use the language form they learnt for meaningful communicative purpose (Firiady, 2018).</w:t>
      </w:r>
    </w:p>
    <w:p w14:paraId="0A05B199" w14:textId="0E00E3EB" w:rsidR="00D92319" w:rsidRDefault="00D92319" w:rsidP="00D923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Style w:val="y2iqfc"/>
          <w:rFonts w:ascii="Times New Roman" w:eastAsiaTheme="majorEastAsia" w:hAnsi="Times New Roman" w:cs="Times New Roman"/>
          <w:sz w:val="24"/>
          <w:szCs w:val="24"/>
        </w:rPr>
      </w:pPr>
      <w:r>
        <w:rPr>
          <w:rFonts w:ascii="Times New Roman" w:hAnsi="Times New Roman" w:cs="Times New Roman"/>
          <w:sz w:val="24"/>
          <w:szCs w:val="24"/>
        </w:rPr>
        <w:t>According to</w:t>
      </w:r>
      <w:r w:rsidRPr="00936B66">
        <w:rPr>
          <w:rFonts w:ascii="Times New Roman" w:hAnsi="Times New Roman" w:cs="Times New Roman"/>
          <w:sz w:val="24"/>
          <w:szCs w:val="24"/>
        </w:rPr>
        <w:t xml:space="preserve"> Littlewood (2002: 1) </w:t>
      </w:r>
      <w:r w:rsidRPr="000D3477">
        <w:rPr>
          <w:rFonts w:ascii="Times New Roman" w:hAnsi="Times New Roman" w:cs="Times New Roman"/>
          <w:sz w:val="24"/>
          <w:szCs w:val="24"/>
        </w:rPr>
        <w:t xml:space="preserve">“CLT is one of the most characteristic features of communicative language teaching is that it pays systemic attention to functional as well as structural aspects of language, combining these into a mor fully communicative view.” </w:t>
      </w:r>
      <w:r w:rsidRPr="000D3477">
        <w:rPr>
          <w:rStyle w:val="y2iqfc"/>
          <w:rFonts w:ascii="Times New Roman" w:eastAsiaTheme="majorEastAsia" w:hAnsi="Times New Roman" w:cs="Times New Roman"/>
          <w:sz w:val="24"/>
          <w:szCs w:val="24"/>
        </w:rPr>
        <w:t>So, the understanding of CLT is a method that runs concurrently between mastery of language structure and mastery of communication. Because these two things are inseparable and interrelated to master a language, especially mastering vocabulary.</w:t>
      </w:r>
      <w:r w:rsidR="0098235A">
        <w:rPr>
          <w:rStyle w:val="y2iqfc"/>
          <w:rFonts w:ascii="Times New Roman" w:eastAsiaTheme="majorEastAsia" w:hAnsi="Times New Roman" w:cs="Times New Roman"/>
          <w:sz w:val="24"/>
          <w:szCs w:val="24"/>
        </w:rPr>
        <w:t xml:space="preserve"> The CLT</w:t>
      </w:r>
      <w:r w:rsidR="00A3285C" w:rsidRPr="00A3285C">
        <w:rPr>
          <w:rStyle w:val="y2iqfc"/>
          <w:rFonts w:ascii="Times New Roman" w:eastAsiaTheme="majorEastAsia" w:hAnsi="Times New Roman" w:cs="Times New Roman"/>
          <w:sz w:val="24"/>
          <w:szCs w:val="24"/>
        </w:rPr>
        <w:t xml:space="preserve"> focuses on communicative language that uses „authentic communication‟ from the</w:t>
      </w:r>
      <w:r w:rsidR="00A3285C">
        <w:rPr>
          <w:rStyle w:val="y2iqfc"/>
          <w:rFonts w:ascii="Times New Roman" w:eastAsiaTheme="majorEastAsia" w:hAnsi="Times New Roman" w:cs="Times New Roman"/>
          <w:sz w:val="24"/>
          <w:szCs w:val="24"/>
        </w:rPr>
        <w:t xml:space="preserve"> </w:t>
      </w:r>
      <w:r w:rsidR="00A3285C" w:rsidRPr="00A3285C">
        <w:rPr>
          <w:rStyle w:val="y2iqfc"/>
          <w:rFonts w:ascii="Times New Roman" w:eastAsiaTheme="majorEastAsia" w:hAnsi="Times New Roman" w:cs="Times New Roman"/>
          <w:sz w:val="24"/>
          <w:szCs w:val="24"/>
        </w:rPr>
        <w:t xml:space="preserve">beginning class, and it means that conversation might be important part of CLT (Horwitz, 2008 cited in </w:t>
      </w:r>
      <w:r w:rsidR="00A3285C" w:rsidRPr="00A3285C">
        <w:rPr>
          <w:rFonts w:ascii="Times New Roman" w:hAnsi="Times New Roman" w:cs="Times New Roman"/>
          <w:sz w:val="24"/>
          <w:szCs w:val="24"/>
        </w:rPr>
        <w:t>Yuliawati</w:t>
      </w:r>
      <w:r w:rsidR="00A3285C" w:rsidRPr="00A3285C">
        <w:rPr>
          <w:rFonts w:ascii="Times New Roman" w:hAnsi="Times New Roman" w:cs="Times New Roman"/>
        </w:rPr>
        <w:t xml:space="preserve">, </w:t>
      </w:r>
      <w:r w:rsidR="00A3285C" w:rsidRPr="00A3285C">
        <w:rPr>
          <w:rFonts w:ascii="Times New Roman" w:hAnsi="Times New Roman" w:cs="Times New Roman"/>
          <w:sz w:val="24"/>
          <w:szCs w:val="24"/>
        </w:rPr>
        <w:t xml:space="preserve">&amp; Aprillia, 2019). </w:t>
      </w:r>
    </w:p>
    <w:p w14:paraId="177AE093" w14:textId="7EAA364D" w:rsidR="00D92319" w:rsidRDefault="006D4E25" w:rsidP="00D923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Style w:val="y2iqfc"/>
          <w:rFonts w:ascii="Times New Roman" w:eastAsiaTheme="majorEastAsia" w:hAnsi="Times New Roman" w:cs="Times New Roman"/>
          <w:sz w:val="24"/>
          <w:szCs w:val="24"/>
        </w:rPr>
      </w:pPr>
      <w:r>
        <w:rPr>
          <w:rStyle w:val="y2iqfc"/>
          <w:rFonts w:ascii="Times New Roman" w:eastAsiaTheme="majorEastAsia" w:hAnsi="Times New Roman" w:cs="Times New Roman"/>
          <w:sz w:val="24"/>
          <w:szCs w:val="24"/>
        </w:rPr>
        <w:t xml:space="preserve">Moreover, </w:t>
      </w:r>
      <w:r w:rsidR="00D92319" w:rsidRPr="00625C18">
        <w:rPr>
          <w:rStyle w:val="y2iqfc"/>
          <w:rFonts w:ascii="Times New Roman" w:eastAsiaTheme="majorEastAsia" w:hAnsi="Times New Roman" w:cs="Times New Roman"/>
          <w:sz w:val="24"/>
          <w:szCs w:val="24"/>
        </w:rPr>
        <w:t xml:space="preserve">Richards and Rodgers (2001: 172) </w:t>
      </w:r>
      <w:r w:rsidR="007E1C18">
        <w:rPr>
          <w:rStyle w:val="y2iqfc"/>
          <w:rFonts w:ascii="Times New Roman" w:eastAsiaTheme="majorEastAsia" w:hAnsi="Times New Roman" w:cs="Times New Roman"/>
          <w:sz w:val="24"/>
          <w:szCs w:val="24"/>
        </w:rPr>
        <w:t xml:space="preserve">mentioned that </w:t>
      </w:r>
      <w:r w:rsidR="00D92319" w:rsidRPr="00625C18">
        <w:rPr>
          <w:rStyle w:val="y2iqfc"/>
          <w:rFonts w:ascii="Times New Roman" w:eastAsiaTheme="majorEastAsia" w:hAnsi="Times New Roman" w:cs="Times New Roman"/>
          <w:sz w:val="24"/>
          <w:szCs w:val="24"/>
        </w:rPr>
        <w:t>there are five principles in using the CLT method, namely 1. Learning language to communicate, 2. Authenticity and the meaning of communication are the goals of activities in the classroom, 3. Fluency is an important dimension in communicate, 4. Communication includes the integration of the four skills in language learning, 5. Learning is a process of creative construction rather than trial and error.</w:t>
      </w:r>
    </w:p>
    <w:p w14:paraId="0CB59854" w14:textId="19FA816E" w:rsidR="00F50FA7" w:rsidRDefault="00F50FA7" w:rsidP="00F20B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Style w:val="y2iqfc"/>
          <w:rFonts w:ascii="Times New Roman" w:eastAsiaTheme="majorEastAsia" w:hAnsi="Times New Roman" w:cs="Times New Roman"/>
          <w:sz w:val="24"/>
          <w:szCs w:val="24"/>
        </w:rPr>
      </w:pPr>
      <w:r w:rsidRPr="00F50FA7">
        <w:rPr>
          <w:rStyle w:val="y2iqfc"/>
          <w:rFonts w:ascii="Times New Roman" w:eastAsiaTheme="majorEastAsia" w:hAnsi="Times New Roman" w:cs="Times New Roman"/>
          <w:sz w:val="24"/>
          <w:szCs w:val="24"/>
        </w:rPr>
        <w:t>Some studies about CLT have been done by some researchers such as (Kapurani, 2016) whose research result shows that using CLT in teaching affects the motivation of students to learn English by creating security based on cooperation and interaction with the teacher or other students. CLT also affects accuracy and fluency of language and provide students with vocabulary, language structure, and functions as well as strategies to successfully interact and communicate.</w:t>
      </w:r>
      <w:r w:rsidR="00E43D60">
        <w:rPr>
          <w:rStyle w:val="y2iqfc"/>
          <w:rFonts w:ascii="Times New Roman" w:eastAsiaTheme="majorEastAsia" w:hAnsi="Times New Roman" w:cs="Times New Roman"/>
          <w:sz w:val="24"/>
          <w:szCs w:val="24"/>
        </w:rPr>
        <w:t xml:space="preserve"> Moreover, </w:t>
      </w:r>
      <w:r w:rsidR="00E43D60" w:rsidRPr="00A3285C">
        <w:rPr>
          <w:rFonts w:ascii="Times New Roman" w:hAnsi="Times New Roman" w:cs="Times New Roman"/>
          <w:sz w:val="24"/>
          <w:szCs w:val="24"/>
        </w:rPr>
        <w:t>Yuliawati</w:t>
      </w:r>
      <w:r w:rsidR="00E43D60" w:rsidRPr="00A3285C">
        <w:rPr>
          <w:rFonts w:ascii="Times New Roman" w:hAnsi="Times New Roman" w:cs="Times New Roman"/>
        </w:rPr>
        <w:t xml:space="preserve">, </w:t>
      </w:r>
      <w:r w:rsidR="00E43D60">
        <w:rPr>
          <w:rFonts w:ascii="Times New Roman" w:hAnsi="Times New Roman" w:cs="Times New Roman"/>
          <w:sz w:val="24"/>
          <w:szCs w:val="24"/>
        </w:rPr>
        <w:t>&amp; Aprillia (</w:t>
      </w:r>
      <w:r w:rsidR="00E43D60" w:rsidRPr="00A3285C">
        <w:rPr>
          <w:rFonts w:ascii="Times New Roman" w:hAnsi="Times New Roman" w:cs="Times New Roman"/>
          <w:sz w:val="24"/>
          <w:szCs w:val="24"/>
        </w:rPr>
        <w:t>2019</w:t>
      </w:r>
      <w:r w:rsidR="00E43D60">
        <w:rPr>
          <w:rFonts w:ascii="Times New Roman" w:hAnsi="Times New Roman" w:cs="Times New Roman"/>
          <w:sz w:val="24"/>
          <w:szCs w:val="24"/>
        </w:rPr>
        <w:t>) did a study about the a</w:t>
      </w:r>
      <w:r w:rsidR="00E43D60" w:rsidRPr="00E43D60">
        <w:rPr>
          <w:rFonts w:ascii="Times New Roman" w:hAnsi="Times New Roman" w:cs="Times New Roman"/>
          <w:sz w:val="24"/>
          <w:szCs w:val="24"/>
        </w:rPr>
        <w:t>pplication of Communicative Language Teaching Method in</w:t>
      </w:r>
      <w:r w:rsidR="00E43D60" w:rsidRPr="00A3285C">
        <w:rPr>
          <w:rFonts w:ascii="Times New Roman" w:hAnsi="Times New Roman" w:cs="Times New Roman"/>
        </w:rPr>
        <w:t xml:space="preserve"> </w:t>
      </w:r>
      <w:r w:rsidR="00E43D60" w:rsidRPr="00A3285C">
        <w:rPr>
          <w:rFonts w:ascii="Times New Roman" w:hAnsi="Times New Roman" w:cs="Times New Roman"/>
          <w:sz w:val="24"/>
          <w:szCs w:val="24"/>
        </w:rPr>
        <w:t>Vocab</w:t>
      </w:r>
      <w:r w:rsidR="00E43D60">
        <w:rPr>
          <w:rFonts w:ascii="Times New Roman" w:hAnsi="Times New Roman" w:cs="Times New Roman"/>
          <w:sz w:val="24"/>
          <w:szCs w:val="24"/>
        </w:rPr>
        <w:t xml:space="preserve">ulary Teaching, and </w:t>
      </w:r>
      <w:r w:rsidR="00E43D60">
        <w:rPr>
          <w:rStyle w:val="y2iqfc"/>
          <w:rFonts w:ascii="Times New Roman" w:eastAsiaTheme="majorEastAsia" w:hAnsi="Times New Roman" w:cs="Times New Roman"/>
          <w:sz w:val="24"/>
          <w:szCs w:val="24"/>
        </w:rPr>
        <w:t>t</w:t>
      </w:r>
      <w:r w:rsidR="00E43D60" w:rsidRPr="00E43D60">
        <w:rPr>
          <w:rStyle w:val="y2iqfc"/>
          <w:rFonts w:ascii="Times New Roman" w:eastAsiaTheme="majorEastAsia" w:hAnsi="Times New Roman" w:cs="Times New Roman"/>
          <w:sz w:val="24"/>
          <w:szCs w:val="24"/>
        </w:rPr>
        <w:t>he result</w:t>
      </w:r>
      <w:r w:rsidR="00E81EBE">
        <w:rPr>
          <w:rStyle w:val="y2iqfc"/>
          <w:rFonts w:ascii="Times New Roman" w:eastAsiaTheme="majorEastAsia" w:hAnsi="Times New Roman" w:cs="Times New Roman"/>
          <w:sz w:val="24"/>
          <w:szCs w:val="24"/>
        </w:rPr>
        <w:t xml:space="preserve"> of the study</w:t>
      </w:r>
      <w:r w:rsidR="00E43D60" w:rsidRPr="00E43D60">
        <w:rPr>
          <w:rStyle w:val="y2iqfc"/>
          <w:rFonts w:ascii="Times New Roman" w:eastAsiaTheme="majorEastAsia" w:hAnsi="Times New Roman" w:cs="Times New Roman"/>
          <w:sz w:val="24"/>
          <w:szCs w:val="24"/>
        </w:rPr>
        <w:t xml:space="preserve"> shows that all the students gave positive responses to the use of pictures and games in vocabulary learning. They felt that pictures and games in CLT method could help them understand the word meaning more easily and motivate them to learn vocabulary since the classroom activities were more interesting. Besides, this method also helped the students to pronounce each word correctly.</w:t>
      </w:r>
    </w:p>
    <w:p w14:paraId="32419E1F" w14:textId="65ABBEC5" w:rsidR="00F20BC6" w:rsidRPr="00625C18" w:rsidRDefault="001464C2" w:rsidP="00F20B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Fonts w:ascii="Times New Roman" w:hAnsi="Times New Roman" w:cs="Times New Roman"/>
          <w:sz w:val="24"/>
          <w:szCs w:val="24"/>
        </w:rPr>
      </w:pPr>
      <w:r>
        <w:rPr>
          <w:rStyle w:val="y2iqfc"/>
          <w:rFonts w:ascii="Times New Roman" w:eastAsiaTheme="majorEastAsia" w:hAnsi="Times New Roman" w:cs="Times New Roman"/>
          <w:sz w:val="24"/>
          <w:szCs w:val="24"/>
        </w:rPr>
        <w:t>From the reasons,</w:t>
      </w:r>
      <w:r w:rsidR="00F20BC6" w:rsidRPr="00625C18">
        <w:rPr>
          <w:rStyle w:val="y2iqfc"/>
          <w:rFonts w:ascii="Times New Roman" w:eastAsiaTheme="majorEastAsia" w:hAnsi="Times New Roman" w:cs="Times New Roman"/>
          <w:sz w:val="24"/>
          <w:szCs w:val="24"/>
        </w:rPr>
        <w:t xml:space="preserve"> </w:t>
      </w:r>
      <w:r>
        <w:rPr>
          <w:rStyle w:val="y2iqfc"/>
          <w:rFonts w:ascii="Times New Roman" w:eastAsiaTheme="majorEastAsia" w:hAnsi="Times New Roman" w:cs="Times New Roman"/>
          <w:sz w:val="24"/>
          <w:szCs w:val="24"/>
        </w:rPr>
        <w:t>the authors applied the CLT</w:t>
      </w:r>
      <w:r w:rsidR="00F20BC6" w:rsidRPr="00625C18">
        <w:rPr>
          <w:rStyle w:val="y2iqfc"/>
          <w:rFonts w:ascii="Times New Roman" w:eastAsiaTheme="majorEastAsia" w:hAnsi="Times New Roman" w:cs="Times New Roman"/>
          <w:sz w:val="24"/>
          <w:szCs w:val="24"/>
        </w:rPr>
        <w:t xml:space="preserve"> </w:t>
      </w:r>
      <w:r>
        <w:rPr>
          <w:rStyle w:val="y2iqfc"/>
          <w:rFonts w:ascii="Times New Roman" w:eastAsiaTheme="majorEastAsia" w:hAnsi="Times New Roman" w:cs="Times New Roman"/>
          <w:sz w:val="24"/>
          <w:szCs w:val="24"/>
        </w:rPr>
        <w:t>has</w:t>
      </w:r>
      <w:r w:rsidR="00F20BC6" w:rsidRPr="00625C18">
        <w:rPr>
          <w:rStyle w:val="y2iqfc"/>
          <w:rFonts w:ascii="Times New Roman" w:eastAsiaTheme="majorEastAsia" w:hAnsi="Times New Roman" w:cs="Times New Roman"/>
          <w:sz w:val="24"/>
          <w:szCs w:val="24"/>
        </w:rPr>
        <w:t xml:space="preserve"> an effort to improve students' vocabulary mastery in English. By applying </w:t>
      </w:r>
      <w:r>
        <w:rPr>
          <w:rStyle w:val="y2iqfc"/>
          <w:rFonts w:ascii="Times New Roman" w:eastAsiaTheme="majorEastAsia" w:hAnsi="Times New Roman" w:cs="Times New Roman"/>
          <w:sz w:val="24"/>
          <w:szCs w:val="24"/>
        </w:rPr>
        <w:t>this</w:t>
      </w:r>
      <w:r w:rsidR="00F20BC6" w:rsidRPr="00625C18">
        <w:rPr>
          <w:rStyle w:val="y2iqfc"/>
          <w:rFonts w:ascii="Times New Roman" w:eastAsiaTheme="majorEastAsia" w:hAnsi="Times New Roman" w:cs="Times New Roman"/>
          <w:sz w:val="24"/>
          <w:szCs w:val="24"/>
        </w:rPr>
        <w:t xml:space="preserve">, </w:t>
      </w:r>
      <w:r w:rsidR="00F20BC6">
        <w:rPr>
          <w:rStyle w:val="y2iqfc"/>
          <w:rFonts w:ascii="Times New Roman" w:eastAsiaTheme="majorEastAsia" w:hAnsi="Times New Roman" w:cs="Times New Roman"/>
          <w:sz w:val="24"/>
          <w:szCs w:val="24"/>
        </w:rPr>
        <w:t xml:space="preserve">hopefully </w:t>
      </w:r>
      <w:r w:rsidR="00F20BC6" w:rsidRPr="00625C18">
        <w:rPr>
          <w:rStyle w:val="y2iqfc"/>
          <w:rFonts w:ascii="Times New Roman" w:eastAsiaTheme="majorEastAsia" w:hAnsi="Times New Roman" w:cs="Times New Roman"/>
          <w:sz w:val="24"/>
          <w:szCs w:val="24"/>
        </w:rPr>
        <w:t xml:space="preserve">it can provide a better understanding of the increasing ability of students in recognizing vocabulary in English, of </w:t>
      </w:r>
      <w:r w:rsidR="00F20BC6" w:rsidRPr="00625C18">
        <w:rPr>
          <w:rStyle w:val="y2iqfc"/>
          <w:rFonts w:ascii="Times New Roman" w:eastAsiaTheme="majorEastAsia" w:hAnsi="Times New Roman" w:cs="Times New Roman"/>
          <w:sz w:val="24"/>
          <w:szCs w:val="24"/>
        </w:rPr>
        <w:lastRenderedPageBreak/>
        <w:t xml:space="preserve">course also in accordance with the meaning of the language used. Then, through the CLT method, it will provide new innovations in a learning atmosphere that is intended for students to study English texts comprehensively. Furthermore, using this method can increase </w:t>
      </w:r>
      <w:r w:rsidR="00F20BC6">
        <w:rPr>
          <w:rStyle w:val="y2iqfc"/>
          <w:rFonts w:ascii="Times New Roman" w:eastAsiaTheme="majorEastAsia" w:hAnsi="Times New Roman" w:cs="Times New Roman"/>
          <w:sz w:val="24"/>
          <w:szCs w:val="24"/>
        </w:rPr>
        <w:t xml:space="preserve">SMPN 50 Halmahera Selatan </w:t>
      </w:r>
      <w:r w:rsidR="00F20BC6" w:rsidRPr="00625C18">
        <w:rPr>
          <w:rStyle w:val="y2iqfc"/>
          <w:rFonts w:ascii="Times New Roman" w:eastAsiaTheme="majorEastAsia" w:hAnsi="Times New Roman" w:cs="Times New Roman"/>
          <w:sz w:val="24"/>
          <w:szCs w:val="24"/>
        </w:rPr>
        <w:t>students' motivation, interest in learning, and curiosity about the use of new terms in English.</w:t>
      </w:r>
    </w:p>
    <w:p w14:paraId="282BC56D" w14:textId="77777777" w:rsidR="00F20BC6" w:rsidRPr="0031435E" w:rsidRDefault="00F20BC6" w:rsidP="00D923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Fonts w:ascii="Times New Roman" w:hAnsi="Times New Roman" w:cs="Times New Roman"/>
          <w:sz w:val="24"/>
          <w:szCs w:val="24"/>
        </w:rPr>
      </w:pPr>
    </w:p>
    <w:p w14:paraId="7ACA3ACB" w14:textId="77777777" w:rsidR="00FF2B49" w:rsidRDefault="00FF2B49" w:rsidP="00FF2B49">
      <w:pPr>
        <w:pStyle w:val="BodytextMaJER"/>
        <w:rPr>
          <w:b/>
        </w:rPr>
      </w:pPr>
    </w:p>
    <w:p w14:paraId="3B3E709D" w14:textId="62C0A412" w:rsidR="002251C0" w:rsidRPr="00855F0E" w:rsidRDefault="00855F0E" w:rsidP="00855F0E">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RESEARCH </w:t>
      </w:r>
      <w:r w:rsidR="002251C0" w:rsidRPr="00855F0E">
        <w:rPr>
          <w:rFonts w:ascii="Times New Roman" w:eastAsia="Times New Roman" w:hAnsi="Times New Roman" w:cs="Times New Roman"/>
          <w:b/>
          <w:bCs/>
          <w:sz w:val="24"/>
          <w:szCs w:val="24"/>
          <w:lang w:val="en-US"/>
        </w:rPr>
        <w:t xml:space="preserve">METHOD </w:t>
      </w:r>
    </w:p>
    <w:p w14:paraId="6BB8754D" w14:textId="4FCB4E8E" w:rsidR="00D92319" w:rsidRDefault="00855F0E" w:rsidP="00D92319">
      <w:pPr>
        <w:pStyle w:val="BodytextMaJER"/>
        <w:rPr>
          <w:b/>
          <w:lang w:val="id-ID"/>
        </w:rPr>
      </w:pPr>
      <w:r w:rsidRPr="00F9155B">
        <w:rPr>
          <w:b/>
          <w:lang w:val="id-ID"/>
        </w:rPr>
        <w:t>Research Design</w:t>
      </w:r>
      <w:r>
        <w:rPr>
          <w:b/>
          <w:lang w:val="id-ID"/>
        </w:rPr>
        <w:t xml:space="preserve"> </w:t>
      </w:r>
    </w:p>
    <w:p w14:paraId="384CAB5A" w14:textId="21286BB0" w:rsidR="008964BD" w:rsidRPr="008964BD" w:rsidRDefault="00701307" w:rsidP="008964BD">
      <w:pPr>
        <w:spacing w:after="0" w:line="240" w:lineRule="auto"/>
        <w:ind w:firstLine="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This study</w:t>
      </w:r>
      <w:r w:rsidR="008964BD" w:rsidRPr="008964BD">
        <w:rPr>
          <w:rFonts w:ascii="Times New Roman" w:eastAsia="Times New Roman" w:hAnsi="Times New Roman" w:cs="Times New Roman"/>
          <w:sz w:val="24"/>
          <w:szCs w:val="24"/>
          <w:lang w:eastAsia="id-ID"/>
        </w:rPr>
        <w:t xml:space="preserve"> is a quantitative research with a pre-experimental approach. In this research design, the researcher only uses one class as an experimental class which will then be given treatment in the form of vocabulary learning using the CLT method. </w:t>
      </w:r>
      <w:r>
        <w:rPr>
          <w:rFonts w:ascii="Times New Roman" w:eastAsia="Times New Roman" w:hAnsi="Times New Roman" w:cs="Times New Roman"/>
          <w:sz w:val="24"/>
          <w:szCs w:val="24"/>
          <w:lang w:eastAsia="id-ID"/>
        </w:rPr>
        <w:t>However, before the treatment was</w:t>
      </w:r>
      <w:r w:rsidR="008A5945">
        <w:rPr>
          <w:rFonts w:ascii="Times New Roman" w:eastAsia="Times New Roman" w:hAnsi="Times New Roman" w:cs="Times New Roman"/>
          <w:sz w:val="24"/>
          <w:szCs w:val="24"/>
          <w:lang w:eastAsia="id-ID"/>
        </w:rPr>
        <w:t xml:space="preserve"> given, students w</w:t>
      </w:r>
      <w:r w:rsidR="00E478BD">
        <w:rPr>
          <w:rFonts w:ascii="Times New Roman" w:eastAsia="Times New Roman" w:hAnsi="Times New Roman" w:cs="Times New Roman"/>
          <w:sz w:val="24"/>
          <w:szCs w:val="24"/>
          <w:lang w:eastAsia="id-ID"/>
        </w:rPr>
        <w:t>ould</w:t>
      </w:r>
      <w:r w:rsidR="008964BD" w:rsidRPr="008964BD">
        <w:rPr>
          <w:rFonts w:ascii="Times New Roman" w:eastAsia="Times New Roman" w:hAnsi="Times New Roman" w:cs="Times New Roman"/>
          <w:sz w:val="24"/>
          <w:szCs w:val="24"/>
          <w:lang w:eastAsia="id-ID"/>
        </w:rPr>
        <w:t xml:space="preserve"> be given a test in the form of a pretest and posttest which aims to see the effect of the CLT method in improving students' vocabulary skills. The research design in more detail can be seen from Fig</w:t>
      </w:r>
      <w:r w:rsidR="00661986">
        <w:rPr>
          <w:rFonts w:ascii="Times New Roman" w:eastAsia="Times New Roman" w:hAnsi="Times New Roman" w:cs="Times New Roman"/>
          <w:sz w:val="24"/>
          <w:szCs w:val="24"/>
          <w:lang w:eastAsia="id-ID"/>
        </w:rPr>
        <w:t>ure 1 as follows</w:t>
      </w:r>
      <w:r w:rsidR="008964BD" w:rsidRPr="008964BD">
        <w:rPr>
          <w:rFonts w:ascii="Times New Roman" w:eastAsia="Times New Roman" w:hAnsi="Times New Roman" w:cs="Times New Roman"/>
          <w:sz w:val="24"/>
          <w:szCs w:val="24"/>
          <w:lang w:eastAsia="id-ID"/>
        </w:rPr>
        <w:t>:</w:t>
      </w:r>
    </w:p>
    <w:p w14:paraId="3CAB127B" w14:textId="77777777" w:rsidR="008964BD" w:rsidRDefault="008964BD" w:rsidP="00E07280">
      <w:pPr>
        <w:pStyle w:val="ListParagraph"/>
        <w:spacing w:after="0" w:line="360" w:lineRule="auto"/>
        <w:ind w:left="426" w:firstLine="425"/>
        <w:jc w:val="both"/>
        <w:rPr>
          <w:rFonts w:ascii="Times New Roman" w:hAnsi="Times New Roman" w:cs="Times New Roman"/>
          <w:sz w:val="24"/>
          <w:szCs w:val="24"/>
          <w:lang w:val="id-ID"/>
        </w:rPr>
      </w:pPr>
    </w:p>
    <w:p w14:paraId="228F85EA" w14:textId="77777777" w:rsidR="00E07280" w:rsidRPr="006105D3" w:rsidRDefault="006109AF" w:rsidP="00E07280">
      <w:pPr>
        <w:pStyle w:val="ListParagraph"/>
        <w:spacing w:after="0" w:line="360" w:lineRule="auto"/>
        <w:ind w:left="426" w:firstLine="425"/>
        <w:jc w:val="both"/>
        <w:rPr>
          <w:rFonts w:ascii="Times New Roman" w:hAnsi="Times New Roman" w:cs="Times New Roman"/>
          <w:sz w:val="24"/>
          <w:szCs w:val="24"/>
        </w:rPr>
      </w:pPr>
      <w:r>
        <w:rPr>
          <w:noProof/>
        </w:rPr>
        <w:pict w14:anchorId="0CA4B385">
          <v:roundrect id="AutoShape 25" o:spid="_x0000_s1027" style="position:absolute;left:0;text-align:left;margin-left:125.85pt;margin-top:3.6pt;width:206.2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">
            <v:textbox>
              <w:txbxContent>
                <w:p w14:paraId="25879EC1" w14:textId="77777777" w:rsidR="00462547" w:rsidRPr="004D2459" w:rsidRDefault="006109AF" w:rsidP="00E07280">
                  <w:pPr>
                    <w:jc w:val="center"/>
                    <w:rPr>
                      <w:b/>
                    </w:rPr>
                  </w:pP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 xml:space="preserve">1  </m:t>
                        </m:r>
                      </m:sub>
                    </m:sSub>
                  </m:oMath>
                  <w:r w:rsidR="00462547" w:rsidRPr="004D2459">
                    <w:rPr>
                      <w:b/>
                    </w:rPr>
                    <w:t xml:space="preserve"> </w:t>
                  </w:r>
                  <w:r w:rsidR="00462547">
                    <w:rPr>
                      <w:b/>
                    </w:rPr>
                    <w:t xml:space="preserve">                </w:t>
                  </w:r>
                  <w:r w:rsidR="00462547" w:rsidRPr="004D2459">
                    <w:rPr>
                      <w:b/>
                    </w:rPr>
                    <w:t>X</w:t>
                  </w:r>
                  <w:r w:rsidR="00462547" w:rsidRPr="004D2459">
                    <w:rPr>
                      <w:b/>
                    </w:rPr>
                    <w:tab/>
                  </w:r>
                  <w:r w:rsidR="00462547" w:rsidRPr="004D2459">
                    <w:rPr>
                      <w:b/>
                    </w:rPr>
                    <w:tab/>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2</m:t>
                        </m:r>
                      </m:sub>
                    </m:sSub>
                  </m:oMath>
                </w:p>
              </w:txbxContent>
            </v:textbox>
          </v:roundrect>
        </w:pict>
      </w:r>
    </w:p>
    <w:p w14:paraId="77112464" w14:textId="77777777" w:rsidR="00E07280" w:rsidRPr="006105D3" w:rsidRDefault="00E07280" w:rsidP="00E07280">
      <w:pPr>
        <w:pStyle w:val="ListParagraph"/>
        <w:spacing w:after="0" w:line="360" w:lineRule="auto"/>
        <w:ind w:left="0" w:firstLine="426"/>
        <w:jc w:val="both"/>
        <w:rPr>
          <w:rFonts w:ascii="Times New Roman" w:hAnsi="Times New Roman" w:cs="Times New Roman"/>
          <w:sz w:val="24"/>
          <w:szCs w:val="24"/>
        </w:rPr>
      </w:pPr>
    </w:p>
    <w:p w14:paraId="4632243B" w14:textId="77777777" w:rsidR="00E07280" w:rsidRPr="006F0AD2" w:rsidRDefault="00E07280" w:rsidP="00D92319">
      <w:pPr>
        <w:pStyle w:val="BodytextMaJER"/>
        <w:rPr>
          <w:b/>
          <w:lang w:val="id-ID"/>
        </w:rPr>
      </w:pPr>
    </w:p>
    <w:p w14:paraId="1E78F97F" w14:textId="77777777" w:rsidR="00D92319" w:rsidRPr="00F632DE" w:rsidRDefault="006109AF" w:rsidP="00D92319">
      <w:pPr>
        <w:pStyle w:val="ListParagraph"/>
        <w:spacing w:after="0" w:line="360" w:lineRule="auto"/>
        <w:ind w:left="993" w:hanging="567"/>
        <w:jc w:val="both"/>
        <w:rPr>
          <w:rFonts w:ascii="Times New Roman" w:hAnsi="Times New Roman" w:cs="Times New Roman"/>
          <w:sz w:val="24"/>
          <w:szCs w:val="24"/>
          <w:lang w:val="id-ID"/>
        </w:rPr>
      </w:pPr>
      <m:oMath>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1</m:t>
            </m:r>
          </m:sub>
        </m:sSub>
      </m:oMath>
      <w:r w:rsidR="00D92319" w:rsidRPr="006105D3">
        <w:rPr>
          <w:rFonts w:ascii="Times New Roman" w:hAnsi="Times New Roman" w:cs="Times New Roman"/>
          <w:sz w:val="24"/>
          <w:szCs w:val="24"/>
        </w:rPr>
        <w:t xml:space="preserve">: </w:t>
      </w:r>
      <w:r w:rsidR="00D92319" w:rsidRPr="005E146E">
        <w:rPr>
          <w:rFonts w:ascii="Times New Roman" w:hAnsi="Times New Roman" w:cs="Times New Roman"/>
          <w:sz w:val="24"/>
          <w:szCs w:val="24"/>
        </w:rPr>
        <w:t xml:space="preserve">Pretest </w:t>
      </w:r>
      <w:r w:rsidR="00D92319" w:rsidRPr="005E146E">
        <w:rPr>
          <w:rFonts w:ascii="Times New Roman" w:hAnsi="Times New Roman" w:cs="Times New Roman"/>
          <w:sz w:val="24"/>
          <w:szCs w:val="24"/>
          <w:lang w:val="id-ID"/>
        </w:rPr>
        <w:t>before applying</w:t>
      </w:r>
      <w:r w:rsidR="00D92319">
        <w:rPr>
          <w:rFonts w:ascii="Times New Roman" w:hAnsi="Times New Roman" w:cs="Times New Roman"/>
          <w:sz w:val="24"/>
          <w:szCs w:val="24"/>
        </w:rPr>
        <w:t xml:space="preserve"> CLT</w:t>
      </w:r>
      <w:r w:rsidR="00D92319">
        <w:rPr>
          <w:rFonts w:ascii="Times New Roman" w:hAnsi="Times New Roman" w:cs="Times New Roman"/>
          <w:sz w:val="24"/>
          <w:szCs w:val="24"/>
          <w:lang w:val="id-ID"/>
        </w:rPr>
        <w:t xml:space="preserve"> Method</w:t>
      </w:r>
    </w:p>
    <w:p w14:paraId="22082D9E" w14:textId="77777777" w:rsidR="00D92319" w:rsidRPr="00F632DE" w:rsidRDefault="006109AF" w:rsidP="00D92319">
      <w:pPr>
        <w:pStyle w:val="ListParagraph"/>
        <w:spacing w:after="0" w:line="360" w:lineRule="auto"/>
        <w:ind w:left="993" w:hanging="567"/>
        <w:jc w:val="both"/>
        <w:rPr>
          <w:rFonts w:ascii="Times New Roman" w:hAnsi="Times New Roman" w:cs="Times New Roman"/>
          <w:sz w:val="24"/>
          <w:szCs w:val="24"/>
          <w:lang w:val="id-ID"/>
        </w:rPr>
      </w:pPr>
      <m:oMath>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oMath>
      <w:r w:rsidR="00D92319" w:rsidRPr="006105D3">
        <w:rPr>
          <w:rFonts w:ascii="Times New Roman" w:hAnsi="Times New Roman" w:cs="Times New Roman"/>
          <w:sz w:val="24"/>
          <w:szCs w:val="24"/>
        </w:rPr>
        <w:t xml:space="preserve">: </w:t>
      </w:r>
      <w:proofErr w:type="spellStart"/>
      <w:r w:rsidR="00D92319" w:rsidRPr="005E146E">
        <w:rPr>
          <w:rFonts w:ascii="Times New Roman" w:hAnsi="Times New Roman" w:cs="Times New Roman"/>
          <w:sz w:val="24"/>
          <w:szCs w:val="24"/>
        </w:rPr>
        <w:t>Postest</w:t>
      </w:r>
      <w:proofErr w:type="spellEnd"/>
      <w:r w:rsidR="00D92319" w:rsidRPr="006105D3">
        <w:rPr>
          <w:rFonts w:ascii="Times New Roman" w:hAnsi="Times New Roman" w:cs="Times New Roman"/>
          <w:sz w:val="24"/>
          <w:szCs w:val="24"/>
        </w:rPr>
        <w:t xml:space="preserve"> </w:t>
      </w:r>
      <w:r w:rsidR="00D92319">
        <w:rPr>
          <w:rFonts w:ascii="Times New Roman" w:hAnsi="Times New Roman" w:cs="Times New Roman"/>
          <w:sz w:val="24"/>
          <w:szCs w:val="24"/>
          <w:lang w:val="id-ID"/>
        </w:rPr>
        <w:t>after applying</w:t>
      </w:r>
      <w:r w:rsidR="00D92319">
        <w:rPr>
          <w:rFonts w:ascii="Times New Roman" w:hAnsi="Times New Roman" w:cs="Times New Roman"/>
          <w:sz w:val="24"/>
          <w:szCs w:val="24"/>
        </w:rPr>
        <w:t xml:space="preserve"> CLT</w:t>
      </w:r>
      <w:r w:rsidR="00D92319">
        <w:rPr>
          <w:rFonts w:ascii="Times New Roman" w:hAnsi="Times New Roman" w:cs="Times New Roman"/>
          <w:sz w:val="24"/>
          <w:szCs w:val="24"/>
          <w:lang w:val="id-ID"/>
        </w:rPr>
        <w:t xml:space="preserve"> method</w:t>
      </w:r>
    </w:p>
    <w:p w14:paraId="2ECACDE2" w14:textId="77777777" w:rsidR="00D92319" w:rsidRPr="00F632DE" w:rsidRDefault="00D92319" w:rsidP="00D92319">
      <w:pPr>
        <w:pStyle w:val="ListParagraph"/>
        <w:spacing w:after="0" w:line="360" w:lineRule="auto"/>
        <w:ind w:left="993" w:hanging="567"/>
        <w:jc w:val="both"/>
        <w:rPr>
          <w:rFonts w:ascii="Times New Roman" w:hAnsi="Times New Roman" w:cs="Times New Roman"/>
          <w:sz w:val="24"/>
          <w:szCs w:val="24"/>
          <w:lang w:val="id-ID"/>
        </w:rPr>
      </w:pPr>
      <w:proofErr w:type="gramStart"/>
      <w:r>
        <w:rPr>
          <w:rFonts w:ascii="Times New Roman" w:hAnsi="Times New Roman" w:cs="Times New Roman"/>
          <w:sz w:val="24"/>
          <w:szCs w:val="24"/>
        </w:rPr>
        <w:t>X :</w:t>
      </w:r>
      <w:proofErr w:type="gramEnd"/>
      <w:r>
        <w:rPr>
          <w:rFonts w:ascii="Times New Roman" w:hAnsi="Times New Roman" w:cs="Times New Roman"/>
          <w:sz w:val="24"/>
          <w:szCs w:val="24"/>
        </w:rPr>
        <w:t xml:space="preserve"> </w:t>
      </w:r>
      <w:r w:rsidRPr="006105D3">
        <w:rPr>
          <w:rFonts w:ascii="Times New Roman" w:hAnsi="Times New Roman" w:cs="Times New Roman"/>
          <w:sz w:val="24"/>
          <w:szCs w:val="24"/>
        </w:rPr>
        <w:t xml:space="preserve"> </w:t>
      </w:r>
      <w:r w:rsidRPr="005E146E">
        <w:rPr>
          <w:rFonts w:ascii="Times New Roman" w:hAnsi="Times New Roman" w:cs="Times New Roman"/>
          <w:sz w:val="24"/>
          <w:szCs w:val="24"/>
        </w:rPr>
        <w:t xml:space="preserve">treatment </w:t>
      </w:r>
      <w:r w:rsidRPr="005E146E">
        <w:rPr>
          <w:rFonts w:ascii="Times New Roman" w:hAnsi="Times New Roman" w:cs="Times New Roman"/>
          <w:sz w:val="24"/>
          <w:szCs w:val="24"/>
          <w:lang w:val="id-ID"/>
        </w:rPr>
        <w:t>by applying</w:t>
      </w:r>
      <w:r>
        <w:rPr>
          <w:rFonts w:ascii="Times New Roman" w:hAnsi="Times New Roman" w:cs="Times New Roman"/>
          <w:sz w:val="24"/>
          <w:szCs w:val="24"/>
        </w:rPr>
        <w:t xml:space="preserve"> CLT</w:t>
      </w:r>
      <w:r>
        <w:rPr>
          <w:rFonts w:ascii="Times New Roman" w:hAnsi="Times New Roman" w:cs="Times New Roman"/>
          <w:sz w:val="24"/>
          <w:szCs w:val="24"/>
          <w:lang w:val="id-ID"/>
        </w:rPr>
        <w:t xml:space="preserve"> method</w:t>
      </w:r>
    </w:p>
    <w:p w14:paraId="0A5C779C" w14:textId="55FA8971" w:rsidR="00855F0E" w:rsidRPr="00855F0E" w:rsidRDefault="00855F0E" w:rsidP="00855F0E">
      <w:pPr>
        <w:pStyle w:val="BodytextMaJER"/>
        <w:rPr>
          <w:b/>
          <w:color w:val="FF0000"/>
          <w:lang w:val="id-ID"/>
        </w:rPr>
      </w:pPr>
      <w:r w:rsidRPr="00855F0E">
        <w:rPr>
          <w:b/>
          <w:lang w:val="id-ID"/>
        </w:rPr>
        <w:t>Population and Sample</w:t>
      </w:r>
      <w:r w:rsidRPr="00855F0E">
        <w:rPr>
          <w:b/>
          <w:lang w:val="en-US"/>
        </w:rPr>
        <w:t xml:space="preserve"> </w:t>
      </w:r>
    </w:p>
    <w:p w14:paraId="2ABD8778" w14:textId="77777777" w:rsidR="008964BD" w:rsidRPr="008964BD" w:rsidRDefault="008964BD" w:rsidP="008964BD">
      <w:pPr>
        <w:spacing w:after="0" w:line="240" w:lineRule="auto"/>
        <w:ind w:firstLine="720"/>
        <w:rPr>
          <w:rFonts w:ascii="Times New Roman" w:eastAsia="Times New Roman" w:hAnsi="Times New Roman" w:cs="Times New Roman"/>
          <w:sz w:val="24"/>
          <w:szCs w:val="24"/>
          <w:lang w:eastAsia="id-ID"/>
        </w:rPr>
      </w:pPr>
      <w:r w:rsidRPr="008964BD">
        <w:rPr>
          <w:rFonts w:ascii="Times New Roman" w:eastAsia="Times New Roman" w:hAnsi="Times New Roman" w:cs="Times New Roman"/>
          <w:sz w:val="24"/>
          <w:szCs w:val="24"/>
          <w:lang w:eastAsia="id-ID"/>
        </w:rPr>
        <w:t>The population used was all students of SMP Negeri 50 South Halmahera and all were selected as samples in this study.</w:t>
      </w:r>
    </w:p>
    <w:p w14:paraId="2D9D032F" w14:textId="21500DFE" w:rsidR="00855F0E" w:rsidRDefault="00855F0E" w:rsidP="00855F0E">
      <w:pPr>
        <w:pStyle w:val="BodytextMaJER"/>
        <w:rPr>
          <w:b/>
          <w:color w:val="FF0000"/>
          <w:lang w:val="id-ID"/>
        </w:rPr>
      </w:pPr>
      <w:r w:rsidRPr="00855F0E">
        <w:rPr>
          <w:b/>
        </w:rPr>
        <w:t>Instruments</w:t>
      </w:r>
      <w:r w:rsidRPr="00855F0E">
        <w:rPr>
          <w:b/>
          <w:lang w:val="id-ID"/>
        </w:rPr>
        <w:t xml:space="preserve"> </w:t>
      </w:r>
    </w:p>
    <w:p w14:paraId="421BE689" w14:textId="77777777" w:rsidR="00513C6D" w:rsidRDefault="00513C6D" w:rsidP="000F38AF">
      <w:pPr>
        <w:spacing w:after="0" w:line="240" w:lineRule="auto"/>
        <w:ind w:firstLine="720"/>
        <w:rPr>
          <w:rFonts w:ascii="Times New Roman" w:eastAsia="Times New Roman" w:hAnsi="Times New Roman" w:cs="Times New Roman"/>
          <w:sz w:val="24"/>
          <w:szCs w:val="24"/>
          <w:lang w:eastAsia="id-ID"/>
        </w:rPr>
      </w:pPr>
      <w:r w:rsidRPr="00513C6D">
        <w:rPr>
          <w:rFonts w:ascii="Times New Roman" w:eastAsia="Times New Roman" w:hAnsi="Times New Roman" w:cs="Times New Roman"/>
          <w:sz w:val="24"/>
          <w:szCs w:val="24"/>
          <w:lang w:eastAsia="id-ID"/>
        </w:rPr>
        <w:t>The instrument used to collect quantitative data in this study was a vocabulary test. This test is in the form of multiple choice consisting of 30 question items. Tests distributed before and after the treatment were given as pretest and posttest.</w:t>
      </w:r>
    </w:p>
    <w:p w14:paraId="2D7CCFAE" w14:textId="77777777" w:rsidR="00092B92" w:rsidRPr="00C305A9" w:rsidRDefault="00092B92" w:rsidP="00855F0E">
      <w:pPr>
        <w:pStyle w:val="BodytextMaJER"/>
        <w:rPr>
          <w:lang w:val="id-ID"/>
        </w:rPr>
      </w:pPr>
    </w:p>
    <w:p w14:paraId="5AA3EC81" w14:textId="4F85B012" w:rsidR="00855F0E" w:rsidRPr="00855F0E" w:rsidRDefault="00855F0E" w:rsidP="00855F0E">
      <w:pPr>
        <w:pStyle w:val="BodytextMaJER"/>
        <w:rPr>
          <w:b/>
          <w:color w:val="FF0000"/>
          <w:lang w:val="id-ID"/>
        </w:rPr>
      </w:pPr>
      <w:r w:rsidRPr="00855F0E">
        <w:rPr>
          <w:b/>
        </w:rPr>
        <w:t>D</w:t>
      </w:r>
      <w:r>
        <w:rPr>
          <w:b/>
        </w:rPr>
        <w:t>ata A</w:t>
      </w:r>
      <w:r w:rsidRPr="00855F0E">
        <w:rPr>
          <w:b/>
        </w:rPr>
        <w:t>nalysis</w:t>
      </w:r>
      <w:r w:rsidRPr="00855F0E">
        <w:rPr>
          <w:b/>
          <w:lang w:val="id-ID"/>
        </w:rPr>
        <w:t xml:space="preserve"> </w:t>
      </w:r>
    </w:p>
    <w:p w14:paraId="156EAB47" w14:textId="77777777" w:rsidR="004561AA" w:rsidRPr="00F4340A" w:rsidRDefault="004561AA" w:rsidP="000F38AF">
      <w:pPr>
        <w:spacing w:after="0" w:line="240" w:lineRule="auto"/>
        <w:ind w:firstLine="720"/>
        <w:rPr>
          <w:rFonts w:ascii="Times New Roman" w:eastAsia="Times New Roman" w:hAnsi="Times New Roman" w:cs="Times New Roman"/>
          <w:sz w:val="24"/>
          <w:szCs w:val="24"/>
          <w:lang w:eastAsia="id-ID"/>
        </w:rPr>
      </w:pPr>
      <w:r w:rsidRPr="00F4340A">
        <w:rPr>
          <w:rFonts w:ascii="Times New Roman" w:eastAsia="Times New Roman" w:hAnsi="Times New Roman" w:cs="Times New Roman"/>
          <w:sz w:val="24"/>
          <w:szCs w:val="24"/>
          <w:lang w:eastAsia="id-ID"/>
        </w:rPr>
        <w:t>The data obtained from the vocabulary test were analyzed using the following procedure:</w:t>
      </w:r>
    </w:p>
    <w:p w14:paraId="5FFC97C3" w14:textId="671E21B8" w:rsidR="00462547" w:rsidRPr="00D33D13" w:rsidRDefault="00D33D13" w:rsidP="00D33D13">
      <w:pPr>
        <w:pStyle w:val="ListParagraph"/>
        <w:numPr>
          <w:ilvl w:val="0"/>
          <w:numId w:val="6"/>
        </w:numPr>
        <w:spacing w:after="0" w:line="240" w:lineRule="auto"/>
        <w:rPr>
          <w:rFonts w:ascii="Times New Roman" w:eastAsia="Times New Roman" w:hAnsi="Times New Roman" w:cs="Times New Roman"/>
          <w:sz w:val="24"/>
          <w:szCs w:val="24"/>
          <w:lang w:eastAsia="id-ID"/>
        </w:rPr>
      </w:pPr>
      <w:r w:rsidRPr="00D33D13">
        <w:rPr>
          <w:rFonts w:ascii="Times New Roman" w:eastAsia="Times New Roman" w:hAnsi="Times New Roman" w:cs="Times New Roman"/>
          <w:sz w:val="24"/>
          <w:szCs w:val="24"/>
          <w:lang w:eastAsia="id-ID"/>
        </w:rPr>
        <w:t>Assessing students' answers from the pretest and posttest. Each student's correct answer gets 1 and the wrong answer gets 0. The formula used to show the final score obtained by students is as follows:</w:t>
      </w:r>
    </w:p>
    <w:p w14:paraId="5D898DAE" w14:textId="77777777" w:rsidR="00D33D13" w:rsidRPr="00D33D13" w:rsidRDefault="00D33D13" w:rsidP="00D33D13">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id-ID"/>
        </w:rPr>
      </w:pPr>
      <w:r w:rsidRPr="00D33D13">
        <w:rPr>
          <w:rFonts w:ascii="Times New Roman" w:eastAsia="Times New Roman" w:hAnsi="Times New Roman" w:cs="Times New Roman"/>
          <w:sz w:val="24"/>
          <w:szCs w:val="24"/>
          <w:lang w:eastAsia="id-ID"/>
        </w:rPr>
        <w:t>The next step is to classify student scores based on the rubric in table 1 below:</w:t>
      </w:r>
    </w:p>
    <w:p w14:paraId="5132FE96" w14:textId="77777777" w:rsidR="00D33D13" w:rsidRPr="00D33D13" w:rsidRDefault="00D33D13" w:rsidP="00D33D13">
      <w:pPr>
        <w:spacing w:after="0" w:line="240" w:lineRule="auto"/>
        <w:rPr>
          <w:rFonts w:ascii="Times New Roman" w:eastAsia="Times New Roman" w:hAnsi="Times New Roman" w:cs="Times New Roman"/>
          <w:sz w:val="24"/>
          <w:szCs w:val="24"/>
          <w:lang w:eastAsia="id-ID"/>
        </w:rPr>
      </w:pPr>
    </w:p>
    <w:p w14:paraId="07EB8419" w14:textId="1F8F415D" w:rsidR="00462547" w:rsidRDefault="00950156" w:rsidP="008C20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firstLine="720"/>
        <w:rPr>
          <w:rFonts w:ascii="Times New Roman" w:hAnsi="Times New Roman" w:cs="Times New Roman"/>
          <w:sz w:val="24"/>
          <w:szCs w:val="24"/>
        </w:rPr>
      </w:pPr>
      <w:proofErr w:type="gramStart"/>
      <w:r>
        <w:rPr>
          <w:rFonts w:ascii="Times New Roman" w:hAnsi="Times New Roman" w:cs="Times New Roman"/>
          <w:color w:val="000000" w:themeColor="text1"/>
          <w:sz w:val="24"/>
          <w:szCs w:val="24"/>
          <w:lang w:val="en-US"/>
        </w:rPr>
        <w:t>Tab</w:t>
      </w:r>
      <w:r w:rsidR="008C202B">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e</w:t>
      </w:r>
      <w:r w:rsidR="00462547">
        <w:rPr>
          <w:rFonts w:ascii="Times New Roman" w:hAnsi="Times New Roman" w:cs="Times New Roman"/>
          <w:color w:val="000000" w:themeColor="text1"/>
          <w:sz w:val="24"/>
          <w:szCs w:val="24"/>
          <w:lang w:val="en-US"/>
        </w:rPr>
        <w:t xml:space="preserve"> 1</w:t>
      </w:r>
      <w:r w:rsidR="00462547" w:rsidRPr="008C202B">
        <w:rPr>
          <w:rFonts w:ascii="Times New Roman" w:hAnsi="Times New Roman" w:cs="Times New Roman"/>
          <w:color w:val="000000" w:themeColor="text1"/>
          <w:sz w:val="24"/>
          <w:szCs w:val="24"/>
          <w:lang w:val="en-US"/>
        </w:rPr>
        <w:t>.</w:t>
      </w:r>
      <w:proofErr w:type="gramEnd"/>
      <w:r w:rsidR="00462547" w:rsidRPr="008C202B">
        <w:rPr>
          <w:rFonts w:ascii="Times New Roman" w:hAnsi="Times New Roman" w:cs="Times New Roman"/>
          <w:color w:val="000000" w:themeColor="text1"/>
          <w:sz w:val="24"/>
          <w:szCs w:val="24"/>
          <w:lang w:val="en-US"/>
        </w:rPr>
        <w:t xml:space="preserve"> </w:t>
      </w:r>
      <w:r w:rsidR="008C202B" w:rsidRPr="008C202B">
        <w:rPr>
          <w:rFonts w:ascii="Times New Roman" w:hAnsi="Times New Roman" w:cs="Times New Roman"/>
          <w:sz w:val="24"/>
          <w:szCs w:val="24"/>
        </w:rPr>
        <w:t>Classification of student grades</w:t>
      </w:r>
    </w:p>
    <w:p w14:paraId="0301B1CB" w14:textId="77777777" w:rsidR="003053C2" w:rsidRPr="003053C2" w:rsidRDefault="003053C2" w:rsidP="008C20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firstLine="720"/>
        <w:rPr>
          <w:rFonts w:ascii="Times New Roman" w:hAnsi="Times New Roman" w:cs="Times New Roman"/>
          <w:sz w:val="24"/>
          <w:szCs w:val="24"/>
        </w:rPr>
      </w:pPr>
    </w:p>
    <w:tbl>
      <w:tblPr>
        <w:tblStyle w:val="PlainTable2"/>
        <w:tblW w:w="5190" w:type="dxa"/>
        <w:jc w:val="center"/>
        <w:tblLook w:val="04A0" w:firstRow="1" w:lastRow="0" w:firstColumn="1" w:lastColumn="0" w:noHBand="0" w:noVBand="1"/>
      </w:tblPr>
      <w:tblGrid>
        <w:gridCol w:w="874"/>
        <w:gridCol w:w="1892"/>
        <w:gridCol w:w="2424"/>
      </w:tblGrid>
      <w:tr w:rsidR="00462547" w:rsidRPr="00462547" w14:paraId="5ADC3A23" w14:textId="77777777" w:rsidTr="00462547">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874" w:type="dxa"/>
            <w:shd w:val="clear" w:color="auto" w:fill="auto"/>
            <w:noWrap/>
            <w:hideMark/>
          </w:tcPr>
          <w:p w14:paraId="46844FF7" w14:textId="77777777" w:rsidR="00462547" w:rsidRPr="00462547" w:rsidRDefault="00462547" w:rsidP="00462547">
            <w:pPr>
              <w:jc w:val="center"/>
              <w:rPr>
                <w:rFonts w:ascii="Times New Roman" w:eastAsia="Times New Roman" w:hAnsi="Times New Roman" w:cs="Times New Roman"/>
                <w:color w:val="000000"/>
                <w:sz w:val="24"/>
                <w:szCs w:val="24"/>
                <w:lang w:val="en-US"/>
              </w:rPr>
            </w:pPr>
            <w:r w:rsidRPr="00462547">
              <w:rPr>
                <w:rFonts w:ascii="Times New Roman" w:eastAsia="Times New Roman" w:hAnsi="Times New Roman" w:cs="Times New Roman"/>
                <w:color w:val="000000"/>
                <w:sz w:val="24"/>
                <w:szCs w:val="24"/>
                <w:lang w:val="en-US"/>
              </w:rPr>
              <w:t>No.</w:t>
            </w:r>
          </w:p>
        </w:tc>
        <w:tc>
          <w:tcPr>
            <w:tcW w:w="1892" w:type="dxa"/>
            <w:shd w:val="clear" w:color="auto" w:fill="auto"/>
            <w:noWrap/>
            <w:hideMark/>
          </w:tcPr>
          <w:p w14:paraId="5CFC810F" w14:textId="77777777" w:rsidR="00462547" w:rsidRPr="00462547" w:rsidRDefault="00462547" w:rsidP="0046254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62547">
              <w:rPr>
                <w:rFonts w:ascii="Times New Roman" w:eastAsia="Times New Roman" w:hAnsi="Times New Roman" w:cs="Times New Roman"/>
                <w:color w:val="000000"/>
                <w:sz w:val="24"/>
                <w:szCs w:val="24"/>
                <w:lang w:val="en-US"/>
              </w:rPr>
              <w:t>Interval</w:t>
            </w:r>
          </w:p>
        </w:tc>
        <w:tc>
          <w:tcPr>
            <w:tcW w:w="2424" w:type="dxa"/>
            <w:shd w:val="clear" w:color="auto" w:fill="auto"/>
            <w:noWrap/>
            <w:hideMark/>
          </w:tcPr>
          <w:p w14:paraId="5DEFFD7B" w14:textId="77777777" w:rsidR="00462547" w:rsidRPr="00462547" w:rsidRDefault="00462547" w:rsidP="0046254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62547">
              <w:rPr>
                <w:rFonts w:ascii="Times New Roman" w:eastAsia="Times New Roman" w:hAnsi="Times New Roman" w:cs="Times New Roman"/>
                <w:color w:val="000000"/>
                <w:sz w:val="24"/>
                <w:szCs w:val="24"/>
                <w:lang w:val="en-US"/>
              </w:rPr>
              <w:t>Category</w:t>
            </w:r>
          </w:p>
        </w:tc>
      </w:tr>
      <w:tr w:rsidR="00462547" w:rsidRPr="00462547" w14:paraId="64066687" w14:textId="77777777" w:rsidTr="0046254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874" w:type="dxa"/>
            <w:shd w:val="clear" w:color="auto" w:fill="auto"/>
            <w:noWrap/>
            <w:hideMark/>
          </w:tcPr>
          <w:p w14:paraId="4DAF447B" w14:textId="77777777" w:rsidR="00462547" w:rsidRPr="00462547" w:rsidRDefault="00462547" w:rsidP="00462547">
            <w:pPr>
              <w:jc w:val="center"/>
              <w:rPr>
                <w:rFonts w:ascii="Times New Roman" w:eastAsia="Times New Roman" w:hAnsi="Times New Roman" w:cs="Times New Roman"/>
                <w:color w:val="000000"/>
                <w:sz w:val="24"/>
                <w:szCs w:val="24"/>
                <w:lang w:val="en-US"/>
              </w:rPr>
            </w:pPr>
            <w:r w:rsidRPr="00462547">
              <w:rPr>
                <w:rFonts w:ascii="Times New Roman" w:eastAsia="Times New Roman" w:hAnsi="Times New Roman" w:cs="Times New Roman"/>
                <w:color w:val="000000"/>
                <w:sz w:val="24"/>
                <w:szCs w:val="24"/>
                <w:lang w:val="en-US"/>
              </w:rPr>
              <w:t>1</w:t>
            </w:r>
          </w:p>
        </w:tc>
        <w:tc>
          <w:tcPr>
            <w:tcW w:w="1892" w:type="dxa"/>
            <w:shd w:val="clear" w:color="auto" w:fill="auto"/>
            <w:noWrap/>
            <w:hideMark/>
          </w:tcPr>
          <w:p w14:paraId="57E2EE83" w14:textId="77777777" w:rsidR="00462547" w:rsidRPr="00462547" w:rsidRDefault="00462547" w:rsidP="0046254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62547">
              <w:rPr>
                <w:rFonts w:ascii="Times New Roman" w:eastAsia="Times New Roman" w:hAnsi="Times New Roman" w:cs="Times New Roman"/>
                <w:color w:val="000000"/>
                <w:sz w:val="24"/>
                <w:szCs w:val="24"/>
                <w:lang w:val="en-US"/>
              </w:rPr>
              <w:t>86-100</w:t>
            </w:r>
          </w:p>
        </w:tc>
        <w:tc>
          <w:tcPr>
            <w:tcW w:w="2424" w:type="dxa"/>
            <w:shd w:val="clear" w:color="auto" w:fill="auto"/>
            <w:noWrap/>
            <w:hideMark/>
          </w:tcPr>
          <w:p w14:paraId="37E4EA89" w14:textId="77777777" w:rsidR="00462547" w:rsidRPr="00462547" w:rsidRDefault="00462547" w:rsidP="0046254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62547">
              <w:rPr>
                <w:rFonts w:ascii="Times New Roman" w:eastAsia="Times New Roman" w:hAnsi="Times New Roman" w:cs="Times New Roman"/>
                <w:color w:val="000000"/>
                <w:sz w:val="24"/>
                <w:szCs w:val="24"/>
                <w:lang w:val="en-US"/>
              </w:rPr>
              <w:t>Very High</w:t>
            </w:r>
          </w:p>
        </w:tc>
      </w:tr>
      <w:tr w:rsidR="00462547" w:rsidRPr="00462547" w14:paraId="3FA03473" w14:textId="77777777" w:rsidTr="00462547">
        <w:trPr>
          <w:trHeight w:val="315"/>
          <w:jc w:val="center"/>
        </w:trPr>
        <w:tc>
          <w:tcPr>
            <w:cnfStyle w:val="001000000000" w:firstRow="0" w:lastRow="0" w:firstColumn="1" w:lastColumn="0" w:oddVBand="0" w:evenVBand="0" w:oddHBand="0" w:evenHBand="0" w:firstRowFirstColumn="0" w:firstRowLastColumn="0" w:lastRowFirstColumn="0" w:lastRowLastColumn="0"/>
            <w:tcW w:w="874" w:type="dxa"/>
            <w:shd w:val="clear" w:color="auto" w:fill="auto"/>
            <w:noWrap/>
            <w:hideMark/>
          </w:tcPr>
          <w:p w14:paraId="6498444C" w14:textId="77777777" w:rsidR="00462547" w:rsidRPr="00462547" w:rsidRDefault="00462547" w:rsidP="00462547">
            <w:pPr>
              <w:jc w:val="center"/>
              <w:rPr>
                <w:rFonts w:ascii="Times New Roman" w:eastAsia="Times New Roman" w:hAnsi="Times New Roman" w:cs="Times New Roman"/>
                <w:color w:val="000000"/>
                <w:sz w:val="24"/>
                <w:szCs w:val="24"/>
                <w:lang w:val="en-US"/>
              </w:rPr>
            </w:pPr>
            <w:r w:rsidRPr="00462547">
              <w:rPr>
                <w:rFonts w:ascii="Times New Roman" w:eastAsia="Times New Roman" w:hAnsi="Times New Roman" w:cs="Times New Roman"/>
                <w:color w:val="000000"/>
                <w:sz w:val="24"/>
                <w:szCs w:val="24"/>
                <w:lang w:val="en-US"/>
              </w:rPr>
              <w:t>2</w:t>
            </w:r>
          </w:p>
        </w:tc>
        <w:tc>
          <w:tcPr>
            <w:tcW w:w="1892" w:type="dxa"/>
            <w:shd w:val="clear" w:color="auto" w:fill="auto"/>
            <w:noWrap/>
            <w:hideMark/>
          </w:tcPr>
          <w:p w14:paraId="40811018" w14:textId="77777777" w:rsidR="00462547" w:rsidRPr="00462547" w:rsidRDefault="00462547" w:rsidP="0046254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62547">
              <w:rPr>
                <w:rFonts w:ascii="Times New Roman" w:eastAsia="Times New Roman" w:hAnsi="Times New Roman" w:cs="Times New Roman"/>
                <w:color w:val="000000"/>
                <w:sz w:val="24"/>
                <w:szCs w:val="24"/>
                <w:lang w:val="en-US"/>
              </w:rPr>
              <w:t>71-85</w:t>
            </w:r>
          </w:p>
        </w:tc>
        <w:tc>
          <w:tcPr>
            <w:tcW w:w="2424" w:type="dxa"/>
            <w:shd w:val="clear" w:color="auto" w:fill="auto"/>
            <w:noWrap/>
            <w:hideMark/>
          </w:tcPr>
          <w:p w14:paraId="3253458E" w14:textId="77777777" w:rsidR="00462547" w:rsidRPr="00462547" w:rsidRDefault="00462547" w:rsidP="0046254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62547">
              <w:rPr>
                <w:rFonts w:ascii="Times New Roman" w:eastAsia="Times New Roman" w:hAnsi="Times New Roman" w:cs="Times New Roman"/>
                <w:color w:val="000000"/>
                <w:sz w:val="24"/>
                <w:szCs w:val="24"/>
                <w:lang w:val="en-US"/>
              </w:rPr>
              <w:t>High</w:t>
            </w:r>
          </w:p>
        </w:tc>
      </w:tr>
      <w:tr w:rsidR="00462547" w:rsidRPr="00462547" w14:paraId="757E195C" w14:textId="77777777" w:rsidTr="0046254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874" w:type="dxa"/>
            <w:shd w:val="clear" w:color="auto" w:fill="auto"/>
            <w:noWrap/>
            <w:hideMark/>
          </w:tcPr>
          <w:p w14:paraId="0008EDC8" w14:textId="77777777" w:rsidR="00462547" w:rsidRPr="00462547" w:rsidRDefault="00462547" w:rsidP="00462547">
            <w:pPr>
              <w:jc w:val="center"/>
              <w:rPr>
                <w:rFonts w:ascii="Times New Roman" w:eastAsia="Times New Roman" w:hAnsi="Times New Roman" w:cs="Times New Roman"/>
                <w:color w:val="000000"/>
                <w:sz w:val="24"/>
                <w:szCs w:val="24"/>
                <w:lang w:val="en-US"/>
              </w:rPr>
            </w:pPr>
            <w:r w:rsidRPr="00462547">
              <w:rPr>
                <w:rFonts w:ascii="Times New Roman" w:eastAsia="Times New Roman" w:hAnsi="Times New Roman" w:cs="Times New Roman"/>
                <w:color w:val="000000"/>
                <w:sz w:val="24"/>
                <w:szCs w:val="24"/>
                <w:lang w:val="en-US"/>
              </w:rPr>
              <w:t>3</w:t>
            </w:r>
          </w:p>
        </w:tc>
        <w:tc>
          <w:tcPr>
            <w:tcW w:w="1892" w:type="dxa"/>
            <w:shd w:val="clear" w:color="auto" w:fill="auto"/>
            <w:noWrap/>
            <w:hideMark/>
          </w:tcPr>
          <w:p w14:paraId="7196C880" w14:textId="77777777" w:rsidR="00462547" w:rsidRPr="00462547" w:rsidRDefault="00462547" w:rsidP="0046254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62547">
              <w:rPr>
                <w:rFonts w:ascii="Times New Roman" w:eastAsia="Times New Roman" w:hAnsi="Times New Roman" w:cs="Times New Roman"/>
                <w:color w:val="000000"/>
                <w:sz w:val="24"/>
                <w:szCs w:val="24"/>
                <w:lang w:val="en-US"/>
              </w:rPr>
              <w:t>56-70</w:t>
            </w:r>
          </w:p>
        </w:tc>
        <w:tc>
          <w:tcPr>
            <w:tcW w:w="2424" w:type="dxa"/>
            <w:shd w:val="clear" w:color="auto" w:fill="auto"/>
            <w:noWrap/>
            <w:hideMark/>
          </w:tcPr>
          <w:p w14:paraId="4096D535" w14:textId="77777777" w:rsidR="00462547" w:rsidRPr="00462547" w:rsidRDefault="00462547" w:rsidP="0046254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62547">
              <w:rPr>
                <w:rFonts w:ascii="Times New Roman" w:eastAsia="Times New Roman" w:hAnsi="Times New Roman" w:cs="Times New Roman"/>
                <w:color w:val="000000"/>
                <w:sz w:val="24"/>
                <w:szCs w:val="24"/>
                <w:lang w:val="en-US"/>
              </w:rPr>
              <w:t>Medium</w:t>
            </w:r>
          </w:p>
        </w:tc>
      </w:tr>
      <w:tr w:rsidR="00462547" w:rsidRPr="00462547" w14:paraId="2601AF82" w14:textId="77777777" w:rsidTr="00462547">
        <w:trPr>
          <w:trHeight w:val="315"/>
          <w:jc w:val="center"/>
        </w:trPr>
        <w:tc>
          <w:tcPr>
            <w:cnfStyle w:val="001000000000" w:firstRow="0" w:lastRow="0" w:firstColumn="1" w:lastColumn="0" w:oddVBand="0" w:evenVBand="0" w:oddHBand="0" w:evenHBand="0" w:firstRowFirstColumn="0" w:firstRowLastColumn="0" w:lastRowFirstColumn="0" w:lastRowLastColumn="0"/>
            <w:tcW w:w="874" w:type="dxa"/>
            <w:shd w:val="clear" w:color="auto" w:fill="auto"/>
            <w:noWrap/>
            <w:hideMark/>
          </w:tcPr>
          <w:p w14:paraId="019FC6BA" w14:textId="77777777" w:rsidR="00462547" w:rsidRPr="00462547" w:rsidRDefault="00462547" w:rsidP="00462547">
            <w:pPr>
              <w:jc w:val="center"/>
              <w:rPr>
                <w:rFonts w:ascii="Times New Roman" w:eastAsia="Times New Roman" w:hAnsi="Times New Roman" w:cs="Times New Roman"/>
                <w:color w:val="000000"/>
                <w:sz w:val="24"/>
                <w:szCs w:val="24"/>
                <w:lang w:val="en-US"/>
              </w:rPr>
            </w:pPr>
            <w:r w:rsidRPr="00462547">
              <w:rPr>
                <w:rFonts w:ascii="Times New Roman" w:eastAsia="Times New Roman" w:hAnsi="Times New Roman" w:cs="Times New Roman"/>
                <w:color w:val="000000"/>
                <w:sz w:val="24"/>
                <w:szCs w:val="24"/>
                <w:lang w:val="en-US"/>
              </w:rPr>
              <w:t>4</w:t>
            </w:r>
          </w:p>
        </w:tc>
        <w:tc>
          <w:tcPr>
            <w:tcW w:w="1892" w:type="dxa"/>
            <w:shd w:val="clear" w:color="auto" w:fill="auto"/>
            <w:noWrap/>
            <w:hideMark/>
          </w:tcPr>
          <w:p w14:paraId="69977B0D" w14:textId="77777777" w:rsidR="00462547" w:rsidRPr="00462547" w:rsidRDefault="00462547" w:rsidP="0046254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62547">
              <w:rPr>
                <w:rFonts w:ascii="Times New Roman" w:eastAsia="Times New Roman" w:hAnsi="Times New Roman" w:cs="Times New Roman"/>
                <w:color w:val="000000"/>
                <w:sz w:val="24"/>
                <w:szCs w:val="24"/>
                <w:lang w:val="en-US"/>
              </w:rPr>
              <w:t>41-55</w:t>
            </w:r>
          </w:p>
        </w:tc>
        <w:tc>
          <w:tcPr>
            <w:tcW w:w="2424" w:type="dxa"/>
            <w:shd w:val="clear" w:color="auto" w:fill="auto"/>
            <w:noWrap/>
            <w:hideMark/>
          </w:tcPr>
          <w:p w14:paraId="73588560" w14:textId="77777777" w:rsidR="00462547" w:rsidRPr="00462547" w:rsidRDefault="00462547" w:rsidP="0046254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62547">
              <w:rPr>
                <w:rFonts w:ascii="Times New Roman" w:eastAsia="Times New Roman" w:hAnsi="Times New Roman" w:cs="Times New Roman"/>
                <w:color w:val="000000"/>
                <w:sz w:val="24"/>
                <w:szCs w:val="24"/>
                <w:lang w:val="en-US"/>
              </w:rPr>
              <w:t>Low</w:t>
            </w:r>
          </w:p>
        </w:tc>
      </w:tr>
      <w:tr w:rsidR="00462547" w:rsidRPr="00462547" w14:paraId="35F1ADEC" w14:textId="77777777" w:rsidTr="0046254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874" w:type="dxa"/>
            <w:shd w:val="clear" w:color="auto" w:fill="auto"/>
            <w:noWrap/>
            <w:hideMark/>
          </w:tcPr>
          <w:p w14:paraId="29B6DCFA" w14:textId="77777777" w:rsidR="00462547" w:rsidRPr="00462547" w:rsidRDefault="00462547" w:rsidP="00462547">
            <w:pPr>
              <w:jc w:val="center"/>
              <w:rPr>
                <w:rFonts w:ascii="Times New Roman" w:eastAsia="Times New Roman" w:hAnsi="Times New Roman" w:cs="Times New Roman"/>
                <w:color w:val="000000"/>
                <w:sz w:val="24"/>
                <w:szCs w:val="24"/>
                <w:lang w:val="en-US"/>
              </w:rPr>
            </w:pPr>
            <w:r w:rsidRPr="00462547">
              <w:rPr>
                <w:rFonts w:ascii="Times New Roman" w:eastAsia="Times New Roman" w:hAnsi="Times New Roman" w:cs="Times New Roman"/>
                <w:color w:val="000000"/>
                <w:sz w:val="24"/>
                <w:szCs w:val="24"/>
                <w:lang w:val="en-US"/>
              </w:rPr>
              <w:t>5</w:t>
            </w:r>
          </w:p>
        </w:tc>
        <w:tc>
          <w:tcPr>
            <w:tcW w:w="1892" w:type="dxa"/>
            <w:shd w:val="clear" w:color="auto" w:fill="auto"/>
            <w:noWrap/>
            <w:hideMark/>
          </w:tcPr>
          <w:p w14:paraId="674838FC" w14:textId="77777777" w:rsidR="00462547" w:rsidRPr="00462547" w:rsidRDefault="00462547" w:rsidP="0046254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62547">
              <w:rPr>
                <w:rFonts w:ascii="Times New Roman" w:eastAsia="Times New Roman" w:hAnsi="Times New Roman" w:cs="Times New Roman"/>
                <w:color w:val="000000"/>
                <w:sz w:val="24"/>
                <w:szCs w:val="24"/>
                <w:lang w:val="en-US"/>
              </w:rPr>
              <w:t>0-40</w:t>
            </w:r>
          </w:p>
        </w:tc>
        <w:tc>
          <w:tcPr>
            <w:tcW w:w="2424" w:type="dxa"/>
            <w:shd w:val="clear" w:color="auto" w:fill="auto"/>
            <w:noWrap/>
            <w:hideMark/>
          </w:tcPr>
          <w:p w14:paraId="58BF1767" w14:textId="77777777" w:rsidR="00462547" w:rsidRPr="00462547" w:rsidRDefault="00462547" w:rsidP="0046254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62547">
              <w:rPr>
                <w:rFonts w:ascii="Times New Roman" w:eastAsia="Times New Roman" w:hAnsi="Times New Roman" w:cs="Times New Roman"/>
                <w:color w:val="000000"/>
                <w:sz w:val="24"/>
                <w:szCs w:val="24"/>
                <w:lang w:val="en-US"/>
              </w:rPr>
              <w:t>Very Low</w:t>
            </w:r>
          </w:p>
        </w:tc>
      </w:tr>
    </w:tbl>
    <w:p w14:paraId="4FD16662" w14:textId="77777777" w:rsidR="00D33D13" w:rsidRPr="00D33D13" w:rsidRDefault="00D33D13" w:rsidP="00D33D13">
      <w:pPr>
        <w:pStyle w:val="ListParagraph"/>
        <w:numPr>
          <w:ilvl w:val="0"/>
          <w:numId w:val="6"/>
        </w:numPr>
        <w:spacing w:after="0" w:line="240" w:lineRule="auto"/>
        <w:rPr>
          <w:rFonts w:ascii="Times New Roman" w:eastAsia="Times New Roman" w:hAnsi="Times New Roman" w:cs="Times New Roman"/>
          <w:sz w:val="24"/>
          <w:szCs w:val="24"/>
          <w:lang w:eastAsia="id-ID"/>
        </w:rPr>
      </w:pPr>
      <w:r w:rsidRPr="00D33D13">
        <w:rPr>
          <w:rFonts w:ascii="Times New Roman" w:eastAsia="Times New Roman" w:hAnsi="Times New Roman" w:cs="Times New Roman"/>
          <w:sz w:val="24"/>
          <w:szCs w:val="24"/>
          <w:lang w:eastAsia="id-ID"/>
        </w:rPr>
        <w:lastRenderedPageBreak/>
        <w:t>Calculation of mean score, standard deviation, t-test value, and significant difference between pretest and posttest were analyzed using SPSS version 23.0 program.</w:t>
      </w:r>
    </w:p>
    <w:p w14:paraId="3DEFE5D6" w14:textId="20CDE41A" w:rsidR="002804F1" w:rsidRPr="00D33D13" w:rsidRDefault="002804F1" w:rsidP="00D33D13">
      <w:pPr>
        <w:pStyle w:val="ListParagraph"/>
        <w:spacing w:after="0" w:line="240" w:lineRule="auto"/>
        <w:rPr>
          <w:rFonts w:ascii="Times New Roman" w:hAnsi="Times New Roman" w:cs="Times New Roman"/>
          <w:b/>
          <w:sz w:val="24"/>
          <w:szCs w:val="24"/>
        </w:rPr>
      </w:pPr>
    </w:p>
    <w:p w14:paraId="37511397" w14:textId="62194439" w:rsidR="00855F0E" w:rsidRPr="00855F0E" w:rsidRDefault="00855F0E" w:rsidP="002251C0">
      <w:pPr>
        <w:spacing w:after="0" w:line="240" w:lineRule="auto"/>
        <w:rPr>
          <w:rFonts w:ascii="Times New Roman" w:eastAsia="Times New Roman" w:hAnsi="Times New Roman" w:cs="Times New Roman"/>
          <w:b/>
          <w:bCs/>
          <w:sz w:val="24"/>
          <w:szCs w:val="24"/>
          <w:lang w:val="en-US"/>
        </w:rPr>
      </w:pPr>
      <w:r w:rsidRPr="00855F0E">
        <w:rPr>
          <w:rFonts w:ascii="Times New Roman" w:hAnsi="Times New Roman" w:cs="Times New Roman"/>
          <w:b/>
          <w:sz w:val="24"/>
          <w:szCs w:val="24"/>
        </w:rPr>
        <w:t>R</w:t>
      </w:r>
      <w:r w:rsidR="00D33D13">
        <w:rPr>
          <w:rFonts w:ascii="Times New Roman" w:hAnsi="Times New Roman" w:cs="Times New Roman"/>
          <w:b/>
          <w:sz w:val="24"/>
          <w:szCs w:val="24"/>
        </w:rPr>
        <w:t>ESEARCH FINDINGS AND DISCUSSION</w:t>
      </w:r>
    </w:p>
    <w:p w14:paraId="071C6BEA" w14:textId="77777777" w:rsidR="00A5765B" w:rsidRPr="00A5765B" w:rsidRDefault="00A5765B" w:rsidP="00A5765B">
      <w:pPr>
        <w:spacing w:after="0" w:line="240" w:lineRule="auto"/>
        <w:rPr>
          <w:rFonts w:ascii="Times New Roman" w:eastAsia="Times New Roman" w:hAnsi="Times New Roman" w:cs="Times New Roman"/>
          <w:i/>
          <w:sz w:val="24"/>
          <w:szCs w:val="24"/>
          <w:lang w:eastAsia="id-ID"/>
        </w:rPr>
      </w:pPr>
      <w:r w:rsidRPr="00A5765B">
        <w:rPr>
          <w:rFonts w:ascii="Times New Roman" w:eastAsia="Times New Roman" w:hAnsi="Times New Roman" w:cs="Times New Roman"/>
          <w:i/>
          <w:sz w:val="24"/>
          <w:szCs w:val="24"/>
          <w:lang w:eastAsia="id-ID"/>
        </w:rPr>
        <w:t>Descriptive analysis</w:t>
      </w:r>
    </w:p>
    <w:p w14:paraId="24C33AE5" w14:textId="3F6D47A0" w:rsidR="009630A4" w:rsidRPr="00AD6E50" w:rsidRDefault="00563D62" w:rsidP="00AD6E50">
      <w:pPr>
        <w:spacing w:after="0" w:line="240" w:lineRule="auto"/>
        <w:jc w:val="both"/>
        <w:rPr>
          <w:rFonts w:ascii="Times New Roman" w:eastAsia="Times New Roman" w:hAnsi="Times New Roman" w:cs="Times New Roman"/>
          <w:sz w:val="24"/>
          <w:szCs w:val="24"/>
          <w:lang w:eastAsia="id-ID"/>
        </w:rPr>
      </w:pPr>
      <w:r w:rsidRPr="00563D62">
        <w:rPr>
          <w:rFonts w:ascii="Times New Roman" w:eastAsia="Times New Roman" w:hAnsi="Times New Roman" w:cs="Times New Roman"/>
          <w:sz w:val="24"/>
          <w:szCs w:val="24"/>
          <w:lang w:eastAsia="id-ID"/>
        </w:rPr>
        <w:t>This section covers students' English vocabulary skills before and after learning using the communicative language teaching method. After the data from the test is collected and then the data is analyzed through descriptive statistics, the results of data analysis are found and explained based on frequency and percentage as shown in the next section.</w:t>
      </w:r>
    </w:p>
    <w:p w14:paraId="6965F4E5" w14:textId="549E3AAE" w:rsidR="00935085" w:rsidRPr="00F95EB9" w:rsidRDefault="00935085" w:rsidP="00935085">
      <w:pPr>
        <w:pStyle w:val="BodytextMaJER"/>
        <w:spacing w:after="120"/>
        <w:ind w:firstLine="720"/>
        <w:rPr>
          <w:color w:val="000000" w:themeColor="text1"/>
          <w:lang w:val="en-US"/>
        </w:rPr>
      </w:pPr>
      <w:proofErr w:type="spellStart"/>
      <w:proofErr w:type="gramStart"/>
      <w:r w:rsidRPr="00F95EB9">
        <w:rPr>
          <w:color w:val="000000" w:themeColor="text1"/>
          <w:lang w:val="en-US"/>
        </w:rPr>
        <w:t>Tabel</w:t>
      </w:r>
      <w:proofErr w:type="spellEnd"/>
      <w:r w:rsidRPr="00F95EB9">
        <w:rPr>
          <w:color w:val="000000" w:themeColor="text1"/>
          <w:lang w:val="en-US"/>
        </w:rPr>
        <w:t xml:space="preserve"> 2.</w:t>
      </w:r>
      <w:proofErr w:type="gramEnd"/>
      <w:r w:rsidRPr="00F95EB9">
        <w:rPr>
          <w:color w:val="000000" w:themeColor="text1"/>
          <w:lang w:val="en-US"/>
        </w:rPr>
        <w:t xml:space="preserve"> </w:t>
      </w:r>
      <w:r w:rsidR="00503328">
        <w:t>Description of students' p</w:t>
      </w:r>
      <w:r w:rsidR="00503328">
        <w:rPr>
          <w:lang w:val="id-ID"/>
        </w:rPr>
        <w:t>re</w:t>
      </w:r>
      <w:r w:rsidR="00503328" w:rsidRPr="007B3B75">
        <w:t>test scores</w:t>
      </w:r>
    </w:p>
    <w:tbl>
      <w:tblPr>
        <w:tblStyle w:val="PlainTable2"/>
        <w:tblW w:w="0" w:type="auto"/>
        <w:jc w:val="center"/>
        <w:tblLook w:val="04A0" w:firstRow="1" w:lastRow="0" w:firstColumn="1" w:lastColumn="0" w:noHBand="0" w:noVBand="1"/>
      </w:tblPr>
      <w:tblGrid>
        <w:gridCol w:w="960"/>
        <w:gridCol w:w="1043"/>
        <w:gridCol w:w="1460"/>
        <w:gridCol w:w="960"/>
        <w:gridCol w:w="1772"/>
      </w:tblGrid>
      <w:tr w:rsidR="00F95EB9" w:rsidRPr="00F95EB9" w14:paraId="5569F0BC" w14:textId="77777777" w:rsidTr="00CC0484">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60" w:type="dxa"/>
            <w:shd w:val="clear" w:color="auto" w:fill="auto"/>
            <w:noWrap/>
            <w:hideMark/>
          </w:tcPr>
          <w:p w14:paraId="2A33FADF" w14:textId="77777777" w:rsidR="00CC0484" w:rsidRPr="00F95EB9" w:rsidRDefault="00CC0484" w:rsidP="00462547">
            <w:pPr>
              <w:rPr>
                <w:rFonts w:ascii="Times New Roman" w:hAnsi="Times New Roman" w:cs="Times New Roman"/>
                <w:color w:val="000000" w:themeColor="text1"/>
                <w:sz w:val="24"/>
                <w:szCs w:val="24"/>
              </w:rPr>
            </w:pPr>
            <w:r w:rsidRPr="00F95EB9">
              <w:rPr>
                <w:rFonts w:ascii="Times New Roman" w:hAnsi="Times New Roman" w:cs="Times New Roman"/>
                <w:color w:val="000000" w:themeColor="text1"/>
                <w:sz w:val="24"/>
                <w:szCs w:val="24"/>
              </w:rPr>
              <w:t>No.</w:t>
            </w:r>
          </w:p>
        </w:tc>
        <w:tc>
          <w:tcPr>
            <w:tcW w:w="963" w:type="dxa"/>
            <w:shd w:val="clear" w:color="auto" w:fill="auto"/>
            <w:noWrap/>
            <w:hideMark/>
          </w:tcPr>
          <w:p w14:paraId="272C035F" w14:textId="77777777" w:rsidR="00CC0484" w:rsidRPr="00F95EB9" w:rsidRDefault="00CC0484" w:rsidP="0046254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95EB9">
              <w:rPr>
                <w:rFonts w:ascii="Times New Roman" w:hAnsi="Times New Roman" w:cs="Times New Roman"/>
                <w:color w:val="000000" w:themeColor="text1"/>
                <w:sz w:val="24"/>
                <w:szCs w:val="24"/>
              </w:rPr>
              <w:t>Interval</w:t>
            </w:r>
          </w:p>
        </w:tc>
        <w:tc>
          <w:tcPr>
            <w:tcW w:w="1460" w:type="dxa"/>
            <w:shd w:val="clear" w:color="auto" w:fill="auto"/>
            <w:noWrap/>
            <w:hideMark/>
          </w:tcPr>
          <w:p w14:paraId="5E8A1C7E" w14:textId="77777777" w:rsidR="00CC0484" w:rsidRPr="00F95EB9" w:rsidRDefault="00CC0484" w:rsidP="0046254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95EB9">
              <w:rPr>
                <w:rFonts w:ascii="Times New Roman" w:hAnsi="Times New Roman" w:cs="Times New Roman"/>
                <w:color w:val="000000" w:themeColor="text1"/>
                <w:sz w:val="24"/>
                <w:szCs w:val="24"/>
              </w:rPr>
              <w:t>Frequency</w:t>
            </w:r>
          </w:p>
        </w:tc>
        <w:tc>
          <w:tcPr>
            <w:tcW w:w="960" w:type="dxa"/>
            <w:shd w:val="clear" w:color="auto" w:fill="auto"/>
            <w:noWrap/>
            <w:hideMark/>
          </w:tcPr>
          <w:p w14:paraId="7373E476" w14:textId="77777777" w:rsidR="00CC0484" w:rsidRPr="00F95EB9" w:rsidRDefault="00CC0484" w:rsidP="00CC048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95EB9">
              <w:rPr>
                <w:rFonts w:ascii="Times New Roman" w:hAnsi="Times New Roman" w:cs="Times New Roman"/>
                <w:color w:val="000000" w:themeColor="text1"/>
                <w:sz w:val="24"/>
                <w:szCs w:val="24"/>
              </w:rPr>
              <w:t>%</w:t>
            </w:r>
          </w:p>
        </w:tc>
        <w:tc>
          <w:tcPr>
            <w:tcW w:w="1772" w:type="dxa"/>
            <w:shd w:val="clear" w:color="auto" w:fill="auto"/>
            <w:noWrap/>
            <w:hideMark/>
          </w:tcPr>
          <w:p w14:paraId="40108924" w14:textId="77777777" w:rsidR="00CC0484" w:rsidRPr="00F95EB9" w:rsidRDefault="00CC0484" w:rsidP="0046254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95EB9">
              <w:rPr>
                <w:rFonts w:ascii="Times New Roman" w:hAnsi="Times New Roman" w:cs="Times New Roman"/>
                <w:color w:val="000000" w:themeColor="text1"/>
                <w:sz w:val="24"/>
                <w:szCs w:val="24"/>
              </w:rPr>
              <w:t>Category</w:t>
            </w:r>
          </w:p>
        </w:tc>
      </w:tr>
      <w:tr w:rsidR="00F95EB9" w:rsidRPr="00F95EB9" w14:paraId="5EB332A7" w14:textId="77777777" w:rsidTr="00CC0484">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60" w:type="dxa"/>
            <w:shd w:val="clear" w:color="auto" w:fill="auto"/>
            <w:noWrap/>
            <w:hideMark/>
          </w:tcPr>
          <w:p w14:paraId="5C454126" w14:textId="77777777" w:rsidR="00CC0484" w:rsidRPr="00F95EB9" w:rsidRDefault="00CC0484" w:rsidP="00462547">
            <w:pPr>
              <w:rPr>
                <w:rFonts w:ascii="Times New Roman" w:hAnsi="Times New Roman" w:cs="Times New Roman"/>
                <w:color w:val="000000" w:themeColor="text1"/>
                <w:sz w:val="24"/>
                <w:szCs w:val="24"/>
              </w:rPr>
            </w:pPr>
            <w:r w:rsidRPr="00F95EB9">
              <w:rPr>
                <w:rFonts w:ascii="Times New Roman" w:hAnsi="Times New Roman" w:cs="Times New Roman"/>
                <w:color w:val="000000" w:themeColor="text1"/>
                <w:sz w:val="24"/>
                <w:szCs w:val="24"/>
              </w:rPr>
              <w:t>1</w:t>
            </w:r>
          </w:p>
        </w:tc>
        <w:tc>
          <w:tcPr>
            <w:tcW w:w="963" w:type="dxa"/>
            <w:shd w:val="clear" w:color="auto" w:fill="auto"/>
            <w:noWrap/>
            <w:hideMark/>
          </w:tcPr>
          <w:p w14:paraId="67E13B60" w14:textId="77777777" w:rsidR="00CC0484" w:rsidRPr="00F95EB9" w:rsidRDefault="00CC0484" w:rsidP="004625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95EB9">
              <w:rPr>
                <w:rFonts w:ascii="Times New Roman" w:hAnsi="Times New Roman" w:cs="Times New Roman"/>
                <w:color w:val="000000" w:themeColor="text1"/>
                <w:sz w:val="24"/>
                <w:szCs w:val="24"/>
              </w:rPr>
              <w:t>86-100</w:t>
            </w:r>
          </w:p>
        </w:tc>
        <w:tc>
          <w:tcPr>
            <w:tcW w:w="1460" w:type="dxa"/>
            <w:shd w:val="clear" w:color="auto" w:fill="auto"/>
            <w:noWrap/>
            <w:hideMark/>
          </w:tcPr>
          <w:p w14:paraId="46AFB348" w14:textId="77777777" w:rsidR="00CC0484" w:rsidRPr="00F95EB9" w:rsidRDefault="00CC0484" w:rsidP="004625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95EB9">
              <w:rPr>
                <w:rFonts w:ascii="Times New Roman" w:hAnsi="Times New Roman" w:cs="Times New Roman"/>
                <w:color w:val="000000" w:themeColor="text1"/>
                <w:sz w:val="24"/>
                <w:szCs w:val="24"/>
              </w:rPr>
              <w:t>0</w:t>
            </w:r>
          </w:p>
        </w:tc>
        <w:tc>
          <w:tcPr>
            <w:tcW w:w="960" w:type="dxa"/>
            <w:shd w:val="clear" w:color="auto" w:fill="auto"/>
            <w:noWrap/>
            <w:hideMark/>
          </w:tcPr>
          <w:p w14:paraId="5D7DB017" w14:textId="77777777" w:rsidR="00CC0484" w:rsidRPr="00F95EB9" w:rsidRDefault="00CC0484" w:rsidP="004625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95EB9">
              <w:rPr>
                <w:rFonts w:ascii="Times New Roman" w:hAnsi="Times New Roman" w:cs="Times New Roman"/>
                <w:color w:val="000000" w:themeColor="text1"/>
                <w:sz w:val="24"/>
                <w:szCs w:val="24"/>
              </w:rPr>
              <w:t>0.00</w:t>
            </w:r>
          </w:p>
        </w:tc>
        <w:tc>
          <w:tcPr>
            <w:tcW w:w="1772" w:type="dxa"/>
            <w:shd w:val="clear" w:color="auto" w:fill="auto"/>
            <w:noWrap/>
            <w:hideMark/>
          </w:tcPr>
          <w:p w14:paraId="39D94184" w14:textId="77777777" w:rsidR="00CC0484" w:rsidRPr="00F95EB9" w:rsidRDefault="00CC0484" w:rsidP="004625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95EB9">
              <w:rPr>
                <w:rFonts w:ascii="Times New Roman" w:hAnsi="Times New Roman" w:cs="Times New Roman"/>
                <w:color w:val="000000" w:themeColor="text1"/>
                <w:sz w:val="24"/>
                <w:szCs w:val="24"/>
              </w:rPr>
              <w:t>Very High</w:t>
            </w:r>
          </w:p>
        </w:tc>
      </w:tr>
      <w:tr w:rsidR="00F95EB9" w:rsidRPr="00F95EB9" w14:paraId="0EAE810D" w14:textId="77777777" w:rsidTr="00CC0484">
        <w:trPr>
          <w:trHeight w:val="315"/>
          <w:jc w:val="center"/>
        </w:trPr>
        <w:tc>
          <w:tcPr>
            <w:cnfStyle w:val="001000000000" w:firstRow="0" w:lastRow="0" w:firstColumn="1" w:lastColumn="0" w:oddVBand="0" w:evenVBand="0" w:oddHBand="0" w:evenHBand="0" w:firstRowFirstColumn="0" w:firstRowLastColumn="0" w:lastRowFirstColumn="0" w:lastRowLastColumn="0"/>
            <w:tcW w:w="960" w:type="dxa"/>
            <w:shd w:val="clear" w:color="auto" w:fill="auto"/>
            <w:noWrap/>
            <w:hideMark/>
          </w:tcPr>
          <w:p w14:paraId="1BAB185F" w14:textId="77777777" w:rsidR="00CC0484" w:rsidRPr="00F95EB9" w:rsidRDefault="00CC0484" w:rsidP="00462547">
            <w:pPr>
              <w:rPr>
                <w:rFonts w:ascii="Times New Roman" w:hAnsi="Times New Roman" w:cs="Times New Roman"/>
                <w:color w:val="000000" w:themeColor="text1"/>
                <w:sz w:val="24"/>
                <w:szCs w:val="24"/>
              </w:rPr>
            </w:pPr>
            <w:r w:rsidRPr="00F95EB9">
              <w:rPr>
                <w:rFonts w:ascii="Times New Roman" w:hAnsi="Times New Roman" w:cs="Times New Roman"/>
                <w:color w:val="000000" w:themeColor="text1"/>
                <w:sz w:val="24"/>
                <w:szCs w:val="24"/>
              </w:rPr>
              <w:t>2</w:t>
            </w:r>
          </w:p>
        </w:tc>
        <w:tc>
          <w:tcPr>
            <w:tcW w:w="963" w:type="dxa"/>
            <w:shd w:val="clear" w:color="auto" w:fill="auto"/>
            <w:noWrap/>
            <w:hideMark/>
          </w:tcPr>
          <w:p w14:paraId="0DD2B6FA" w14:textId="77777777" w:rsidR="00CC0484" w:rsidRPr="00F95EB9" w:rsidRDefault="00CC0484" w:rsidP="004625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95EB9">
              <w:rPr>
                <w:rFonts w:ascii="Times New Roman" w:hAnsi="Times New Roman" w:cs="Times New Roman"/>
                <w:color w:val="000000" w:themeColor="text1"/>
                <w:sz w:val="24"/>
                <w:szCs w:val="24"/>
              </w:rPr>
              <w:t>71-85</w:t>
            </w:r>
          </w:p>
        </w:tc>
        <w:tc>
          <w:tcPr>
            <w:tcW w:w="1460" w:type="dxa"/>
            <w:shd w:val="clear" w:color="auto" w:fill="auto"/>
            <w:noWrap/>
            <w:hideMark/>
          </w:tcPr>
          <w:p w14:paraId="67C24CB7" w14:textId="77777777" w:rsidR="00CC0484" w:rsidRPr="00F95EB9" w:rsidRDefault="00CC0484" w:rsidP="004625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95EB9">
              <w:rPr>
                <w:rFonts w:ascii="Times New Roman" w:hAnsi="Times New Roman" w:cs="Times New Roman"/>
                <w:color w:val="000000" w:themeColor="text1"/>
                <w:sz w:val="24"/>
                <w:szCs w:val="24"/>
              </w:rPr>
              <w:t>1</w:t>
            </w:r>
          </w:p>
        </w:tc>
        <w:tc>
          <w:tcPr>
            <w:tcW w:w="960" w:type="dxa"/>
            <w:shd w:val="clear" w:color="auto" w:fill="auto"/>
            <w:noWrap/>
            <w:hideMark/>
          </w:tcPr>
          <w:p w14:paraId="2405F5A7" w14:textId="77777777" w:rsidR="00CC0484" w:rsidRPr="00F95EB9" w:rsidRDefault="00CC0484" w:rsidP="004625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95EB9">
              <w:rPr>
                <w:rFonts w:ascii="Times New Roman" w:hAnsi="Times New Roman" w:cs="Times New Roman"/>
                <w:color w:val="000000" w:themeColor="text1"/>
                <w:sz w:val="24"/>
                <w:szCs w:val="24"/>
              </w:rPr>
              <w:t>2.86</w:t>
            </w:r>
          </w:p>
        </w:tc>
        <w:tc>
          <w:tcPr>
            <w:tcW w:w="1772" w:type="dxa"/>
            <w:shd w:val="clear" w:color="auto" w:fill="auto"/>
            <w:noWrap/>
            <w:hideMark/>
          </w:tcPr>
          <w:p w14:paraId="13ADD419" w14:textId="77777777" w:rsidR="00CC0484" w:rsidRPr="00F95EB9" w:rsidRDefault="00CC0484" w:rsidP="004625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95EB9">
              <w:rPr>
                <w:rFonts w:ascii="Times New Roman" w:hAnsi="Times New Roman" w:cs="Times New Roman"/>
                <w:color w:val="000000" w:themeColor="text1"/>
                <w:sz w:val="24"/>
                <w:szCs w:val="24"/>
              </w:rPr>
              <w:t>High</w:t>
            </w:r>
          </w:p>
        </w:tc>
      </w:tr>
      <w:tr w:rsidR="00F95EB9" w:rsidRPr="00F95EB9" w14:paraId="36D4E1FC" w14:textId="77777777" w:rsidTr="00CC0484">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60" w:type="dxa"/>
            <w:shd w:val="clear" w:color="auto" w:fill="auto"/>
            <w:noWrap/>
            <w:hideMark/>
          </w:tcPr>
          <w:p w14:paraId="57998B84" w14:textId="77777777" w:rsidR="00CC0484" w:rsidRPr="00F95EB9" w:rsidRDefault="00CC0484" w:rsidP="00462547">
            <w:pPr>
              <w:rPr>
                <w:rFonts w:ascii="Times New Roman" w:hAnsi="Times New Roman" w:cs="Times New Roman"/>
                <w:color w:val="000000" w:themeColor="text1"/>
                <w:sz w:val="24"/>
                <w:szCs w:val="24"/>
              </w:rPr>
            </w:pPr>
            <w:r w:rsidRPr="00F95EB9">
              <w:rPr>
                <w:rFonts w:ascii="Times New Roman" w:hAnsi="Times New Roman" w:cs="Times New Roman"/>
                <w:color w:val="000000" w:themeColor="text1"/>
                <w:sz w:val="24"/>
                <w:szCs w:val="24"/>
              </w:rPr>
              <w:t>3</w:t>
            </w:r>
          </w:p>
        </w:tc>
        <w:tc>
          <w:tcPr>
            <w:tcW w:w="963" w:type="dxa"/>
            <w:shd w:val="clear" w:color="auto" w:fill="auto"/>
            <w:noWrap/>
            <w:hideMark/>
          </w:tcPr>
          <w:p w14:paraId="388A1ED8" w14:textId="77777777" w:rsidR="00CC0484" w:rsidRPr="00F95EB9" w:rsidRDefault="00CC0484" w:rsidP="004625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95EB9">
              <w:rPr>
                <w:rFonts w:ascii="Times New Roman" w:hAnsi="Times New Roman" w:cs="Times New Roman"/>
                <w:color w:val="000000" w:themeColor="text1"/>
                <w:sz w:val="24"/>
                <w:szCs w:val="24"/>
              </w:rPr>
              <w:t>56-70</w:t>
            </w:r>
          </w:p>
        </w:tc>
        <w:tc>
          <w:tcPr>
            <w:tcW w:w="1460" w:type="dxa"/>
            <w:shd w:val="clear" w:color="auto" w:fill="auto"/>
            <w:noWrap/>
            <w:hideMark/>
          </w:tcPr>
          <w:p w14:paraId="25CE20C8" w14:textId="77777777" w:rsidR="00CC0484" w:rsidRPr="00F95EB9" w:rsidRDefault="00CC0484" w:rsidP="004625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95EB9">
              <w:rPr>
                <w:rFonts w:ascii="Times New Roman" w:hAnsi="Times New Roman" w:cs="Times New Roman"/>
                <w:color w:val="000000" w:themeColor="text1"/>
                <w:sz w:val="24"/>
                <w:szCs w:val="24"/>
              </w:rPr>
              <w:t>18</w:t>
            </w:r>
          </w:p>
        </w:tc>
        <w:tc>
          <w:tcPr>
            <w:tcW w:w="960" w:type="dxa"/>
            <w:shd w:val="clear" w:color="auto" w:fill="auto"/>
            <w:noWrap/>
            <w:hideMark/>
          </w:tcPr>
          <w:p w14:paraId="6FCC6A1A" w14:textId="77777777" w:rsidR="00CC0484" w:rsidRPr="00F95EB9" w:rsidRDefault="00CC0484" w:rsidP="004625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95EB9">
              <w:rPr>
                <w:rFonts w:ascii="Times New Roman" w:hAnsi="Times New Roman" w:cs="Times New Roman"/>
                <w:color w:val="000000" w:themeColor="text1"/>
                <w:sz w:val="24"/>
                <w:szCs w:val="24"/>
              </w:rPr>
              <w:t>51.43</w:t>
            </w:r>
          </w:p>
        </w:tc>
        <w:tc>
          <w:tcPr>
            <w:tcW w:w="1772" w:type="dxa"/>
            <w:shd w:val="clear" w:color="auto" w:fill="auto"/>
            <w:noWrap/>
            <w:hideMark/>
          </w:tcPr>
          <w:p w14:paraId="100F524C" w14:textId="77777777" w:rsidR="00CC0484" w:rsidRPr="00F95EB9" w:rsidRDefault="00CC0484" w:rsidP="004625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95EB9">
              <w:rPr>
                <w:rFonts w:ascii="Times New Roman" w:hAnsi="Times New Roman" w:cs="Times New Roman"/>
                <w:color w:val="000000" w:themeColor="text1"/>
                <w:sz w:val="24"/>
                <w:szCs w:val="24"/>
              </w:rPr>
              <w:t>Medium</w:t>
            </w:r>
          </w:p>
        </w:tc>
      </w:tr>
      <w:tr w:rsidR="00F95EB9" w:rsidRPr="00F95EB9" w14:paraId="3AE8C51E" w14:textId="77777777" w:rsidTr="00CC0484">
        <w:trPr>
          <w:trHeight w:val="315"/>
          <w:jc w:val="center"/>
        </w:trPr>
        <w:tc>
          <w:tcPr>
            <w:cnfStyle w:val="001000000000" w:firstRow="0" w:lastRow="0" w:firstColumn="1" w:lastColumn="0" w:oddVBand="0" w:evenVBand="0" w:oddHBand="0" w:evenHBand="0" w:firstRowFirstColumn="0" w:firstRowLastColumn="0" w:lastRowFirstColumn="0" w:lastRowLastColumn="0"/>
            <w:tcW w:w="960" w:type="dxa"/>
            <w:shd w:val="clear" w:color="auto" w:fill="auto"/>
            <w:noWrap/>
            <w:hideMark/>
          </w:tcPr>
          <w:p w14:paraId="1FEE591D" w14:textId="77777777" w:rsidR="00CC0484" w:rsidRPr="00F95EB9" w:rsidRDefault="00CC0484" w:rsidP="00462547">
            <w:pPr>
              <w:rPr>
                <w:rFonts w:ascii="Times New Roman" w:hAnsi="Times New Roman" w:cs="Times New Roman"/>
                <w:color w:val="000000" w:themeColor="text1"/>
                <w:sz w:val="24"/>
                <w:szCs w:val="24"/>
              </w:rPr>
            </w:pPr>
            <w:r w:rsidRPr="00F95EB9">
              <w:rPr>
                <w:rFonts w:ascii="Times New Roman" w:hAnsi="Times New Roman" w:cs="Times New Roman"/>
                <w:color w:val="000000" w:themeColor="text1"/>
                <w:sz w:val="24"/>
                <w:szCs w:val="24"/>
              </w:rPr>
              <w:t>4</w:t>
            </w:r>
          </w:p>
        </w:tc>
        <w:tc>
          <w:tcPr>
            <w:tcW w:w="963" w:type="dxa"/>
            <w:shd w:val="clear" w:color="auto" w:fill="auto"/>
            <w:noWrap/>
            <w:hideMark/>
          </w:tcPr>
          <w:p w14:paraId="15DD7BD7" w14:textId="77777777" w:rsidR="00CC0484" w:rsidRPr="00F95EB9" w:rsidRDefault="00CC0484" w:rsidP="004625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95EB9">
              <w:rPr>
                <w:rFonts w:ascii="Times New Roman" w:hAnsi="Times New Roman" w:cs="Times New Roman"/>
                <w:color w:val="000000" w:themeColor="text1"/>
                <w:sz w:val="24"/>
                <w:szCs w:val="24"/>
              </w:rPr>
              <w:t>41-55</w:t>
            </w:r>
          </w:p>
        </w:tc>
        <w:tc>
          <w:tcPr>
            <w:tcW w:w="1460" w:type="dxa"/>
            <w:shd w:val="clear" w:color="auto" w:fill="auto"/>
            <w:noWrap/>
            <w:hideMark/>
          </w:tcPr>
          <w:p w14:paraId="6CE49376" w14:textId="77777777" w:rsidR="00CC0484" w:rsidRPr="00F95EB9" w:rsidRDefault="00CC0484" w:rsidP="004625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95EB9">
              <w:rPr>
                <w:rFonts w:ascii="Times New Roman" w:hAnsi="Times New Roman" w:cs="Times New Roman"/>
                <w:color w:val="000000" w:themeColor="text1"/>
                <w:sz w:val="24"/>
                <w:szCs w:val="24"/>
              </w:rPr>
              <w:t>16</w:t>
            </w:r>
          </w:p>
        </w:tc>
        <w:tc>
          <w:tcPr>
            <w:tcW w:w="960" w:type="dxa"/>
            <w:shd w:val="clear" w:color="auto" w:fill="auto"/>
            <w:noWrap/>
            <w:hideMark/>
          </w:tcPr>
          <w:p w14:paraId="17FA0417" w14:textId="77777777" w:rsidR="00CC0484" w:rsidRPr="00F95EB9" w:rsidRDefault="00CC0484" w:rsidP="004625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95EB9">
              <w:rPr>
                <w:rFonts w:ascii="Times New Roman" w:hAnsi="Times New Roman" w:cs="Times New Roman"/>
                <w:color w:val="000000" w:themeColor="text1"/>
                <w:sz w:val="24"/>
                <w:szCs w:val="24"/>
              </w:rPr>
              <w:t>45.71</w:t>
            </w:r>
          </w:p>
        </w:tc>
        <w:tc>
          <w:tcPr>
            <w:tcW w:w="1772" w:type="dxa"/>
            <w:shd w:val="clear" w:color="auto" w:fill="auto"/>
            <w:noWrap/>
            <w:hideMark/>
          </w:tcPr>
          <w:p w14:paraId="6D7BA152" w14:textId="77777777" w:rsidR="00CC0484" w:rsidRPr="00F95EB9" w:rsidRDefault="00CC0484" w:rsidP="004625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95EB9">
              <w:rPr>
                <w:rFonts w:ascii="Times New Roman" w:hAnsi="Times New Roman" w:cs="Times New Roman"/>
                <w:color w:val="000000" w:themeColor="text1"/>
                <w:sz w:val="24"/>
                <w:szCs w:val="24"/>
              </w:rPr>
              <w:t>Low</w:t>
            </w:r>
          </w:p>
        </w:tc>
      </w:tr>
      <w:tr w:rsidR="00F95EB9" w:rsidRPr="00F95EB9" w14:paraId="63F89913" w14:textId="77777777" w:rsidTr="00CC0484">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60" w:type="dxa"/>
            <w:shd w:val="clear" w:color="auto" w:fill="auto"/>
            <w:noWrap/>
            <w:hideMark/>
          </w:tcPr>
          <w:p w14:paraId="0EDEF355" w14:textId="77777777" w:rsidR="00CC0484" w:rsidRPr="00F95EB9" w:rsidRDefault="00CC0484" w:rsidP="00462547">
            <w:pPr>
              <w:rPr>
                <w:rFonts w:ascii="Times New Roman" w:hAnsi="Times New Roman" w:cs="Times New Roman"/>
                <w:color w:val="000000" w:themeColor="text1"/>
                <w:sz w:val="24"/>
                <w:szCs w:val="24"/>
              </w:rPr>
            </w:pPr>
            <w:r w:rsidRPr="00F95EB9">
              <w:rPr>
                <w:rFonts w:ascii="Times New Roman" w:hAnsi="Times New Roman" w:cs="Times New Roman"/>
                <w:color w:val="000000" w:themeColor="text1"/>
                <w:sz w:val="24"/>
                <w:szCs w:val="24"/>
              </w:rPr>
              <w:t>5</w:t>
            </w:r>
          </w:p>
        </w:tc>
        <w:tc>
          <w:tcPr>
            <w:tcW w:w="963" w:type="dxa"/>
            <w:shd w:val="clear" w:color="auto" w:fill="auto"/>
            <w:noWrap/>
            <w:hideMark/>
          </w:tcPr>
          <w:p w14:paraId="1A29B8C8" w14:textId="77777777" w:rsidR="00CC0484" w:rsidRPr="00F95EB9" w:rsidRDefault="00CC0484" w:rsidP="004625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95EB9">
              <w:rPr>
                <w:rFonts w:ascii="Times New Roman" w:hAnsi="Times New Roman" w:cs="Times New Roman"/>
                <w:color w:val="000000" w:themeColor="text1"/>
                <w:sz w:val="24"/>
                <w:szCs w:val="24"/>
              </w:rPr>
              <w:t>0-40</w:t>
            </w:r>
          </w:p>
        </w:tc>
        <w:tc>
          <w:tcPr>
            <w:tcW w:w="1460" w:type="dxa"/>
            <w:shd w:val="clear" w:color="auto" w:fill="auto"/>
            <w:noWrap/>
            <w:hideMark/>
          </w:tcPr>
          <w:p w14:paraId="4DA28D46" w14:textId="77777777" w:rsidR="00CC0484" w:rsidRPr="00F95EB9" w:rsidRDefault="00CC0484" w:rsidP="004625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95EB9">
              <w:rPr>
                <w:rFonts w:ascii="Times New Roman" w:hAnsi="Times New Roman" w:cs="Times New Roman"/>
                <w:color w:val="000000" w:themeColor="text1"/>
                <w:sz w:val="24"/>
                <w:szCs w:val="24"/>
              </w:rPr>
              <w:t>0</w:t>
            </w:r>
          </w:p>
        </w:tc>
        <w:tc>
          <w:tcPr>
            <w:tcW w:w="960" w:type="dxa"/>
            <w:shd w:val="clear" w:color="auto" w:fill="auto"/>
            <w:noWrap/>
            <w:hideMark/>
          </w:tcPr>
          <w:p w14:paraId="70128E3E" w14:textId="77777777" w:rsidR="00CC0484" w:rsidRPr="00F95EB9" w:rsidRDefault="00CC0484" w:rsidP="004625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95EB9">
              <w:rPr>
                <w:rFonts w:ascii="Times New Roman" w:hAnsi="Times New Roman" w:cs="Times New Roman"/>
                <w:color w:val="000000" w:themeColor="text1"/>
                <w:sz w:val="24"/>
                <w:szCs w:val="24"/>
              </w:rPr>
              <w:t>0.00</w:t>
            </w:r>
          </w:p>
        </w:tc>
        <w:tc>
          <w:tcPr>
            <w:tcW w:w="1772" w:type="dxa"/>
            <w:shd w:val="clear" w:color="auto" w:fill="auto"/>
            <w:noWrap/>
            <w:hideMark/>
          </w:tcPr>
          <w:p w14:paraId="12E7DC3C" w14:textId="77777777" w:rsidR="00CC0484" w:rsidRPr="00F95EB9" w:rsidRDefault="00CC0484" w:rsidP="004625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95EB9">
              <w:rPr>
                <w:rFonts w:ascii="Times New Roman" w:hAnsi="Times New Roman" w:cs="Times New Roman"/>
                <w:color w:val="000000" w:themeColor="text1"/>
                <w:sz w:val="24"/>
                <w:szCs w:val="24"/>
              </w:rPr>
              <w:t>Very Low</w:t>
            </w:r>
          </w:p>
        </w:tc>
      </w:tr>
      <w:tr w:rsidR="00F95EB9" w:rsidRPr="00F95EB9" w14:paraId="533A540C" w14:textId="77777777" w:rsidTr="00CC0484">
        <w:trPr>
          <w:trHeight w:val="315"/>
          <w:jc w:val="center"/>
        </w:trPr>
        <w:tc>
          <w:tcPr>
            <w:cnfStyle w:val="001000000000" w:firstRow="0" w:lastRow="0" w:firstColumn="1" w:lastColumn="0" w:oddVBand="0" w:evenVBand="0" w:oddHBand="0" w:evenHBand="0" w:firstRowFirstColumn="0" w:firstRowLastColumn="0" w:lastRowFirstColumn="0" w:lastRowLastColumn="0"/>
            <w:tcW w:w="1923" w:type="dxa"/>
            <w:gridSpan w:val="2"/>
            <w:shd w:val="clear" w:color="auto" w:fill="auto"/>
            <w:noWrap/>
            <w:hideMark/>
          </w:tcPr>
          <w:p w14:paraId="53155F58" w14:textId="77777777" w:rsidR="00CC0484" w:rsidRPr="00F95EB9" w:rsidRDefault="00CC0484" w:rsidP="00462547">
            <w:pPr>
              <w:rPr>
                <w:rFonts w:ascii="Times New Roman" w:hAnsi="Times New Roman" w:cs="Times New Roman"/>
                <w:color w:val="000000" w:themeColor="text1"/>
                <w:sz w:val="24"/>
                <w:szCs w:val="24"/>
              </w:rPr>
            </w:pPr>
            <w:r w:rsidRPr="00F95EB9">
              <w:rPr>
                <w:rFonts w:ascii="Times New Roman" w:hAnsi="Times New Roman" w:cs="Times New Roman"/>
                <w:color w:val="000000" w:themeColor="text1"/>
                <w:sz w:val="24"/>
                <w:szCs w:val="24"/>
              </w:rPr>
              <w:t>Total</w:t>
            </w:r>
          </w:p>
        </w:tc>
        <w:tc>
          <w:tcPr>
            <w:tcW w:w="1460" w:type="dxa"/>
            <w:shd w:val="clear" w:color="auto" w:fill="auto"/>
            <w:noWrap/>
            <w:hideMark/>
          </w:tcPr>
          <w:p w14:paraId="75F78CF4" w14:textId="77777777" w:rsidR="00CC0484" w:rsidRPr="00F95EB9" w:rsidRDefault="00CC0484" w:rsidP="004625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95EB9">
              <w:rPr>
                <w:rFonts w:ascii="Times New Roman" w:hAnsi="Times New Roman" w:cs="Times New Roman"/>
                <w:color w:val="000000" w:themeColor="text1"/>
                <w:sz w:val="24"/>
                <w:szCs w:val="24"/>
              </w:rPr>
              <w:t>35</w:t>
            </w:r>
          </w:p>
        </w:tc>
        <w:tc>
          <w:tcPr>
            <w:tcW w:w="960" w:type="dxa"/>
            <w:shd w:val="clear" w:color="auto" w:fill="auto"/>
            <w:noWrap/>
            <w:hideMark/>
          </w:tcPr>
          <w:p w14:paraId="34E7729D" w14:textId="77777777" w:rsidR="00CC0484" w:rsidRPr="00F95EB9" w:rsidRDefault="00CC0484" w:rsidP="004625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95EB9">
              <w:rPr>
                <w:rFonts w:ascii="Times New Roman" w:hAnsi="Times New Roman" w:cs="Times New Roman"/>
                <w:color w:val="000000" w:themeColor="text1"/>
                <w:sz w:val="24"/>
                <w:szCs w:val="24"/>
              </w:rPr>
              <w:t>100</w:t>
            </w:r>
          </w:p>
        </w:tc>
        <w:tc>
          <w:tcPr>
            <w:tcW w:w="1772" w:type="dxa"/>
            <w:shd w:val="clear" w:color="auto" w:fill="auto"/>
            <w:noWrap/>
            <w:hideMark/>
          </w:tcPr>
          <w:p w14:paraId="2E24C22F" w14:textId="77777777" w:rsidR="00CC0484" w:rsidRPr="00F95EB9" w:rsidRDefault="00CC0484" w:rsidP="004625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95EB9">
              <w:rPr>
                <w:rFonts w:ascii="Times New Roman" w:hAnsi="Times New Roman" w:cs="Times New Roman"/>
                <w:color w:val="000000" w:themeColor="text1"/>
                <w:sz w:val="24"/>
                <w:szCs w:val="24"/>
              </w:rPr>
              <w:t> </w:t>
            </w:r>
          </w:p>
        </w:tc>
      </w:tr>
    </w:tbl>
    <w:p w14:paraId="671C0A54" w14:textId="77777777" w:rsidR="00CC0484" w:rsidRPr="00546B9D" w:rsidRDefault="00CC0484" w:rsidP="00546B9D">
      <w:pPr>
        <w:pStyle w:val="BodytextMaJER"/>
        <w:spacing w:after="120"/>
        <w:ind w:firstLine="720"/>
        <w:rPr>
          <w:color w:val="000000" w:themeColor="text1"/>
          <w:lang w:val="en-US"/>
        </w:rPr>
      </w:pPr>
    </w:p>
    <w:p w14:paraId="3CBEDCC4" w14:textId="77777777" w:rsidR="00546B9D" w:rsidRPr="00546B9D" w:rsidRDefault="00CC0484" w:rsidP="00546B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546B9D">
        <w:rPr>
          <w:rFonts w:ascii="Times New Roman" w:hAnsi="Times New Roman" w:cs="Times New Roman"/>
          <w:color w:val="000000" w:themeColor="text1"/>
          <w:sz w:val="24"/>
          <w:szCs w:val="24"/>
          <w:lang w:val="en-US"/>
        </w:rPr>
        <w:tab/>
      </w:r>
      <w:r w:rsidR="00546B9D" w:rsidRPr="00546B9D">
        <w:rPr>
          <w:rFonts w:ascii="Times New Roman" w:hAnsi="Times New Roman" w:cs="Times New Roman"/>
          <w:sz w:val="24"/>
          <w:szCs w:val="24"/>
        </w:rPr>
        <w:t>Table 2 shows the frequency and percentage of students' pretest scores before they were taught English vocabulary using CLT. It can be seen that most of the students scored in the medium category of 18 (51.43%) and the low category of 16 (45.71%) students. There are 1 (2.86%) students who are able to achieve a score in the high category. From table 2 it can also be seen that at the time of the pretest, there were no students who were able to get a score in the very high category.</w:t>
      </w:r>
    </w:p>
    <w:p w14:paraId="5575D6D9" w14:textId="77777777" w:rsidR="00546B9D" w:rsidRPr="00546B9D" w:rsidRDefault="00546B9D" w:rsidP="00546B9D">
      <w:pPr>
        <w:spacing w:after="0" w:line="240" w:lineRule="auto"/>
        <w:jc w:val="both"/>
        <w:rPr>
          <w:rFonts w:ascii="Times New Roman" w:eastAsia="Times New Roman" w:hAnsi="Times New Roman" w:cs="Times New Roman"/>
          <w:sz w:val="24"/>
          <w:szCs w:val="24"/>
          <w:lang w:eastAsia="id-ID"/>
        </w:rPr>
      </w:pPr>
      <w:r w:rsidRPr="00546B9D">
        <w:rPr>
          <w:rFonts w:ascii="Times New Roman" w:eastAsia="Times New Roman" w:hAnsi="Times New Roman" w:cs="Times New Roman"/>
          <w:sz w:val="24"/>
          <w:szCs w:val="24"/>
          <w:lang w:eastAsia="id-ID"/>
        </w:rPr>
        <w:t>Furthermore, after students were given treatment for 8 meetings, students were again asked to do the post-test where from the post-test results obtained data related to the frequency and percentage of student scores as follows:</w:t>
      </w:r>
    </w:p>
    <w:p w14:paraId="465873BB" w14:textId="468E05F9" w:rsidR="00D17303" w:rsidRDefault="00D17303" w:rsidP="007B3B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Pr>
          <w:color w:val="000000" w:themeColor="text1"/>
          <w:lang w:val="en-US"/>
        </w:rPr>
        <w:tab/>
      </w:r>
      <w:proofErr w:type="spellStart"/>
      <w:proofErr w:type="gramStart"/>
      <w:r>
        <w:rPr>
          <w:color w:val="000000" w:themeColor="text1"/>
          <w:lang w:val="en-US"/>
        </w:rPr>
        <w:t>Tabel</w:t>
      </w:r>
      <w:proofErr w:type="spellEnd"/>
      <w:r>
        <w:rPr>
          <w:color w:val="000000" w:themeColor="text1"/>
          <w:lang w:val="en-US"/>
        </w:rPr>
        <w:t xml:space="preserve"> 3.</w:t>
      </w:r>
      <w:proofErr w:type="gramEnd"/>
      <w:r w:rsidR="007B3B75">
        <w:rPr>
          <w:color w:val="000000" w:themeColor="text1"/>
          <w:lang w:val="en-US"/>
        </w:rPr>
        <w:t xml:space="preserve"> </w:t>
      </w:r>
      <w:r w:rsidR="00F67305">
        <w:rPr>
          <w:rFonts w:ascii="Times New Roman" w:hAnsi="Times New Roman" w:cs="Times New Roman"/>
          <w:sz w:val="24"/>
          <w:szCs w:val="24"/>
        </w:rPr>
        <w:t>Description of students' post</w:t>
      </w:r>
      <w:r w:rsidR="007B3B75" w:rsidRPr="007B3B75">
        <w:rPr>
          <w:rFonts w:ascii="Times New Roman" w:hAnsi="Times New Roman" w:cs="Times New Roman"/>
          <w:sz w:val="24"/>
          <w:szCs w:val="24"/>
        </w:rPr>
        <w:t>test scores</w:t>
      </w:r>
    </w:p>
    <w:p w14:paraId="799BEF54" w14:textId="77777777" w:rsidR="007B3B75" w:rsidRPr="007B3B75" w:rsidRDefault="007B3B75" w:rsidP="007B3B75">
      <w:pPr>
        <w:pStyle w:val="HTMLPreformatted"/>
      </w:pPr>
    </w:p>
    <w:tbl>
      <w:tblPr>
        <w:tblStyle w:val="PlainTable2"/>
        <w:tblW w:w="6200" w:type="dxa"/>
        <w:jc w:val="center"/>
        <w:tblLook w:val="04A0" w:firstRow="1" w:lastRow="0" w:firstColumn="1" w:lastColumn="0" w:noHBand="0" w:noVBand="1"/>
      </w:tblPr>
      <w:tblGrid>
        <w:gridCol w:w="960"/>
        <w:gridCol w:w="1043"/>
        <w:gridCol w:w="1460"/>
        <w:gridCol w:w="960"/>
        <w:gridCol w:w="1777"/>
      </w:tblGrid>
      <w:tr w:rsidR="00D17303" w:rsidRPr="00821EA5" w14:paraId="4A544E8B" w14:textId="77777777" w:rsidTr="00664F6C">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60" w:type="dxa"/>
            <w:shd w:val="clear" w:color="auto" w:fill="auto"/>
            <w:noWrap/>
            <w:hideMark/>
          </w:tcPr>
          <w:p w14:paraId="6EA662FE" w14:textId="77777777" w:rsidR="00D17303" w:rsidRPr="00821EA5" w:rsidRDefault="00D17303" w:rsidP="00462547">
            <w:pPr>
              <w:jc w:val="center"/>
              <w:rPr>
                <w:rFonts w:ascii="Times New Roman" w:eastAsia="Times New Roman" w:hAnsi="Times New Roman" w:cs="Times New Roman"/>
                <w:color w:val="000000"/>
                <w:sz w:val="24"/>
                <w:szCs w:val="24"/>
              </w:rPr>
            </w:pPr>
            <w:r w:rsidRPr="00821EA5">
              <w:rPr>
                <w:rFonts w:ascii="Times New Roman" w:eastAsia="Times New Roman" w:hAnsi="Times New Roman" w:cs="Times New Roman"/>
                <w:color w:val="000000"/>
                <w:sz w:val="24"/>
                <w:szCs w:val="24"/>
              </w:rPr>
              <w:t>No.</w:t>
            </w:r>
          </w:p>
        </w:tc>
        <w:tc>
          <w:tcPr>
            <w:tcW w:w="1043" w:type="dxa"/>
            <w:shd w:val="clear" w:color="auto" w:fill="auto"/>
            <w:noWrap/>
            <w:hideMark/>
          </w:tcPr>
          <w:p w14:paraId="0030931A" w14:textId="77777777" w:rsidR="00D17303" w:rsidRPr="00821EA5" w:rsidRDefault="00D17303" w:rsidP="0046254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21EA5">
              <w:rPr>
                <w:rFonts w:ascii="Times New Roman" w:eastAsia="Times New Roman" w:hAnsi="Times New Roman" w:cs="Times New Roman"/>
                <w:color w:val="000000"/>
                <w:sz w:val="24"/>
                <w:szCs w:val="24"/>
              </w:rPr>
              <w:t>Interval</w:t>
            </w:r>
          </w:p>
        </w:tc>
        <w:tc>
          <w:tcPr>
            <w:tcW w:w="1460" w:type="dxa"/>
            <w:shd w:val="clear" w:color="auto" w:fill="auto"/>
            <w:noWrap/>
            <w:hideMark/>
          </w:tcPr>
          <w:p w14:paraId="6288046A" w14:textId="77777777" w:rsidR="00D17303" w:rsidRPr="00821EA5" w:rsidRDefault="00D17303" w:rsidP="0046254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21EA5">
              <w:rPr>
                <w:rFonts w:ascii="Times New Roman" w:eastAsia="Times New Roman" w:hAnsi="Times New Roman" w:cs="Times New Roman"/>
                <w:color w:val="000000"/>
                <w:sz w:val="24"/>
                <w:szCs w:val="24"/>
              </w:rPr>
              <w:t>Frequency</w:t>
            </w:r>
          </w:p>
        </w:tc>
        <w:tc>
          <w:tcPr>
            <w:tcW w:w="960" w:type="dxa"/>
            <w:shd w:val="clear" w:color="auto" w:fill="auto"/>
            <w:noWrap/>
            <w:hideMark/>
          </w:tcPr>
          <w:p w14:paraId="171E4AA7" w14:textId="77777777" w:rsidR="00D17303" w:rsidRPr="00821EA5" w:rsidRDefault="00D17303" w:rsidP="0046254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21EA5">
              <w:rPr>
                <w:rFonts w:ascii="Times New Roman" w:eastAsia="Times New Roman" w:hAnsi="Times New Roman" w:cs="Times New Roman"/>
                <w:color w:val="000000"/>
                <w:sz w:val="24"/>
                <w:szCs w:val="24"/>
              </w:rPr>
              <w:t>%</w:t>
            </w:r>
          </w:p>
        </w:tc>
        <w:tc>
          <w:tcPr>
            <w:tcW w:w="1777" w:type="dxa"/>
            <w:shd w:val="clear" w:color="auto" w:fill="auto"/>
            <w:noWrap/>
            <w:hideMark/>
          </w:tcPr>
          <w:p w14:paraId="00229900" w14:textId="77777777" w:rsidR="00D17303" w:rsidRPr="00821EA5" w:rsidRDefault="00D17303" w:rsidP="0046254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21EA5">
              <w:rPr>
                <w:rFonts w:ascii="Times New Roman" w:eastAsia="Times New Roman" w:hAnsi="Times New Roman" w:cs="Times New Roman"/>
                <w:color w:val="000000"/>
                <w:sz w:val="24"/>
                <w:szCs w:val="24"/>
              </w:rPr>
              <w:t>Category</w:t>
            </w:r>
          </w:p>
        </w:tc>
      </w:tr>
      <w:tr w:rsidR="00D17303" w:rsidRPr="00821EA5" w14:paraId="32858F85" w14:textId="77777777" w:rsidTr="00664F6C">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60" w:type="dxa"/>
            <w:shd w:val="clear" w:color="auto" w:fill="auto"/>
            <w:noWrap/>
            <w:hideMark/>
          </w:tcPr>
          <w:p w14:paraId="1F561785" w14:textId="77777777" w:rsidR="00D17303" w:rsidRPr="00821EA5" w:rsidRDefault="00D17303" w:rsidP="00462547">
            <w:pPr>
              <w:jc w:val="center"/>
              <w:rPr>
                <w:rFonts w:ascii="Times New Roman" w:eastAsia="Times New Roman" w:hAnsi="Times New Roman" w:cs="Times New Roman"/>
                <w:color w:val="000000"/>
                <w:sz w:val="24"/>
                <w:szCs w:val="24"/>
              </w:rPr>
            </w:pPr>
            <w:r w:rsidRPr="00821EA5">
              <w:rPr>
                <w:rFonts w:ascii="Times New Roman" w:eastAsia="Times New Roman" w:hAnsi="Times New Roman" w:cs="Times New Roman"/>
                <w:color w:val="000000"/>
                <w:sz w:val="24"/>
                <w:szCs w:val="24"/>
              </w:rPr>
              <w:t>1</w:t>
            </w:r>
          </w:p>
        </w:tc>
        <w:tc>
          <w:tcPr>
            <w:tcW w:w="1043" w:type="dxa"/>
            <w:shd w:val="clear" w:color="auto" w:fill="auto"/>
            <w:noWrap/>
            <w:hideMark/>
          </w:tcPr>
          <w:p w14:paraId="44D11631" w14:textId="77777777" w:rsidR="00D17303" w:rsidRPr="00821EA5" w:rsidRDefault="00D17303" w:rsidP="0046254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21EA5">
              <w:rPr>
                <w:rFonts w:ascii="Times New Roman" w:eastAsia="Times New Roman" w:hAnsi="Times New Roman" w:cs="Times New Roman"/>
                <w:color w:val="000000"/>
                <w:sz w:val="24"/>
                <w:szCs w:val="24"/>
              </w:rPr>
              <w:t>86-100</w:t>
            </w:r>
          </w:p>
        </w:tc>
        <w:tc>
          <w:tcPr>
            <w:tcW w:w="1460" w:type="dxa"/>
            <w:shd w:val="clear" w:color="auto" w:fill="auto"/>
            <w:noWrap/>
            <w:hideMark/>
          </w:tcPr>
          <w:p w14:paraId="244D3D94" w14:textId="77777777" w:rsidR="00D17303" w:rsidRPr="00821EA5" w:rsidRDefault="00D17303" w:rsidP="0046254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21EA5">
              <w:rPr>
                <w:rFonts w:ascii="Times New Roman" w:eastAsia="Times New Roman" w:hAnsi="Times New Roman" w:cs="Times New Roman"/>
                <w:color w:val="000000"/>
                <w:sz w:val="24"/>
                <w:szCs w:val="24"/>
              </w:rPr>
              <w:t>5</w:t>
            </w:r>
          </w:p>
        </w:tc>
        <w:tc>
          <w:tcPr>
            <w:tcW w:w="960" w:type="dxa"/>
            <w:shd w:val="clear" w:color="auto" w:fill="auto"/>
            <w:noWrap/>
            <w:hideMark/>
          </w:tcPr>
          <w:p w14:paraId="42402032" w14:textId="77777777" w:rsidR="00D17303" w:rsidRPr="00821EA5" w:rsidRDefault="00D17303" w:rsidP="0046254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21EA5">
              <w:rPr>
                <w:rFonts w:ascii="Times New Roman" w:eastAsia="Times New Roman" w:hAnsi="Times New Roman" w:cs="Times New Roman"/>
                <w:color w:val="000000"/>
                <w:sz w:val="24"/>
                <w:szCs w:val="24"/>
              </w:rPr>
              <w:t>14.29</w:t>
            </w:r>
          </w:p>
        </w:tc>
        <w:tc>
          <w:tcPr>
            <w:tcW w:w="1777" w:type="dxa"/>
            <w:shd w:val="clear" w:color="auto" w:fill="auto"/>
            <w:noWrap/>
            <w:hideMark/>
          </w:tcPr>
          <w:p w14:paraId="311FF84E" w14:textId="77777777" w:rsidR="00D17303" w:rsidRPr="00821EA5" w:rsidRDefault="00D17303" w:rsidP="0046254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21EA5">
              <w:rPr>
                <w:rFonts w:ascii="Times New Roman" w:eastAsia="Times New Roman" w:hAnsi="Times New Roman" w:cs="Times New Roman"/>
                <w:color w:val="000000"/>
                <w:sz w:val="24"/>
                <w:szCs w:val="24"/>
              </w:rPr>
              <w:t>Very High</w:t>
            </w:r>
          </w:p>
        </w:tc>
      </w:tr>
      <w:tr w:rsidR="00D17303" w:rsidRPr="00821EA5" w14:paraId="14D6882F" w14:textId="77777777" w:rsidTr="00664F6C">
        <w:trPr>
          <w:trHeight w:val="315"/>
          <w:jc w:val="center"/>
        </w:trPr>
        <w:tc>
          <w:tcPr>
            <w:cnfStyle w:val="001000000000" w:firstRow="0" w:lastRow="0" w:firstColumn="1" w:lastColumn="0" w:oddVBand="0" w:evenVBand="0" w:oddHBand="0" w:evenHBand="0" w:firstRowFirstColumn="0" w:firstRowLastColumn="0" w:lastRowFirstColumn="0" w:lastRowLastColumn="0"/>
            <w:tcW w:w="960" w:type="dxa"/>
            <w:shd w:val="clear" w:color="auto" w:fill="auto"/>
            <w:noWrap/>
            <w:hideMark/>
          </w:tcPr>
          <w:p w14:paraId="48DFAA39" w14:textId="77777777" w:rsidR="00D17303" w:rsidRPr="00821EA5" w:rsidRDefault="00D17303" w:rsidP="00462547">
            <w:pPr>
              <w:jc w:val="center"/>
              <w:rPr>
                <w:rFonts w:ascii="Times New Roman" w:eastAsia="Times New Roman" w:hAnsi="Times New Roman" w:cs="Times New Roman"/>
                <w:color w:val="000000"/>
                <w:sz w:val="24"/>
                <w:szCs w:val="24"/>
              </w:rPr>
            </w:pPr>
            <w:r w:rsidRPr="00821EA5">
              <w:rPr>
                <w:rFonts w:ascii="Times New Roman" w:eastAsia="Times New Roman" w:hAnsi="Times New Roman" w:cs="Times New Roman"/>
                <w:color w:val="000000"/>
                <w:sz w:val="24"/>
                <w:szCs w:val="24"/>
              </w:rPr>
              <w:t>2</w:t>
            </w:r>
          </w:p>
        </w:tc>
        <w:tc>
          <w:tcPr>
            <w:tcW w:w="1043" w:type="dxa"/>
            <w:shd w:val="clear" w:color="auto" w:fill="auto"/>
            <w:noWrap/>
            <w:hideMark/>
          </w:tcPr>
          <w:p w14:paraId="47921C6E" w14:textId="77777777" w:rsidR="00D17303" w:rsidRPr="00821EA5" w:rsidRDefault="00D17303" w:rsidP="0046254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21EA5">
              <w:rPr>
                <w:rFonts w:ascii="Times New Roman" w:eastAsia="Times New Roman" w:hAnsi="Times New Roman" w:cs="Times New Roman"/>
                <w:color w:val="000000"/>
                <w:sz w:val="24"/>
                <w:szCs w:val="24"/>
              </w:rPr>
              <w:t>71-85</w:t>
            </w:r>
          </w:p>
        </w:tc>
        <w:tc>
          <w:tcPr>
            <w:tcW w:w="1460" w:type="dxa"/>
            <w:shd w:val="clear" w:color="auto" w:fill="auto"/>
            <w:noWrap/>
            <w:hideMark/>
          </w:tcPr>
          <w:p w14:paraId="4B598BFD" w14:textId="77777777" w:rsidR="00D17303" w:rsidRPr="00821EA5" w:rsidRDefault="00D17303" w:rsidP="0046254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21EA5">
              <w:rPr>
                <w:rFonts w:ascii="Times New Roman" w:eastAsia="Times New Roman" w:hAnsi="Times New Roman" w:cs="Times New Roman"/>
                <w:color w:val="000000"/>
                <w:sz w:val="24"/>
                <w:szCs w:val="24"/>
              </w:rPr>
              <w:t>17</w:t>
            </w:r>
          </w:p>
        </w:tc>
        <w:tc>
          <w:tcPr>
            <w:tcW w:w="960" w:type="dxa"/>
            <w:shd w:val="clear" w:color="auto" w:fill="auto"/>
            <w:noWrap/>
            <w:hideMark/>
          </w:tcPr>
          <w:p w14:paraId="455C558E" w14:textId="77777777" w:rsidR="00D17303" w:rsidRPr="00821EA5" w:rsidRDefault="00D17303" w:rsidP="0046254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21EA5">
              <w:rPr>
                <w:rFonts w:ascii="Times New Roman" w:eastAsia="Times New Roman" w:hAnsi="Times New Roman" w:cs="Times New Roman"/>
                <w:color w:val="000000"/>
                <w:sz w:val="24"/>
                <w:szCs w:val="24"/>
              </w:rPr>
              <w:t>48.57</w:t>
            </w:r>
          </w:p>
        </w:tc>
        <w:tc>
          <w:tcPr>
            <w:tcW w:w="1777" w:type="dxa"/>
            <w:shd w:val="clear" w:color="auto" w:fill="auto"/>
            <w:noWrap/>
            <w:hideMark/>
          </w:tcPr>
          <w:p w14:paraId="024B10F7" w14:textId="77777777" w:rsidR="00D17303" w:rsidRPr="00821EA5" w:rsidRDefault="00D17303" w:rsidP="0046254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21EA5">
              <w:rPr>
                <w:rFonts w:ascii="Times New Roman" w:eastAsia="Times New Roman" w:hAnsi="Times New Roman" w:cs="Times New Roman"/>
                <w:color w:val="000000"/>
                <w:sz w:val="24"/>
                <w:szCs w:val="24"/>
              </w:rPr>
              <w:t>High</w:t>
            </w:r>
          </w:p>
        </w:tc>
      </w:tr>
      <w:tr w:rsidR="00D17303" w:rsidRPr="00821EA5" w14:paraId="301D3496" w14:textId="77777777" w:rsidTr="00664F6C">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60" w:type="dxa"/>
            <w:shd w:val="clear" w:color="auto" w:fill="auto"/>
            <w:noWrap/>
            <w:hideMark/>
          </w:tcPr>
          <w:p w14:paraId="05332C40" w14:textId="77777777" w:rsidR="00D17303" w:rsidRPr="00821EA5" w:rsidRDefault="00D17303" w:rsidP="00462547">
            <w:pPr>
              <w:jc w:val="center"/>
              <w:rPr>
                <w:rFonts w:ascii="Times New Roman" w:eastAsia="Times New Roman" w:hAnsi="Times New Roman" w:cs="Times New Roman"/>
                <w:color w:val="000000"/>
                <w:sz w:val="24"/>
                <w:szCs w:val="24"/>
              </w:rPr>
            </w:pPr>
            <w:r w:rsidRPr="00821EA5">
              <w:rPr>
                <w:rFonts w:ascii="Times New Roman" w:eastAsia="Times New Roman" w:hAnsi="Times New Roman" w:cs="Times New Roman"/>
                <w:color w:val="000000"/>
                <w:sz w:val="24"/>
                <w:szCs w:val="24"/>
              </w:rPr>
              <w:t>3</w:t>
            </w:r>
          </w:p>
        </w:tc>
        <w:tc>
          <w:tcPr>
            <w:tcW w:w="1043" w:type="dxa"/>
            <w:shd w:val="clear" w:color="auto" w:fill="auto"/>
            <w:noWrap/>
            <w:hideMark/>
          </w:tcPr>
          <w:p w14:paraId="17354E12" w14:textId="77777777" w:rsidR="00D17303" w:rsidRPr="00821EA5" w:rsidRDefault="00D17303" w:rsidP="0046254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21EA5">
              <w:rPr>
                <w:rFonts w:ascii="Times New Roman" w:eastAsia="Times New Roman" w:hAnsi="Times New Roman" w:cs="Times New Roman"/>
                <w:color w:val="000000"/>
                <w:sz w:val="24"/>
                <w:szCs w:val="24"/>
              </w:rPr>
              <w:t>56-70</w:t>
            </w:r>
          </w:p>
        </w:tc>
        <w:tc>
          <w:tcPr>
            <w:tcW w:w="1460" w:type="dxa"/>
            <w:shd w:val="clear" w:color="auto" w:fill="auto"/>
            <w:noWrap/>
            <w:hideMark/>
          </w:tcPr>
          <w:p w14:paraId="7300D291" w14:textId="77777777" w:rsidR="00D17303" w:rsidRPr="00821EA5" w:rsidRDefault="00D17303" w:rsidP="0046254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21EA5">
              <w:rPr>
                <w:rFonts w:ascii="Times New Roman" w:eastAsia="Times New Roman" w:hAnsi="Times New Roman" w:cs="Times New Roman"/>
                <w:color w:val="000000"/>
                <w:sz w:val="24"/>
                <w:szCs w:val="24"/>
              </w:rPr>
              <w:t>13</w:t>
            </w:r>
          </w:p>
        </w:tc>
        <w:tc>
          <w:tcPr>
            <w:tcW w:w="960" w:type="dxa"/>
            <w:shd w:val="clear" w:color="auto" w:fill="auto"/>
            <w:noWrap/>
            <w:hideMark/>
          </w:tcPr>
          <w:p w14:paraId="019AF034" w14:textId="77777777" w:rsidR="00D17303" w:rsidRPr="00821EA5" w:rsidRDefault="00D17303" w:rsidP="0046254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21EA5">
              <w:rPr>
                <w:rFonts w:ascii="Times New Roman" w:eastAsia="Times New Roman" w:hAnsi="Times New Roman" w:cs="Times New Roman"/>
                <w:color w:val="000000"/>
                <w:sz w:val="24"/>
                <w:szCs w:val="24"/>
              </w:rPr>
              <w:t>37.14</w:t>
            </w:r>
          </w:p>
        </w:tc>
        <w:tc>
          <w:tcPr>
            <w:tcW w:w="1777" w:type="dxa"/>
            <w:shd w:val="clear" w:color="auto" w:fill="auto"/>
            <w:noWrap/>
            <w:hideMark/>
          </w:tcPr>
          <w:p w14:paraId="2FFDA12E" w14:textId="77777777" w:rsidR="00D17303" w:rsidRPr="00821EA5" w:rsidRDefault="00D17303" w:rsidP="0046254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21EA5">
              <w:rPr>
                <w:rFonts w:ascii="Times New Roman" w:eastAsia="Times New Roman" w:hAnsi="Times New Roman" w:cs="Times New Roman"/>
                <w:color w:val="000000"/>
                <w:sz w:val="24"/>
                <w:szCs w:val="24"/>
              </w:rPr>
              <w:t>Medium</w:t>
            </w:r>
          </w:p>
        </w:tc>
      </w:tr>
      <w:tr w:rsidR="00D17303" w:rsidRPr="00821EA5" w14:paraId="5FBEE0F7" w14:textId="77777777" w:rsidTr="00664F6C">
        <w:trPr>
          <w:trHeight w:val="315"/>
          <w:jc w:val="center"/>
        </w:trPr>
        <w:tc>
          <w:tcPr>
            <w:cnfStyle w:val="001000000000" w:firstRow="0" w:lastRow="0" w:firstColumn="1" w:lastColumn="0" w:oddVBand="0" w:evenVBand="0" w:oddHBand="0" w:evenHBand="0" w:firstRowFirstColumn="0" w:firstRowLastColumn="0" w:lastRowFirstColumn="0" w:lastRowLastColumn="0"/>
            <w:tcW w:w="960" w:type="dxa"/>
            <w:shd w:val="clear" w:color="auto" w:fill="auto"/>
            <w:noWrap/>
            <w:hideMark/>
          </w:tcPr>
          <w:p w14:paraId="6B77196C" w14:textId="77777777" w:rsidR="00D17303" w:rsidRPr="00821EA5" w:rsidRDefault="00D17303" w:rsidP="00462547">
            <w:pPr>
              <w:jc w:val="center"/>
              <w:rPr>
                <w:rFonts w:ascii="Times New Roman" w:eastAsia="Times New Roman" w:hAnsi="Times New Roman" w:cs="Times New Roman"/>
                <w:color w:val="000000"/>
                <w:sz w:val="24"/>
                <w:szCs w:val="24"/>
              </w:rPr>
            </w:pPr>
            <w:r w:rsidRPr="00821EA5">
              <w:rPr>
                <w:rFonts w:ascii="Times New Roman" w:eastAsia="Times New Roman" w:hAnsi="Times New Roman" w:cs="Times New Roman"/>
                <w:color w:val="000000"/>
                <w:sz w:val="24"/>
                <w:szCs w:val="24"/>
              </w:rPr>
              <w:t>4</w:t>
            </w:r>
          </w:p>
        </w:tc>
        <w:tc>
          <w:tcPr>
            <w:tcW w:w="1043" w:type="dxa"/>
            <w:shd w:val="clear" w:color="auto" w:fill="auto"/>
            <w:noWrap/>
            <w:hideMark/>
          </w:tcPr>
          <w:p w14:paraId="53172BE6" w14:textId="77777777" w:rsidR="00D17303" w:rsidRPr="00821EA5" w:rsidRDefault="00D17303" w:rsidP="0046254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21EA5">
              <w:rPr>
                <w:rFonts w:ascii="Times New Roman" w:eastAsia="Times New Roman" w:hAnsi="Times New Roman" w:cs="Times New Roman"/>
                <w:color w:val="000000"/>
                <w:sz w:val="24"/>
                <w:szCs w:val="24"/>
              </w:rPr>
              <w:t>41-55</w:t>
            </w:r>
          </w:p>
        </w:tc>
        <w:tc>
          <w:tcPr>
            <w:tcW w:w="1460" w:type="dxa"/>
            <w:shd w:val="clear" w:color="auto" w:fill="auto"/>
            <w:noWrap/>
            <w:hideMark/>
          </w:tcPr>
          <w:p w14:paraId="3AFBE8C0" w14:textId="77777777" w:rsidR="00D17303" w:rsidRPr="00821EA5" w:rsidRDefault="00D17303" w:rsidP="0046254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21EA5">
              <w:rPr>
                <w:rFonts w:ascii="Times New Roman" w:eastAsia="Times New Roman" w:hAnsi="Times New Roman" w:cs="Times New Roman"/>
                <w:color w:val="000000"/>
                <w:sz w:val="24"/>
                <w:szCs w:val="24"/>
              </w:rPr>
              <w:t>0</w:t>
            </w:r>
          </w:p>
        </w:tc>
        <w:tc>
          <w:tcPr>
            <w:tcW w:w="960" w:type="dxa"/>
            <w:shd w:val="clear" w:color="auto" w:fill="auto"/>
            <w:noWrap/>
            <w:hideMark/>
          </w:tcPr>
          <w:p w14:paraId="6D1CF18D" w14:textId="77777777" w:rsidR="00D17303" w:rsidRPr="00821EA5" w:rsidRDefault="00D17303" w:rsidP="0046254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21EA5">
              <w:rPr>
                <w:rFonts w:ascii="Times New Roman" w:eastAsia="Times New Roman" w:hAnsi="Times New Roman" w:cs="Times New Roman"/>
                <w:color w:val="000000"/>
                <w:sz w:val="24"/>
                <w:szCs w:val="24"/>
              </w:rPr>
              <w:t>0.00</w:t>
            </w:r>
          </w:p>
        </w:tc>
        <w:tc>
          <w:tcPr>
            <w:tcW w:w="1777" w:type="dxa"/>
            <w:shd w:val="clear" w:color="auto" w:fill="auto"/>
            <w:noWrap/>
            <w:hideMark/>
          </w:tcPr>
          <w:p w14:paraId="0A6BAC55" w14:textId="77777777" w:rsidR="00D17303" w:rsidRPr="00821EA5" w:rsidRDefault="00D17303" w:rsidP="0046254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21EA5">
              <w:rPr>
                <w:rFonts w:ascii="Times New Roman" w:eastAsia="Times New Roman" w:hAnsi="Times New Roman" w:cs="Times New Roman"/>
                <w:color w:val="000000"/>
                <w:sz w:val="24"/>
                <w:szCs w:val="24"/>
              </w:rPr>
              <w:t>Low</w:t>
            </w:r>
          </w:p>
        </w:tc>
      </w:tr>
      <w:tr w:rsidR="00D17303" w:rsidRPr="00821EA5" w14:paraId="6079D599" w14:textId="77777777" w:rsidTr="00664F6C">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60" w:type="dxa"/>
            <w:shd w:val="clear" w:color="auto" w:fill="auto"/>
            <w:noWrap/>
            <w:hideMark/>
          </w:tcPr>
          <w:p w14:paraId="38C94464" w14:textId="77777777" w:rsidR="00D17303" w:rsidRPr="00821EA5" w:rsidRDefault="00D17303" w:rsidP="00462547">
            <w:pPr>
              <w:jc w:val="center"/>
              <w:rPr>
                <w:rFonts w:ascii="Times New Roman" w:eastAsia="Times New Roman" w:hAnsi="Times New Roman" w:cs="Times New Roman"/>
                <w:color w:val="000000"/>
                <w:sz w:val="24"/>
                <w:szCs w:val="24"/>
              </w:rPr>
            </w:pPr>
            <w:r w:rsidRPr="00821EA5">
              <w:rPr>
                <w:rFonts w:ascii="Times New Roman" w:eastAsia="Times New Roman" w:hAnsi="Times New Roman" w:cs="Times New Roman"/>
                <w:color w:val="000000"/>
                <w:sz w:val="24"/>
                <w:szCs w:val="24"/>
              </w:rPr>
              <w:t>5</w:t>
            </w:r>
          </w:p>
        </w:tc>
        <w:tc>
          <w:tcPr>
            <w:tcW w:w="1043" w:type="dxa"/>
            <w:shd w:val="clear" w:color="auto" w:fill="auto"/>
            <w:noWrap/>
            <w:hideMark/>
          </w:tcPr>
          <w:p w14:paraId="1C516FF2" w14:textId="77777777" w:rsidR="00D17303" w:rsidRPr="00821EA5" w:rsidRDefault="00D17303" w:rsidP="0046254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21EA5">
              <w:rPr>
                <w:rFonts w:ascii="Times New Roman" w:eastAsia="Times New Roman" w:hAnsi="Times New Roman" w:cs="Times New Roman"/>
                <w:color w:val="000000"/>
                <w:sz w:val="24"/>
                <w:szCs w:val="24"/>
              </w:rPr>
              <w:t>0-40</w:t>
            </w:r>
          </w:p>
        </w:tc>
        <w:tc>
          <w:tcPr>
            <w:tcW w:w="1460" w:type="dxa"/>
            <w:shd w:val="clear" w:color="auto" w:fill="auto"/>
            <w:noWrap/>
            <w:hideMark/>
          </w:tcPr>
          <w:p w14:paraId="7B40528E" w14:textId="77777777" w:rsidR="00D17303" w:rsidRPr="00821EA5" w:rsidRDefault="00D17303" w:rsidP="0046254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21EA5">
              <w:rPr>
                <w:rFonts w:ascii="Times New Roman" w:eastAsia="Times New Roman" w:hAnsi="Times New Roman" w:cs="Times New Roman"/>
                <w:color w:val="000000"/>
                <w:sz w:val="24"/>
                <w:szCs w:val="24"/>
              </w:rPr>
              <w:t>0</w:t>
            </w:r>
          </w:p>
        </w:tc>
        <w:tc>
          <w:tcPr>
            <w:tcW w:w="960" w:type="dxa"/>
            <w:shd w:val="clear" w:color="auto" w:fill="auto"/>
            <w:noWrap/>
            <w:hideMark/>
          </w:tcPr>
          <w:p w14:paraId="6DAC01E7" w14:textId="77777777" w:rsidR="00D17303" w:rsidRPr="00821EA5" w:rsidRDefault="00D17303" w:rsidP="0046254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21EA5">
              <w:rPr>
                <w:rFonts w:ascii="Times New Roman" w:eastAsia="Times New Roman" w:hAnsi="Times New Roman" w:cs="Times New Roman"/>
                <w:color w:val="000000"/>
                <w:sz w:val="24"/>
                <w:szCs w:val="24"/>
              </w:rPr>
              <w:t>0</w:t>
            </w:r>
          </w:p>
        </w:tc>
        <w:tc>
          <w:tcPr>
            <w:tcW w:w="1777" w:type="dxa"/>
            <w:shd w:val="clear" w:color="auto" w:fill="auto"/>
            <w:noWrap/>
            <w:hideMark/>
          </w:tcPr>
          <w:p w14:paraId="7AD1DF8B" w14:textId="77777777" w:rsidR="00D17303" w:rsidRPr="00821EA5" w:rsidRDefault="00D17303" w:rsidP="0046254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21EA5">
              <w:rPr>
                <w:rFonts w:ascii="Times New Roman" w:eastAsia="Times New Roman" w:hAnsi="Times New Roman" w:cs="Times New Roman"/>
                <w:color w:val="000000"/>
                <w:sz w:val="24"/>
                <w:szCs w:val="24"/>
              </w:rPr>
              <w:t>Very Low</w:t>
            </w:r>
          </w:p>
        </w:tc>
      </w:tr>
      <w:tr w:rsidR="00D17303" w:rsidRPr="00821EA5" w14:paraId="52AB9FB5" w14:textId="77777777" w:rsidTr="00664F6C">
        <w:trPr>
          <w:trHeight w:val="315"/>
          <w:jc w:val="center"/>
        </w:trPr>
        <w:tc>
          <w:tcPr>
            <w:cnfStyle w:val="001000000000" w:firstRow="0" w:lastRow="0" w:firstColumn="1" w:lastColumn="0" w:oddVBand="0" w:evenVBand="0" w:oddHBand="0" w:evenHBand="0" w:firstRowFirstColumn="0" w:firstRowLastColumn="0" w:lastRowFirstColumn="0" w:lastRowLastColumn="0"/>
            <w:tcW w:w="2003" w:type="dxa"/>
            <w:gridSpan w:val="2"/>
            <w:shd w:val="clear" w:color="auto" w:fill="auto"/>
            <w:noWrap/>
            <w:hideMark/>
          </w:tcPr>
          <w:p w14:paraId="3D044365" w14:textId="77777777" w:rsidR="00D17303" w:rsidRPr="00821EA5" w:rsidRDefault="00D17303" w:rsidP="00462547">
            <w:pPr>
              <w:jc w:val="center"/>
              <w:rPr>
                <w:rFonts w:ascii="Times New Roman" w:eastAsia="Times New Roman" w:hAnsi="Times New Roman" w:cs="Times New Roman"/>
                <w:color w:val="000000"/>
                <w:sz w:val="24"/>
                <w:szCs w:val="24"/>
              </w:rPr>
            </w:pPr>
            <w:r w:rsidRPr="00821EA5">
              <w:rPr>
                <w:rFonts w:ascii="Times New Roman" w:eastAsia="Times New Roman" w:hAnsi="Times New Roman" w:cs="Times New Roman"/>
                <w:color w:val="000000"/>
                <w:sz w:val="24"/>
                <w:szCs w:val="24"/>
              </w:rPr>
              <w:t>Total</w:t>
            </w:r>
          </w:p>
        </w:tc>
        <w:tc>
          <w:tcPr>
            <w:tcW w:w="1460" w:type="dxa"/>
            <w:shd w:val="clear" w:color="auto" w:fill="auto"/>
            <w:noWrap/>
            <w:hideMark/>
          </w:tcPr>
          <w:p w14:paraId="679A5A59" w14:textId="77777777" w:rsidR="00D17303" w:rsidRPr="00821EA5" w:rsidRDefault="00D17303" w:rsidP="0046254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21EA5">
              <w:rPr>
                <w:rFonts w:ascii="Times New Roman" w:eastAsia="Times New Roman" w:hAnsi="Times New Roman" w:cs="Times New Roman"/>
                <w:color w:val="000000"/>
                <w:sz w:val="24"/>
                <w:szCs w:val="24"/>
              </w:rPr>
              <w:t>35</w:t>
            </w:r>
          </w:p>
        </w:tc>
        <w:tc>
          <w:tcPr>
            <w:tcW w:w="960" w:type="dxa"/>
            <w:shd w:val="clear" w:color="auto" w:fill="auto"/>
            <w:noWrap/>
            <w:hideMark/>
          </w:tcPr>
          <w:p w14:paraId="2788EE50" w14:textId="77777777" w:rsidR="00D17303" w:rsidRPr="00821EA5" w:rsidRDefault="00D17303" w:rsidP="0046254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21EA5">
              <w:rPr>
                <w:rFonts w:ascii="Times New Roman" w:eastAsia="Times New Roman" w:hAnsi="Times New Roman" w:cs="Times New Roman"/>
                <w:color w:val="000000"/>
                <w:sz w:val="24"/>
                <w:szCs w:val="24"/>
              </w:rPr>
              <w:t>100</w:t>
            </w:r>
          </w:p>
        </w:tc>
        <w:tc>
          <w:tcPr>
            <w:tcW w:w="1777" w:type="dxa"/>
            <w:shd w:val="clear" w:color="auto" w:fill="auto"/>
            <w:noWrap/>
            <w:hideMark/>
          </w:tcPr>
          <w:p w14:paraId="4B2B2EB4" w14:textId="77777777" w:rsidR="00D17303" w:rsidRPr="00821EA5" w:rsidRDefault="00D17303" w:rsidP="0046254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21EA5">
              <w:rPr>
                <w:rFonts w:ascii="Times New Roman" w:eastAsia="Times New Roman" w:hAnsi="Times New Roman" w:cs="Times New Roman"/>
                <w:color w:val="000000"/>
                <w:sz w:val="24"/>
                <w:szCs w:val="24"/>
              </w:rPr>
              <w:t> </w:t>
            </w:r>
          </w:p>
        </w:tc>
      </w:tr>
    </w:tbl>
    <w:p w14:paraId="07AF20E1" w14:textId="77777777" w:rsidR="00664F6C" w:rsidRDefault="00664F6C" w:rsidP="00664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d-ID"/>
        </w:rPr>
      </w:pPr>
    </w:p>
    <w:p w14:paraId="1647B77B" w14:textId="1D3BC311" w:rsidR="00664F6C" w:rsidRPr="00664F6C" w:rsidRDefault="00664F6C" w:rsidP="00664F6C">
      <w:pPr>
        <w:spacing w:after="0" w:line="240" w:lineRule="auto"/>
        <w:jc w:val="both"/>
        <w:rPr>
          <w:rFonts w:ascii="Times New Roman" w:eastAsia="Times New Roman" w:hAnsi="Times New Roman" w:cs="Times New Roman"/>
          <w:sz w:val="24"/>
          <w:szCs w:val="24"/>
          <w:lang w:eastAsia="id-ID"/>
        </w:rPr>
      </w:pPr>
      <w:r w:rsidRPr="00664F6C">
        <w:rPr>
          <w:rFonts w:ascii="Times New Roman" w:eastAsia="Times New Roman" w:hAnsi="Times New Roman" w:cs="Times New Roman"/>
          <w:sz w:val="24"/>
          <w:szCs w:val="24"/>
          <w:lang w:eastAsia="id-ID"/>
        </w:rPr>
        <w:t>Furthermore, after students were given treatment for 8 meetings, students were again asked to do the post-test where from the post-test results obtained data related to the frequency and percentage of student scores as follows:</w:t>
      </w:r>
    </w:p>
    <w:p w14:paraId="580F516B" w14:textId="0537A3C3" w:rsidR="00392FEB" w:rsidRDefault="00392FEB" w:rsidP="00664F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Pr>
          <w:color w:val="000000" w:themeColor="text1"/>
          <w:lang w:val="en-US"/>
        </w:rPr>
        <w:tab/>
      </w:r>
      <w:r w:rsidR="00664F6C" w:rsidRPr="00664F6C">
        <w:rPr>
          <w:rFonts w:ascii="Times New Roman" w:hAnsi="Times New Roman" w:cs="Times New Roman"/>
          <w:sz w:val="24"/>
          <w:szCs w:val="24"/>
        </w:rPr>
        <w:t>Based on the data presented in the previous section, it can be seen that there was an increase in the overall score of students before and after the treatment was given. To ensure a significant difference between the pretest and posttest scores, then the data were analyzed using a paired sample test using SPSS. The results of these tests can be seen in the next section.</w:t>
      </w:r>
    </w:p>
    <w:p w14:paraId="6E7293C6" w14:textId="77777777" w:rsidR="00735BFA" w:rsidRDefault="00735BFA" w:rsidP="00664F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3C9C0652" w14:textId="77777777" w:rsidR="00735BFA" w:rsidRPr="00664F6C" w:rsidRDefault="00735BFA" w:rsidP="00664F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1383EF47" w14:textId="2C4CCB63" w:rsidR="00392FEB" w:rsidRPr="00392FEB" w:rsidRDefault="00F4340A" w:rsidP="00855F0E">
      <w:pPr>
        <w:pStyle w:val="BodytextMaJER"/>
        <w:spacing w:after="120"/>
        <w:rPr>
          <w:b/>
          <w:i/>
          <w:color w:val="000000" w:themeColor="text1"/>
          <w:lang w:val="en-US"/>
        </w:rPr>
      </w:pPr>
      <w:r>
        <w:rPr>
          <w:b/>
          <w:i/>
          <w:color w:val="000000" w:themeColor="text1"/>
          <w:lang w:val="en-US"/>
        </w:rPr>
        <w:lastRenderedPageBreak/>
        <w:t xml:space="preserve">Paired </w:t>
      </w:r>
      <w:proofErr w:type="spellStart"/>
      <w:r>
        <w:rPr>
          <w:b/>
          <w:i/>
          <w:color w:val="000000" w:themeColor="text1"/>
          <w:lang w:val="en-US"/>
        </w:rPr>
        <w:t>samp</w:t>
      </w:r>
      <w:proofErr w:type="spellEnd"/>
      <w:r>
        <w:rPr>
          <w:b/>
          <w:i/>
          <w:color w:val="000000" w:themeColor="text1"/>
          <w:lang w:val="id-ID"/>
        </w:rPr>
        <w:t>le</w:t>
      </w:r>
      <w:r w:rsidR="00392FEB" w:rsidRPr="00392FEB">
        <w:rPr>
          <w:b/>
          <w:i/>
          <w:color w:val="000000" w:themeColor="text1"/>
          <w:lang w:val="en-US"/>
        </w:rPr>
        <w:t xml:space="preserve"> test</w:t>
      </w:r>
    </w:p>
    <w:p w14:paraId="1E82D0ED" w14:textId="77D28391" w:rsidR="00855F0E" w:rsidRPr="004C1B28" w:rsidRDefault="00392FEB" w:rsidP="0099254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992548">
        <w:rPr>
          <w:rFonts w:ascii="Times New Roman" w:hAnsi="Times New Roman" w:cs="Times New Roman"/>
          <w:color w:val="000000" w:themeColor="text1"/>
          <w:sz w:val="24"/>
          <w:szCs w:val="24"/>
          <w:lang w:val="en-US"/>
        </w:rPr>
        <w:tab/>
      </w:r>
      <w:r w:rsidR="00992548" w:rsidRPr="00992548">
        <w:rPr>
          <w:rFonts w:ascii="Times New Roman" w:hAnsi="Times New Roman" w:cs="Times New Roman"/>
          <w:sz w:val="24"/>
          <w:szCs w:val="24"/>
        </w:rPr>
        <w:t>Before the data obtained from the test results in the paired sample t test, it must first be ensured that the data is normally distributed. The results of the normality test with S</w:t>
      </w:r>
      <w:r w:rsidR="009E19C9">
        <w:rPr>
          <w:rFonts w:ascii="Times New Roman" w:hAnsi="Times New Roman" w:cs="Times New Roman"/>
          <w:sz w:val="24"/>
          <w:szCs w:val="24"/>
        </w:rPr>
        <w:t>PSS can be seen in table 4</w:t>
      </w:r>
      <w:r w:rsidR="00992548" w:rsidRPr="00992548">
        <w:rPr>
          <w:rFonts w:ascii="Times New Roman" w:hAnsi="Times New Roman" w:cs="Times New Roman"/>
          <w:sz w:val="24"/>
          <w:szCs w:val="24"/>
        </w:rPr>
        <w:t>:</w:t>
      </w:r>
    </w:p>
    <w:p w14:paraId="3E2940F3" w14:textId="77777777" w:rsidR="00992548" w:rsidRPr="00992548" w:rsidRDefault="00992548" w:rsidP="0099254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0033776C" w14:textId="7ABA5D8F" w:rsidR="00520B28" w:rsidRDefault="004125B2" w:rsidP="00392FEB">
      <w:pPr>
        <w:pStyle w:val="BodytextMaJER"/>
        <w:spacing w:after="120"/>
        <w:rPr>
          <w:color w:val="000000" w:themeColor="text1"/>
          <w:lang w:val="en-US"/>
        </w:rPr>
      </w:pPr>
      <w:r>
        <w:rPr>
          <w:color w:val="000000" w:themeColor="text1"/>
          <w:lang w:val="en-US"/>
        </w:rPr>
        <w:tab/>
      </w:r>
      <w:proofErr w:type="gramStart"/>
      <w:r>
        <w:rPr>
          <w:color w:val="000000" w:themeColor="text1"/>
          <w:lang w:val="en-US"/>
        </w:rPr>
        <w:t>Tab</w:t>
      </w:r>
      <w:r>
        <w:rPr>
          <w:color w:val="000000" w:themeColor="text1"/>
          <w:lang w:val="id-ID"/>
        </w:rPr>
        <w:t>le</w:t>
      </w:r>
      <w:r w:rsidR="00520B28">
        <w:rPr>
          <w:color w:val="000000" w:themeColor="text1"/>
          <w:lang w:val="en-US"/>
        </w:rPr>
        <w:t xml:space="preserve"> 4.</w:t>
      </w:r>
      <w:proofErr w:type="gramEnd"/>
      <w:r w:rsidR="00520B28">
        <w:rPr>
          <w:color w:val="000000" w:themeColor="text1"/>
          <w:lang w:val="en-US"/>
        </w:rPr>
        <w:t xml:space="preserve"> </w:t>
      </w:r>
    </w:p>
    <w:tbl>
      <w:tblPr>
        <w:tblStyle w:val="PlainTable2"/>
        <w:tblW w:w="4890" w:type="dxa"/>
        <w:jc w:val="center"/>
        <w:tblLook w:val="04A0" w:firstRow="1" w:lastRow="0" w:firstColumn="1" w:lastColumn="0" w:noHBand="0" w:noVBand="1"/>
      </w:tblPr>
      <w:tblGrid>
        <w:gridCol w:w="1016"/>
        <w:gridCol w:w="2007"/>
        <w:gridCol w:w="960"/>
        <w:gridCol w:w="960"/>
      </w:tblGrid>
      <w:tr w:rsidR="007D6089" w:rsidRPr="007D6089" w14:paraId="10EC5436" w14:textId="77777777" w:rsidTr="007D6089">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3" w:type="dxa"/>
            <w:vMerge w:val="restart"/>
            <w:shd w:val="clear" w:color="auto" w:fill="auto"/>
            <w:hideMark/>
          </w:tcPr>
          <w:p w14:paraId="4C67D31D" w14:textId="77777777" w:rsidR="007D6089" w:rsidRPr="007D6089" w:rsidRDefault="007D6089" w:rsidP="007D6089">
            <w:pPr>
              <w:rPr>
                <w:rFonts w:ascii="Times New Roman" w:eastAsia="Times New Roman" w:hAnsi="Times New Roman" w:cs="Times New Roman"/>
                <w:color w:val="000000"/>
                <w:sz w:val="24"/>
                <w:szCs w:val="24"/>
                <w:lang w:val="en-US"/>
              </w:rPr>
            </w:pPr>
            <w:r w:rsidRPr="007D6089">
              <w:rPr>
                <w:rFonts w:ascii="Times New Roman" w:eastAsia="Times New Roman" w:hAnsi="Times New Roman" w:cs="Times New Roman"/>
                <w:color w:val="000000"/>
                <w:sz w:val="24"/>
                <w:szCs w:val="24"/>
                <w:lang w:val="en-US"/>
              </w:rPr>
              <w:t> </w:t>
            </w:r>
          </w:p>
        </w:tc>
        <w:tc>
          <w:tcPr>
            <w:tcW w:w="3927" w:type="dxa"/>
            <w:gridSpan w:val="3"/>
            <w:shd w:val="clear" w:color="auto" w:fill="auto"/>
            <w:hideMark/>
          </w:tcPr>
          <w:p w14:paraId="461AE5BD" w14:textId="77777777" w:rsidR="007D6089" w:rsidRPr="007D6089" w:rsidRDefault="007D6089" w:rsidP="007D608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7D6089">
              <w:rPr>
                <w:rFonts w:ascii="Times New Roman" w:eastAsia="Times New Roman" w:hAnsi="Times New Roman" w:cs="Times New Roman"/>
                <w:color w:val="000000"/>
                <w:sz w:val="24"/>
                <w:szCs w:val="24"/>
                <w:lang w:val="en-US"/>
              </w:rPr>
              <w:t>Shapiro-</w:t>
            </w:r>
            <w:proofErr w:type="spellStart"/>
            <w:r w:rsidRPr="007D6089">
              <w:rPr>
                <w:rFonts w:ascii="Times New Roman" w:eastAsia="Times New Roman" w:hAnsi="Times New Roman" w:cs="Times New Roman"/>
                <w:color w:val="000000"/>
                <w:sz w:val="24"/>
                <w:szCs w:val="24"/>
                <w:lang w:val="en-US"/>
              </w:rPr>
              <w:t>Wilk</w:t>
            </w:r>
            <w:proofErr w:type="spellEnd"/>
          </w:p>
        </w:tc>
      </w:tr>
      <w:tr w:rsidR="007D6089" w:rsidRPr="007D6089" w14:paraId="18501C1C" w14:textId="77777777" w:rsidTr="007D6089">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63" w:type="dxa"/>
            <w:vMerge/>
            <w:shd w:val="clear" w:color="auto" w:fill="auto"/>
            <w:hideMark/>
          </w:tcPr>
          <w:p w14:paraId="55675935" w14:textId="77777777" w:rsidR="007D6089" w:rsidRPr="007D6089" w:rsidRDefault="007D6089" w:rsidP="007D6089">
            <w:pPr>
              <w:rPr>
                <w:rFonts w:ascii="Times New Roman" w:eastAsia="Times New Roman" w:hAnsi="Times New Roman" w:cs="Times New Roman"/>
                <w:color w:val="000000"/>
                <w:sz w:val="24"/>
                <w:szCs w:val="24"/>
                <w:lang w:val="en-US"/>
              </w:rPr>
            </w:pPr>
          </w:p>
        </w:tc>
        <w:tc>
          <w:tcPr>
            <w:tcW w:w="2007" w:type="dxa"/>
            <w:shd w:val="clear" w:color="auto" w:fill="auto"/>
            <w:hideMark/>
          </w:tcPr>
          <w:p w14:paraId="78D62BEE" w14:textId="77777777" w:rsidR="007D6089" w:rsidRPr="007D6089" w:rsidRDefault="007D6089" w:rsidP="007D60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7D6089">
              <w:rPr>
                <w:rFonts w:ascii="Times New Roman" w:eastAsia="Times New Roman" w:hAnsi="Times New Roman" w:cs="Times New Roman"/>
                <w:color w:val="000000"/>
                <w:sz w:val="24"/>
                <w:szCs w:val="24"/>
                <w:lang w:val="en-US"/>
              </w:rPr>
              <w:t>Statistic</w:t>
            </w:r>
          </w:p>
        </w:tc>
        <w:tc>
          <w:tcPr>
            <w:tcW w:w="960" w:type="dxa"/>
            <w:shd w:val="clear" w:color="auto" w:fill="auto"/>
            <w:hideMark/>
          </w:tcPr>
          <w:p w14:paraId="4B6035F5" w14:textId="77777777" w:rsidR="007D6089" w:rsidRPr="007D6089" w:rsidRDefault="007D6089" w:rsidP="007D60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proofErr w:type="spellStart"/>
            <w:r w:rsidRPr="007D6089">
              <w:rPr>
                <w:rFonts w:ascii="Times New Roman" w:eastAsia="Times New Roman" w:hAnsi="Times New Roman" w:cs="Times New Roman"/>
                <w:color w:val="000000"/>
                <w:sz w:val="24"/>
                <w:szCs w:val="24"/>
                <w:lang w:val="en-US"/>
              </w:rPr>
              <w:t>df</w:t>
            </w:r>
            <w:proofErr w:type="spellEnd"/>
          </w:p>
        </w:tc>
        <w:tc>
          <w:tcPr>
            <w:tcW w:w="960" w:type="dxa"/>
            <w:shd w:val="clear" w:color="auto" w:fill="auto"/>
            <w:hideMark/>
          </w:tcPr>
          <w:p w14:paraId="4502D271" w14:textId="77777777" w:rsidR="007D6089" w:rsidRPr="007D6089" w:rsidRDefault="007D6089" w:rsidP="007D60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7D6089">
              <w:rPr>
                <w:rFonts w:ascii="Times New Roman" w:eastAsia="Times New Roman" w:hAnsi="Times New Roman" w:cs="Times New Roman"/>
                <w:color w:val="000000"/>
                <w:sz w:val="24"/>
                <w:szCs w:val="24"/>
                <w:lang w:val="en-US"/>
              </w:rPr>
              <w:t>Sig.</w:t>
            </w:r>
          </w:p>
        </w:tc>
      </w:tr>
      <w:tr w:rsidR="007D6089" w:rsidRPr="007D6089" w14:paraId="31770794" w14:textId="77777777" w:rsidTr="007D6089">
        <w:trPr>
          <w:trHeight w:val="315"/>
          <w:jc w:val="center"/>
        </w:trPr>
        <w:tc>
          <w:tcPr>
            <w:cnfStyle w:val="001000000000" w:firstRow="0" w:lastRow="0" w:firstColumn="1" w:lastColumn="0" w:oddVBand="0" w:evenVBand="0" w:oddHBand="0" w:evenHBand="0" w:firstRowFirstColumn="0" w:firstRowLastColumn="0" w:lastRowFirstColumn="0" w:lastRowLastColumn="0"/>
            <w:tcW w:w="963" w:type="dxa"/>
            <w:shd w:val="clear" w:color="auto" w:fill="auto"/>
            <w:hideMark/>
          </w:tcPr>
          <w:p w14:paraId="54531698" w14:textId="77777777" w:rsidR="007D6089" w:rsidRPr="007D6089" w:rsidRDefault="007D6089" w:rsidP="007D6089">
            <w:pPr>
              <w:rPr>
                <w:rFonts w:ascii="Times New Roman" w:eastAsia="Times New Roman" w:hAnsi="Times New Roman" w:cs="Times New Roman"/>
                <w:color w:val="000000"/>
                <w:sz w:val="24"/>
                <w:szCs w:val="24"/>
                <w:lang w:val="en-US"/>
              </w:rPr>
            </w:pPr>
            <w:r w:rsidRPr="007D6089">
              <w:rPr>
                <w:rFonts w:ascii="Times New Roman" w:eastAsia="Times New Roman" w:hAnsi="Times New Roman" w:cs="Times New Roman"/>
                <w:color w:val="000000"/>
                <w:sz w:val="24"/>
                <w:szCs w:val="24"/>
                <w:lang w:val="en-US"/>
              </w:rPr>
              <w:t>Pretest</w:t>
            </w:r>
          </w:p>
        </w:tc>
        <w:tc>
          <w:tcPr>
            <w:tcW w:w="2007" w:type="dxa"/>
            <w:shd w:val="clear" w:color="auto" w:fill="auto"/>
            <w:noWrap/>
            <w:hideMark/>
          </w:tcPr>
          <w:p w14:paraId="12969672" w14:textId="77777777" w:rsidR="007D6089" w:rsidRPr="007D6089" w:rsidRDefault="007D6089" w:rsidP="007D60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7D6089">
              <w:rPr>
                <w:rFonts w:ascii="Times New Roman" w:eastAsia="Times New Roman" w:hAnsi="Times New Roman" w:cs="Times New Roman"/>
                <w:color w:val="000000"/>
                <w:sz w:val="24"/>
                <w:szCs w:val="24"/>
                <w:lang w:val="en-US"/>
              </w:rPr>
              <w:t>.951</w:t>
            </w:r>
          </w:p>
        </w:tc>
        <w:tc>
          <w:tcPr>
            <w:tcW w:w="960" w:type="dxa"/>
            <w:shd w:val="clear" w:color="auto" w:fill="auto"/>
            <w:noWrap/>
            <w:hideMark/>
          </w:tcPr>
          <w:p w14:paraId="361642FF" w14:textId="77777777" w:rsidR="007D6089" w:rsidRPr="007D6089" w:rsidRDefault="007D6089" w:rsidP="007D60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7D6089">
              <w:rPr>
                <w:rFonts w:ascii="Times New Roman" w:eastAsia="Times New Roman" w:hAnsi="Times New Roman" w:cs="Times New Roman"/>
                <w:color w:val="000000"/>
                <w:sz w:val="24"/>
                <w:szCs w:val="24"/>
                <w:lang w:val="en-US"/>
              </w:rPr>
              <w:t>35</w:t>
            </w:r>
          </w:p>
        </w:tc>
        <w:tc>
          <w:tcPr>
            <w:tcW w:w="960" w:type="dxa"/>
            <w:shd w:val="clear" w:color="auto" w:fill="auto"/>
            <w:noWrap/>
            <w:hideMark/>
          </w:tcPr>
          <w:p w14:paraId="0F14F13A" w14:textId="77777777" w:rsidR="007D6089" w:rsidRPr="007D6089" w:rsidRDefault="007D6089" w:rsidP="007D60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7D6089">
              <w:rPr>
                <w:rFonts w:ascii="Times New Roman" w:eastAsia="Times New Roman" w:hAnsi="Times New Roman" w:cs="Times New Roman"/>
                <w:color w:val="000000"/>
                <w:sz w:val="24"/>
                <w:szCs w:val="24"/>
                <w:lang w:val="en-US"/>
              </w:rPr>
              <w:t>.123</w:t>
            </w:r>
          </w:p>
        </w:tc>
      </w:tr>
      <w:tr w:rsidR="007D6089" w:rsidRPr="007D6089" w14:paraId="60753A1B" w14:textId="77777777" w:rsidTr="007D6089">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63" w:type="dxa"/>
            <w:shd w:val="clear" w:color="auto" w:fill="auto"/>
            <w:hideMark/>
          </w:tcPr>
          <w:p w14:paraId="3E6A7383" w14:textId="77777777" w:rsidR="007D6089" w:rsidRPr="007D6089" w:rsidRDefault="007D6089" w:rsidP="007D6089">
            <w:pPr>
              <w:rPr>
                <w:rFonts w:ascii="Times New Roman" w:eastAsia="Times New Roman" w:hAnsi="Times New Roman" w:cs="Times New Roman"/>
                <w:color w:val="000000"/>
                <w:sz w:val="24"/>
                <w:szCs w:val="24"/>
                <w:lang w:val="en-US"/>
              </w:rPr>
            </w:pPr>
            <w:r w:rsidRPr="007D6089">
              <w:rPr>
                <w:rFonts w:ascii="Times New Roman" w:eastAsia="Times New Roman" w:hAnsi="Times New Roman" w:cs="Times New Roman"/>
                <w:color w:val="000000"/>
                <w:sz w:val="24"/>
                <w:szCs w:val="24"/>
                <w:lang w:val="en-US"/>
              </w:rPr>
              <w:t>Posttest</w:t>
            </w:r>
          </w:p>
        </w:tc>
        <w:tc>
          <w:tcPr>
            <w:tcW w:w="2007" w:type="dxa"/>
            <w:shd w:val="clear" w:color="auto" w:fill="auto"/>
            <w:noWrap/>
            <w:hideMark/>
          </w:tcPr>
          <w:p w14:paraId="14DE2BA7" w14:textId="77777777" w:rsidR="007D6089" w:rsidRPr="007D6089" w:rsidRDefault="007D6089" w:rsidP="007D60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7D6089">
              <w:rPr>
                <w:rFonts w:ascii="Times New Roman" w:eastAsia="Times New Roman" w:hAnsi="Times New Roman" w:cs="Times New Roman"/>
                <w:color w:val="000000"/>
                <w:sz w:val="24"/>
                <w:szCs w:val="24"/>
                <w:lang w:val="en-US"/>
              </w:rPr>
              <w:t>.961</w:t>
            </w:r>
          </w:p>
        </w:tc>
        <w:tc>
          <w:tcPr>
            <w:tcW w:w="960" w:type="dxa"/>
            <w:shd w:val="clear" w:color="auto" w:fill="auto"/>
            <w:noWrap/>
            <w:hideMark/>
          </w:tcPr>
          <w:p w14:paraId="2A3D6EF3" w14:textId="77777777" w:rsidR="007D6089" w:rsidRPr="007D6089" w:rsidRDefault="007D6089" w:rsidP="007D60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7D6089">
              <w:rPr>
                <w:rFonts w:ascii="Times New Roman" w:eastAsia="Times New Roman" w:hAnsi="Times New Roman" w:cs="Times New Roman"/>
                <w:color w:val="000000"/>
                <w:sz w:val="24"/>
                <w:szCs w:val="24"/>
                <w:lang w:val="en-US"/>
              </w:rPr>
              <w:t>35</w:t>
            </w:r>
          </w:p>
        </w:tc>
        <w:tc>
          <w:tcPr>
            <w:tcW w:w="960" w:type="dxa"/>
            <w:shd w:val="clear" w:color="auto" w:fill="auto"/>
            <w:noWrap/>
            <w:hideMark/>
          </w:tcPr>
          <w:p w14:paraId="11D62C7C" w14:textId="77777777" w:rsidR="007D6089" w:rsidRPr="007D6089" w:rsidRDefault="007D6089" w:rsidP="007D60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7D6089">
              <w:rPr>
                <w:rFonts w:ascii="Times New Roman" w:eastAsia="Times New Roman" w:hAnsi="Times New Roman" w:cs="Times New Roman"/>
                <w:color w:val="000000"/>
                <w:sz w:val="24"/>
                <w:szCs w:val="24"/>
                <w:lang w:val="en-US"/>
              </w:rPr>
              <w:t>.250</w:t>
            </w:r>
          </w:p>
        </w:tc>
      </w:tr>
    </w:tbl>
    <w:p w14:paraId="1B076A34" w14:textId="7CD38316" w:rsidR="002B2917" w:rsidRPr="008A0122" w:rsidRDefault="002B2917" w:rsidP="008A0122">
      <w:pPr>
        <w:pStyle w:val="BodytextMaJER"/>
        <w:spacing w:after="120"/>
        <w:rPr>
          <w:color w:val="000000" w:themeColor="text1"/>
          <w:lang w:val="en-US"/>
        </w:rPr>
      </w:pPr>
    </w:p>
    <w:p w14:paraId="31010B15" w14:textId="77777777" w:rsidR="008A0122" w:rsidRPr="008A0122" w:rsidRDefault="008A0122" w:rsidP="00842EB2">
      <w:pPr>
        <w:spacing w:after="0" w:line="240" w:lineRule="auto"/>
        <w:jc w:val="both"/>
        <w:rPr>
          <w:rFonts w:ascii="Times New Roman" w:eastAsia="Times New Roman" w:hAnsi="Times New Roman" w:cs="Times New Roman"/>
          <w:sz w:val="24"/>
          <w:szCs w:val="24"/>
          <w:lang w:eastAsia="id-ID"/>
        </w:rPr>
      </w:pPr>
      <w:r w:rsidRPr="008A0122">
        <w:rPr>
          <w:rFonts w:ascii="Times New Roman" w:eastAsia="Times New Roman" w:hAnsi="Times New Roman" w:cs="Times New Roman"/>
          <w:sz w:val="24"/>
          <w:szCs w:val="24"/>
          <w:lang w:eastAsia="id-ID"/>
        </w:rPr>
        <w:t>Based on table 4 the output of Tests of Normality on Shapiro-Wilk, obtained the value of Sig. for the Pre Test value of 0.123, and the Post Test value of 0.250. Because the value is greater than 0.05, it can be concluded that the Pre Test and Post Test data values ​​are normally distributed. Furthermore, the two data were tested in a paired sample test, while the results can be seen in table 5 below:</w:t>
      </w:r>
    </w:p>
    <w:p w14:paraId="1012E96B" w14:textId="77777777" w:rsidR="008A0122" w:rsidRPr="008A0122" w:rsidRDefault="008A0122" w:rsidP="008A0122">
      <w:pPr>
        <w:spacing w:after="0" w:line="240" w:lineRule="auto"/>
        <w:rPr>
          <w:rFonts w:ascii="Courier New" w:eastAsia="Times New Roman" w:hAnsi="Courier New" w:cs="Courier New"/>
          <w:sz w:val="20"/>
          <w:szCs w:val="20"/>
          <w:lang w:eastAsia="id-ID"/>
        </w:rPr>
      </w:pPr>
    </w:p>
    <w:p w14:paraId="757900FF" w14:textId="665B38C8" w:rsidR="002B2917" w:rsidRPr="00F67305" w:rsidRDefault="002B2917" w:rsidP="00392FEB">
      <w:pPr>
        <w:pStyle w:val="BodytextMaJER"/>
        <w:spacing w:after="120"/>
        <w:rPr>
          <w:color w:val="000000" w:themeColor="text1"/>
          <w:lang w:val="id-ID"/>
        </w:rPr>
      </w:pPr>
      <w:r>
        <w:rPr>
          <w:color w:val="000000" w:themeColor="text1"/>
          <w:lang w:val="en-US"/>
        </w:rPr>
        <w:tab/>
      </w:r>
      <w:proofErr w:type="spellStart"/>
      <w:proofErr w:type="gramStart"/>
      <w:r>
        <w:rPr>
          <w:color w:val="000000" w:themeColor="text1"/>
          <w:lang w:val="en-US"/>
        </w:rPr>
        <w:t>Tabel</w:t>
      </w:r>
      <w:proofErr w:type="spellEnd"/>
      <w:r>
        <w:rPr>
          <w:color w:val="000000" w:themeColor="text1"/>
          <w:lang w:val="en-US"/>
        </w:rPr>
        <w:t xml:space="preserve"> 5.</w:t>
      </w:r>
      <w:proofErr w:type="gramEnd"/>
      <w:r>
        <w:rPr>
          <w:color w:val="000000" w:themeColor="text1"/>
          <w:lang w:val="en-US"/>
        </w:rPr>
        <w:t xml:space="preserve"> The result of paired sample test</w:t>
      </w:r>
    </w:p>
    <w:tbl>
      <w:tblPr>
        <w:tblStyle w:val="PlainTable2"/>
        <w:tblW w:w="7128" w:type="dxa"/>
        <w:jc w:val="center"/>
        <w:tblLook w:val="04A0" w:firstRow="1" w:lastRow="0" w:firstColumn="1" w:lastColumn="0" w:noHBand="0" w:noVBand="1"/>
      </w:tblPr>
      <w:tblGrid>
        <w:gridCol w:w="1980"/>
        <w:gridCol w:w="1920"/>
        <w:gridCol w:w="963"/>
        <w:gridCol w:w="2265"/>
      </w:tblGrid>
      <w:tr w:rsidR="00D12D93" w:rsidRPr="00D12D93" w14:paraId="5321C7E6" w14:textId="77777777" w:rsidTr="00D12D93">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863" w:type="dxa"/>
            <w:gridSpan w:val="3"/>
            <w:vMerge w:val="restart"/>
            <w:shd w:val="clear" w:color="auto" w:fill="auto"/>
            <w:hideMark/>
          </w:tcPr>
          <w:p w14:paraId="47222E73" w14:textId="77777777" w:rsidR="00D12D93" w:rsidRPr="00D12D93" w:rsidRDefault="00D12D93" w:rsidP="00D12D93">
            <w:pPr>
              <w:rPr>
                <w:rFonts w:ascii="Times New Roman" w:eastAsia="Times New Roman" w:hAnsi="Times New Roman" w:cs="Times New Roman"/>
                <w:color w:val="000000"/>
                <w:sz w:val="24"/>
                <w:szCs w:val="24"/>
                <w:lang w:val="en-US"/>
              </w:rPr>
            </w:pPr>
            <w:r w:rsidRPr="00D12D93">
              <w:rPr>
                <w:rFonts w:ascii="Times New Roman" w:eastAsia="Times New Roman" w:hAnsi="Times New Roman" w:cs="Times New Roman"/>
                <w:color w:val="000000"/>
                <w:sz w:val="24"/>
                <w:szCs w:val="24"/>
              </w:rPr>
              <w:t> </w:t>
            </w:r>
          </w:p>
        </w:tc>
        <w:tc>
          <w:tcPr>
            <w:tcW w:w="2265" w:type="dxa"/>
            <w:shd w:val="clear" w:color="auto" w:fill="auto"/>
            <w:hideMark/>
          </w:tcPr>
          <w:p w14:paraId="055CC5ED" w14:textId="77777777" w:rsidR="00D12D93" w:rsidRPr="00D12D93" w:rsidRDefault="00D12D93" w:rsidP="00D12D9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D12D93">
              <w:rPr>
                <w:rFonts w:ascii="Times New Roman" w:eastAsia="Times New Roman" w:hAnsi="Times New Roman" w:cs="Times New Roman"/>
                <w:color w:val="000000"/>
                <w:sz w:val="24"/>
                <w:szCs w:val="24"/>
              </w:rPr>
              <w:t>Pair 1</w:t>
            </w:r>
          </w:p>
        </w:tc>
      </w:tr>
      <w:tr w:rsidR="00D12D93" w:rsidRPr="00D12D93" w14:paraId="72032CA5" w14:textId="77777777" w:rsidTr="00D12D9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863" w:type="dxa"/>
            <w:gridSpan w:val="3"/>
            <w:vMerge/>
            <w:shd w:val="clear" w:color="auto" w:fill="auto"/>
            <w:hideMark/>
          </w:tcPr>
          <w:p w14:paraId="51FEA23D" w14:textId="77777777" w:rsidR="00D12D93" w:rsidRPr="00D12D93" w:rsidRDefault="00D12D93" w:rsidP="00D12D93">
            <w:pPr>
              <w:rPr>
                <w:rFonts w:ascii="Times New Roman" w:eastAsia="Times New Roman" w:hAnsi="Times New Roman" w:cs="Times New Roman"/>
                <w:color w:val="000000"/>
                <w:sz w:val="24"/>
                <w:szCs w:val="24"/>
                <w:lang w:val="en-US"/>
              </w:rPr>
            </w:pPr>
          </w:p>
        </w:tc>
        <w:tc>
          <w:tcPr>
            <w:tcW w:w="2265" w:type="dxa"/>
            <w:shd w:val="clear" w:color="auto" w:fill="auto"/>
            <w:hideMark/>
          </w:tcPr>
          <w:p w14:paraId="30A2D647" w14:textId="77777777" w:rsidR="00D12D93" w:rsidRPr="00D12D93" w:rsidRDefault="00D12D93" w:rsidP="00D12D9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D12D93">
              <w:rPr>
                <w:rFonts w:ascii="Times New Roman" w:eastAsia="Times New Roman" w:hAnsi="Times New Roman" w:cs="Times New Roman"/>
                <w:color w:val="000000"/>
                <w:sz w:val="24"/>
                <w:szCs w:val="24"/>
              </w:rPr>
              <w:t>Pretest – Postttest</w:t>
            </w:r>
          </w:p>
        </w:tc>
      </w:tr>
      <w:tr w:rsidR="00D12D93" w:rsidRPr="00D12D93" w14:paraId="261D9DCF" w14:textId="77777777" w:rsidTr="00D12D93">
        <w:trPr>
          <w:trHeight w:val="300"/>
          <w:jc w:val="center"/>
        </w:trPr>
        <w:tc>
          <w:tcPr>
            <w:cnfStyle w:val="001000000000" w:firstRow="0" w:lastRow="0" w:firstColumn="1" w:lastColumn="0" w:oddVBand="0" w:evenVBand="0" w:oddHBand="0" w:evenHBand="0" w:firstRowFirstColumn="0" w:firstRowLastColumn="0" w:lastRowFirstColumn="0" w:lastRowLastColumn="0"/>
            <w:tcW w:w="1980" w:type="dxa"/>
            <w:vMerge w:val="restart"/>
            <w:shd w:val="clear" w:color="auto" w:fill="auto"/>
            <w:hideMark/>
          </w:tcPr>
          <w:p w14:paraId="7ED4A163" w14:textId="77777777" w:rsidR="00D12D93" w:rsidRPr="00D12D93" w:rsidRDefault="00D12D93" w:rsidP="00D12D93">
            <w:pPr>
              <w:rPr>
                <w:rFonts w:ascii="Times New Roman" w:eastAsia="Times New Roman" w:hAnsi="Times New Roman" w:cs="Times New Roman"/>
                <w:color w:val="000000"/>
                <w:sz w:val="24"/>
                <w:szCs w:val="24"/>
                <w:lang w:val="en-US"/>
              </w:rPr>
            </w:pPr>
            <w:r w:rsidRPr="00D12D93">
              <w:rPr>
                <w:rFonts w:ascii="Times New Roman" w:eastAsia="Times New Roman" w:hAnsi="Times New Roman" w:cs="Times New Roman"/>
                <w:color w:val="000000"/>
                <w:sz w:val="24"/>
                <w:szCs w:val="24"/>
              </w:rPr>
              <w:t>Paired Differences</w:t>
            </w:r>
          </w:p>
        </w:tc>
        <w:tc>
          <w:tcPr>
            <w:tcW w:w="2883" w:type="dxa"/>
            <w:gridSpan w:val="2"/>
            <w:shd w:val="clear" w:color="auto" w:fill="auto"/>
            <w:hideMark/>
          </w:tcPr>
          <w:p w14:paraId="3E403F16" w14:textId="77777777" w:rsidR="00D12D93" w:rsidRPr="00D12D93" w:rsidRDefault="00D12D93" w:rsidP="00D12D9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D12D93">
              <w:rPr>
                <w:rFonts w:ascii="Times New Roman" w:eastAsia="Times New Roman" w:hAnsi="Times New Roman" w:cs="Times New Roman"/>
                <w:color w:val="000000"/>
                <w:sz w:val="24"/>
                <w:szCs w:val="24"/>
              </w:rPr>
              <w:t>Mean</w:t>
            </w:r>
          </w:p>
        </w:tc>
        <w:tc>
          <w:tcPr>
            <w:tcW w:w="2265" w:type="dxa"/>
            <w:shd w:val="clear" w:color="auto" w:fill="auto"/>
            <w:hideMark/>
          </w:tcPr>
          <w:p w14:paraId="41C10D07" w14:textId="77777777" w:rsidR="00D12D93" w:rsidRPr="00D12D93" w:rsidRDefault="00D12D93" w:rsidP="00D12D9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D12D93">
              <w:rPr>
                <w:rFonts w:ascii="Times New Roman" w:eastAsia="Times New Roman" w:hAnsi="Times New Roman" w:cs="Times New Roman"/>
                <w:color w:val="000000"/>
                <w:sz w:val="24"/>
                <w:szCs w:val="24"/>
              </w:rPr>
              <w:t>-5.257</w:t>
            </w:r>
          </w:p>
        </w:tc>
      </w:tr>
      <w:tr w:rsidR="00D12D93" w:rsidRPr="00D12D93" w14:paraId="6BB230F4" w14:textId="77777777" w:rsidTr="00D12D9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80" w:type="dxa"/>
            <w:vMerge/>
            <w:shd w:val="clear" w:color="auto" w:fill="auto"/>
            <w:hideMark/>
          </w:tcPr>
          <w:p w14:paraId="593BE6FD" w14:textId="77777777" w:rsidR="00D12D93" w:rsidRPr="00D12D93" w:rsidRDefault="00D12D93" w:rsidP="00D12D93">
            <w:pPr>
              <w:rPr>
                <w:rFonts w:ascii="Times New Roman" w:eastAsia="Times New Roman" w:hAnsi="Times New Roman" w:cs="Times New Roman"/>
                <w:color w:val="000000"/>
                <w:sz w:val="24"/>
                <w:szCs w:val="24"/>
                <w:lang w:val="en-US"/>
              </w:rPr>
            </w:pPr>
          </w:p>
        </w:tc>
        <w:tc>
          <w:tcPr>
            <w:tcW w:w="2883" w:type="dxa"/>
            <w:gridSpan w:val="2"/>
            <w:shd w:val="clear" w:color="auto" w:fill="auto"/>
            <w:hideMark/>
          </w:tcPr>
          <w:p w14:paraId="6A195B1D" w14:textId="77777777" w:rsidR="00D12D93" w:rsidRPr="00D12D93" w:rsidRDefault="00D12D93" w:rsidP="00D12D9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D12D93">
              <w:rPr>
                <w:rFonts w:ascii="Times New Roman" w:eastAsia="Times New Roman" w:hAnsi="Times New Roman" w:cs="Times New Roman"/>
                <w:color w:val="000000"/>
                <w:sz w:val="24"/>
                <w:szCs w:val="24"/>
              </w:rPr>
              <w:t>Std. Deviation</w:t>
            </w:r>
          </w:p>
        </w:tc>
        <w:tc>
          <w:tcPr>
            <w:tcW w:w="2265" w:type="dxa"/>
            <w:shd w:val="clear" w:color="auto" w:fill="auto"/>
            <w:hideMark/>
          </w:tcPr>
          <w:p w14:paraId="69C95441" w14:textId="77777777" w:rsidR="00D12D93" w:rsidRPr="00D12D93" w:rsidRDefault="00D12D93" w:rsidP="00D12D9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D12D93">
              <w:rPr>
                <w:rFonts w:ascii="Times New Roman" w:eastAsia="Times New Roman" w:hAnsi="Times New Roman" w:cs="Times New Roman"/>
                <w:color w:val="000000"/>
                <w:sz w:val="24"/>
                <w:szCs w:val="24"/>
              </w:rPr>
              <w:t>0.817</w:t>
            </w:r>
          </w:p>
        </w:tc>
      </w:tr>
      <w:tr w:rsidR="00D12D93" w:rsidRPr="00D12D93" w14:paraId="1AE04132" w14:textId="77777777" w:rsidTr="00D12D93">
        <w:trPr>
          <w:trHeight w:val="300"/>
          <w:jc w:val="center"/>
        </w:trPr>
        <w:tc>
          <w:tcPr>
            <w:cnfStyle w:val="001000000000" w:firstRow="0" w:lastRow="0" w:firstColumn="1" w:lastColumn="0" w:oddVBand="0" w:evenVBand="0" w:oddHBand="0" w:evenHBand="0" w:firstRowFirstColumn="0" w:firstRowLastColumn="0" w:lastRowFirstColumn="0" w:lastRowLastColumn="0"/>
            <w:tcW w:w="1980" w:type="dxa"/>
            <w:vMerge/>
            <w:shd w:val="clear" w:color="auto" w:fill="auto"/>
            <w:hideMark/>
          </w:tcPr>
          <w:p w14:paraId="2E0CFDB3" w14:textId="77777777" w:rsidR="00D12D93" w:rsidRPr="00D12D93" w:rsidRDefault="00D12D93" w:rsidP="00D12D93">
            <w:pPr>
              <w:rPr>
                <w:rFonts w:ascii="Times New Roman" w:eastAsia="Times New Roman" w:hAnsi="Times New Roman" w:cs="Times New Roman"/>
                <w:color w:val="000000"/>
                <w:sz w:val="24"/>
                <w:szCs w:val="24"/>
                <w:lang w:val="en-US"/>
              </w:rPr>
            </w:pPr>
          </w:p>
        </w:tc>
        <w:tc>
          <w:tcPr>
            <w:tcW w:w="2883" w:type="dxa"/>
            <w:gridSpan w:val="2"/>
            <w:shd w:val="clear" w:color="auto" w:fill="auto"/>
            <w:hideMark/>
          </w:tcPr>
          <w:p w14:paraId="436D75A6" w14:textId="77777777" w:rsidR="00D12D93" w:rsidRPr="00D12D93" w:rsidRDefault="00D12D93" w:rsidP="00D12D9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D12D93">
              <w:rPr>
                <w:rFonts w:ascii="Times New Roman" w:eastAsia="Times New Roman" w:hAnsi="Times New Roman" w:cs="Times New Roman"/>
                <w:color w:val="000000"/>
                <w:sz w:val="24"/>
                <w:szCs w:val="24"/>
              </w:rPr>
              <w:t>Std. Error Mean</w:t>
            </w:r>
          </w:p>
        </w:tc>
        <w:tc>
          <w:tcPr>
            <w:tcW w:w="2265" w:type="dxa"/>
            <w:shd w:val="clear" w:color="auto" w:fill="auto"/>
            <w:hideMark/>
          </w:tcPr>
          <w:p w14:paraId="59472EEE" w14:textId="77777777" w:rsidR="00D12D93" w:rsidRPr="00D12D93" w:rsidRDefault="00D12D93" w:rsidP="00D12D9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D12D93">
              <w:rPr>
                <w:rFonts w:ascii="Times New Roman" w:eastAsia="Times New Roman" w:hAnsi="Times New Roman" w:cs="Times New Roman"/>
                <w:color w:val="000000"/>
                <w:sz w:val="24"/>
                <w:szCs w:val="24"/>
              </w:rPr>
              <w:t>0.138</w:t>
            </w:r>
          </w:p>
        </w:tc>
      </w:tr>
      <w:tr w:rsidR="00D12D93" w:rsidRPr="00D12D93" w14:paraId="1BD885AF" w14:textId="77777777" w:rsidTr="00D12D93">
        <w:trPr>
          <w:cnfStyle w:val="000000100000" w:firstRow="0" w:lastRow="0" w:firstColumn="0" w:lastColumn="0" w:oddVBand="0" w:evenVBand="0" w:oddHBand="1"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1980" w:type="dxa"/>
            <w:vMerge/>
            <w:shd w:val="clear" w:color="auto" w:fill="auto"/>
            <w:hideMark/>
          </w:tcPr>
          <w:p w14:paraId="2831E1C0" w14:textId="77777777" w:rsidR="00D12D93" w:rsidRPr="00D12D93" w:rsidRDefault="00D12D93" w:rsidP="00D12D93">
            <w:pPr>
              <w:rPr>
                <w:rFonts w:ascii="Times New Roman" w:eastAsia="Times New Roman" w:hAnsi="Times New Roman" w:cs="Times New Roman"/>
                <w:color w:val="000000"/>
                <w:sz w:val="24"/>
                <w:szCs w:val="24"/>
                <w:lang w:val="en-US"/>
              </w:rPr>
            </w:pPr>
          </w:p>
        </w:tc>
        <w:tc>
          <w:tcPr>
            <w:tcW w:w="1920" w:type="dxa"/>
            <w:vMerge w:val="restart"/>
            <w:shd w:val="clear" w:color="auto" w:fill="auto"/>
            <w:hideMark/>
          </w:tcPr>
          <w:p w14:paraId="1CAE3A46" w14:textId="77777777" w:rsidR="00D12D93" w:rsidRPr="00D12D93" w:rsidRDefault="00D12D93" w:rsidP="00D12D9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D12D93">
              <w:rPr>
                <w:rFonts w:ascii="Times New Roman" w:eastAsia="Times New Roman" w:hAnsi="Times New Roman" w:cs="Times New Roman"/>
                <w:color w:val="000000"/>
                <w:sz w:val="24"/>
                <w:szCs w:val="24"/>
              </w:rPr>
              <w:t>95% Confidence Interval of the Difference</w:t>
            </w:r>
          </w:p>
        </w:tc>
        <w:tc>
          <w:tcPr>
            <w:tcW w:w="963" w:type="dxa"/>
            <w:shd w:val="clear" w:color="auto" w:fill="auto"/>
            <w:hideMark/>
          </w:tcPr>
          <w:p w14:paraId="62FE59C2" w14:textId="77777777" w:rsidR="00D12D93" w:rsidRPr="00D12D93" w:rsidRDefault="00D12D93" w:rsidP="00D12D9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D12D93">
              <w:rPr>
                <w:rFonts w:ascii="Times New Roman" w:eastAsia="Times New Roman" w:hAnsi="Times New Roman" w:cs="Times New Roman"/>
                <w:color w:val="000000"/>
                <w:sz w:val="24"/>
                <w:szCs w:val="24"/>
              </w:rPr>
              <w:t>Lower</w:t>
            </w:r>
          </w:p>
        </w:tc>
        <w:tc>
          <w:tcPr>
            <w:tcW w:w="2265" w:type="dxa"/>
            <w:shd w:val="clear" w:color="auto" w:fill="auto"/>
            <w:hideMark/>
          </w:tcPr>
          <w:p w14:paraId="52C64882" w14:textId="77777777" w:rsidR="00D12D93" w:rsidRPr="00D12D93" w:rsidRDefault="00D12D93" w:rsidP="00D12D9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D12D93">
              <w:rPr>
                <w:rFonts w:ascii="Times New Roman" w:eastAsia="Times New Roman" w:hAnsi="Times New Roman" w:cs="Times New Roman"/>
                <w:color w:val="000000"/>
                <w:sz w:val="24"/>
                <w:szCs w:val="24"/>
              </w:rPr>
              <w:t>-5.538</w:t>
            </w:r>
          </w:p>
        </w:tc>
      </w:tr>
      <w:tr w:rsidR="00D12D93" w:rsidRPr="00D12D93" w14:paraId="791E47FB" w14:textId="77777777" w:rsidTr="00D12D93">
        <w:trPr>
          <w:trHeight w:val="300"/>
          <w:jc w:val="center"/>
        </w:trPr>
        <w:tc>
          <w:tcPr>
            <w:cnfStyle w:val="001000000000" w:firstRow="0" w:lastRow="0" w:firstColumn="1" w:lastColumn="0" w:oddVBand="0" w:evenVBand="0" w:oddHBand="0" w:evenHBand="0" w:firstRowFirstColumn="0" w:firstRowLastColumn="0" w:lastRowFirstColumn="0" w:lastRowLastColumn="0"/>
            <w:tcW w:w="1980" w:type="dxa"/>
            <w:vMerge/>
            <w:shd w:val="clear" w:color="auto" w:fill="auto"/>
            <w:hideMark/>
          </w:tcPr>
          <w:p w14:paraId="5C8D57F9" w14:textId="77777777" w:rsidR="00D12D93" w:rsidRPr="00D12D93" w:rsidRDefault="00D12D93" w:rsidP="00D12D93">
            <w:pPr>
              <w:rPr>
                <w:rFonts w:ascii="Times New Roman" w:eastAsia="Times New Roman" w:hAnsi="Times New Roman" w:cs="Times New Roman"/>
                <w:color w:val="000000"/>
                <w:sz w:val="24"/>
                <w:szCs w:val="24"/>
                <w:lang w:val="en-US"/>
              </w:rPr>
            </w:pPr>
          </w:p>
        </w:tc>
        <w:tc>
          <w:tcPr>
            <w:tcW w:w="1920" w:type="dxa"/>
            <w:vMerge/>
            <w:shd w:val="clear" w:color="auto" w:fill="auto"/>
            <w:hideMark/>
          </w:tcPr>
          <w:p w14:paraId="3574DDA6" w14:textId="77777777" w:rsidR="00D12D93" w:rsidRPr="00D12D93" w:rsidRDefault="00D12D93" w:rsidP="00D12D9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p>
        </w:tc>
        <w:tc>
          <w:tcPr>
            <w:tcW w:w="963" w:type="dxa"/>
            <w:shd w:val="clear" w:color="auto" w:fill="auto"/>
            <w:hideMark/>
          </w:tcPr>
          <w:p w14:paraId="5F67FC40" w14:textId="77777777" w:rsidR="00D12D93" w:rsidRPr="00D12D93" w:rsidRDefault="00D12D93" w:rsidP="00D12D9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D12D93">
              <w:rPr>
                <w:rFonts w:ascii="Times New Roman" w:eastAsia="Times New Roman" w:hAnsi="Times New Roman" w:cs="Times New Roman"/>
                <w:color w:val="000000"/>
                <w:sz w:val="24"/>
                <w:szCs w:val="24"/>
              </w:rPr>
              <w:t>Upper</w:t>
            </w:r>
          </w:p>
        </w:tc>
        <w:tc>
          <w:tcPr>
            <w:tcW w:w="2265" w:type="dxa"/>
            <w:shd w:val="clear" w:color="auto" w:fill="auto"/>
            <w:hideMark/>
          </w:tcPr>
          <w:p w14:paraId="33450003" w14:textId="77777777" w:rsidR="00D12D93" w:rsidRPr="00D12D93" w:rsidRDefault="00D12D93" w:rsidP="00D12D9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D12D93">
              <w:rPr>
                <w:rFonts w:ascii="Times New Roman" w:eastAsia="Times New Roman" w:hAnsi="Times New Roman" w:cs="Times New Roman"/>
                <w:color w:val="000000"/>
                <w:sz w:val="24"/>
                <w:szCs w:val="24"/>
              </w:rPr>
              <w:t>-4.977</w:t>
            </w:r>
          </w:p>
        </w:tc>
      </w:tr>
      <w:tr w:rsidR="00D12D93" w:rsidRPr="00D12D93" w14:paraId="165BFEDE" w14:textId="77777777" w:rsidTr="00D12D9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863" w:type="dxa"/>
            <w:gridSpan w:val="3"/>
            <w:shd w:val="clear" w:color="auto" w:fill="auto"/>
            <w:hideMark/>
          </w:tcPr>
          <w:p w14:paraId="19BC60AC" w14:textId="77777777" w:rsidR="00D12D93" w:rsidRPr="00D12D93" w:rsidRDefault="00D12D93" w:rsidP="00D12D93">
            <w:pPr>
              <w:rPr>
                <w:rFonts w:ascii="Times New Roman" w:eastAsia="Times New Roman" w:hAnsi="Times New Roman" w:cs="Times New Roman"/>
                <w:color w:val="000000"/>
                <w:sz w:val="24"/>
                <w:szCs w:val="24"/>
                <w:lang w:val="en-US"/>
              </w:rPr>
            </w:pPr>
            <w:r w:rsidRPr="00D12D93">
              <w:rPr>
                <w:rFonts w:ascii="Times New Roman" w:eastAsia="Times New Roman" w:hAnsi="Times New Roman" w:cs="Times New Roman"/>
                <w:color w:val="000000"/>
                <w:sz w:val="24"/>
                <w:szCs w:val="24"/>
              </w:rPr>
              <w:t>t</w:t>
            </w:r>
          </w:p>
        </w:tc>
        <w:tc>
          <w:tcPr>
            <w:tcW w:w="2265" w:type="dxa"/>
            <w:shd w:val="clear" w:color="auto" w:fill="auto"/>
            <w:hideMark/>
          </w:tcPr>
          <w:p w14:paraId="6AD55CF4" w14:textId="77777777" w:rsidR="00D12D93" w:rsidRPr="00D12D93" w:rsidRDefault="00D12D93" w:rsidP="00D12D9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D12D93">
              <w:rPr>
                <w:rFonts w:ascii="Times New Roman" w:eastAsia="Times New Roman" w:hAnsi="Times New Roman" w:cs="Times New Roman"/>
                <w:color w:val="000000"/>
                <w:sz w:val="24"/>
                <w:szCs w:val="24"/>
              </w:rPr>
              <w:t>-38.076</w:t>
            </w:r>
          </w:p>
        </w:tc>
      </w:tr>
      <w:tr w:rsidR="00D12D93" w:rsidRPr="00D12D93" w14:paraId="5F233513" w14:textId="77777777" w:rsidTr="00D12D93">
        <w:trPr>
          <w:trHeight w:val="300"/>
          <w:jc w:val="center"/>
        </w:trPr>
        <w:tc>
          <w:tcPr>
            <w:cnfStyle w:val="001000000000" w:firstRow="0" w:lastRow="0" w:firstColumn="1" w:lastColumn="0" w:oddVBand="0" w:evenVBand="0" w:oddHBand="0" w:evenHBand="0" w:firstRowFirstColumn="0" w:firstRowLastColumn="0" w:lastRowFirstColumn="0" w:lastRowLastColumn="0"/>
            <w:tcW w:w="4863" w:type="dxa"/>
            <w:gridSpan w:val="3"/>
            <w:shd w:val="clear" w:color="auto" w:fill="auto"/>
            <w:hideMark/>
          </w:tcPr>
          <w:p w14:paraId="624D58CC" w14:textId="77777777" w:rsidR="00D12D93" w:rsidRPr="00D12D93" w:rsidRDefault="00D12D93" w:rsidP="00D12D93">
            <w:pPr>
              <w:rPr>
                <w:rFonts w:ascii="Times New Roman" w:eastAsia="Times New Roman" w:hAnsi="Times New Roman" w:cs="Times New Roman"/>
                <w:color w:val="000000"/>
                <w:sz w:val="24"/>
                <w:szCs w:val="24"/>
                <w:lang w:val="en-US"/>
              </w:rPr>
            </w:pPr>
            <w:r w:rsidRPr="00D12D93">
              <w:rPr>
                <w:rFonts w:ascii="Times New Roman" w:eastAsia="Times New Roman" w:hAnsi="Times New Roman" w:cs="Times New Roman"/>
                <w:color w:val="000000"/>
                <w:sz w:val="24"/>
                <w:szCs w:val="24"/>
              </w:rPr>
              <w:t>df</w:t>
            </w:r>
          </w:p>
        </w:tc>
        <w:tc>
          <w:tcPr>
            <w:tcW w:w="2265" w:type="dxa"/>
            <w:shd w:val="clear" w:color="auto" w:fill="auto"/>
            <w:hideMark/>
          </w:tcPr>
          <w:p w14:paraId="4C547542" w14:textId="77777777" w:rsidR="00D12D93" w:rsidRPr="00D12D93" w:rsidRDefault="00D12D93" w:rsidP="00D12D9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D12D93">
              <w:rPr>
                <w:rFonts w:ascii="Times New Roman" w:eastAsia="Times New Roman" w:hAnsi="Times New Roman" w:cs="Times New Roman"/>
                <w:color w:val="000000"/>
                <w:sz w:val="24"/>
                <w:szCs w:val="24"/>
              </w:rPr>
              <w:t>34</w:t>
            </w:r>
          </w:p>
        </w:tc>
      </w:tr>
      <w:tr w:rsidR="00D12D93" w:rsidRPr="00D12D93" w14:paraId="20730353" w14:textId="77777777" w:rsidTr="00D12D9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863" w:type="dxa"/>
            <w:gridSpan w:val="3"/>
            <w:shd w:val="clear" w:color="auto" w:fill="auto"/>
            <w:hideMark/>
          </w:tcPr>
          <w:p w14:paraId="64B7FA68" w14:textId="77777777" w:rsidR="00D12D93" w:rsidRPr="00D12D93" w:rsidRDefault="00D12D93" w:rsidP="00D12D93">
            <w:pPr>
              <w:rPr>
                <w:rFonts w:ascii="Times New Roman" w:eastAsia="Times New Roman" w:hAnsi="Times New Roman" w:cs="Times New Roman"/>
                <w:color w:val="000000"/>
                <w:sz w:val="24"/>
                <w:szCs w:val="24"/>
                <w:lang w:val="en-US"/>
              </w:rPr>
            </w:pPr>
            <w:r w:rsidRPr="00D12D93">
              <w:rPr>
                <w:rFonts w:ascii="Times New Roman" w:eastAsia="Times New Roman" w:hAnsi="Times New Roman" w:cs="Times New Roman"/>
                <w:color w:val="000000"/>
                <w:sz w:val="24"/>
                <w:szCs w:val="24"/>
              </w:rPr>
              <w:t>Sig. (2-tailed)</w:t>
            </w:r>
          </w:p>
        </w:tc>
        <w:tc>
          <w:tcPr>
            <w:tcW w:w="2265" w:type="dxa"/>
            <w:shd w:val="clear" w:color="auto" w:fill="auto"/>
            <w:hideMark/>
          </w:tcPr>
          <w:p w14:paraId="010E6630" w14:textId="03FB32BF" w:rsidR="00D12D93" w:rsidRPr="00D12D93" w:rsidRDefault="00D12D93" w:rsidP="00D12D9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D12D93">
              <w:rPr>
                <w:rFonts w:ascii="Times New Roman" w:eastAsia="Times New Roman" w:hAnsi="Times New Roman" w:cs="Times New Roman"/>
                <w:color w:val="000000"/>
                <w:sz w:val="24"/>
                <w:szCs w:val="24"/>
                <w:highlight w:val="yellow"/>
                <w:lang w:val="en-US"/>
              </w:rPr>
              <w:t>.00</w:t>
            </w:r>
            <w:r w:rsidRPr="00D12D93">
              <w:rPr>
                <w:rFonts w:ascii="Times New Roman" w:eastAsia="Times New Roman" w:hAnsi="Times New Roman" w:cs="Times New Roman"/>
                <w:color w:val="000000"/>
                <w:sz w:val="24"/>
                <w:szCs w:val="24"/>
                <w:highlight w:val="yellow"/>
              </w:rPr>
              <w:t>0</w:t>
            </w:r>
          </w:p>
        </w:tc>
      </w:tr>
    </w:tbl>
    <w:p w14:paraId="3FC6AF55" w14:textId="1888796A" w:rsidR="002B2917" w:rsidRDefault="002B2917" w:rsidP="00392FEB">
      <w:pPr>
        <w:pStyle w:val="BodytextMaJER"/>
        <w:spacing w:after="120"/>
        <w:rPr>
          <w:color w:val="000000" w:themeColor="text1"/>
          <w:lang w:val="en-US"/>
        </w:rPr>
      </w:pPr>
    </w:p>
    <w:p w14:paraId="04345D98" w14:textId="07665708" w:rsidR="002B2917" w:rsidRDefault="00D12D93" w:rsidP="00EC4F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Pr>
          <w:color w:val="000000" w:themeColor="text1"/>
          <w:lang w:val="en-US"/>
        </w:rPr>
        <w:tab/>
      </w:r>
      <w:r w:rsidR="00842EB2" w:rsidRPr="00842EB2">
        <w:rPr>
          <w:rFonts w:ascii="Times New Roman" w:hAnsi="Times New Roman" w:cs="Times New Roman"/>
          <w:sz w:val="24"/>
          <w:szCs w:val="24"/>
        </w:rPr>
        <w:t>Based on table 5 above, it is known that the value of Sig. (2-tailed) is 0.000 &lt; 0.05, then H0 is rejected and Ha is accepted. So it can be concluded that there is an average difference between the learning outcomes of the Pre Test and Post Test, which means that there is an effect of using the CLT method in increasing the English vocabulary of the students of SMPN 50 Halmahera</w:t>
      </w:r>
      <w:r w:rsidR="00C57C4F">
        <w:rPr>
          <w:rFonts w:ascii="Times New Roman" w:hAnsi="Times New Roman" w:cs="Times New Roman"/>
          <w:sz w:val="24"/>
          <w:szCs w:val="24"/>
        </w:rPr>
        <w:t xml:space="preserve"> Selatan</w:t>
      </w:r>
      <w:r w:rsidR="00842EB2" w:rsidRPr="00842EB2">
        <w:rPr>
          <w:rFonts w:ascii="Times New Roman" w:hAnsi="Times New Roman" w:cs="Times New Roman"/>
          <w:sz w:val="24"/>
          <w:szCs w:val="24"/>
        </w:rPr>
        <w:t>.</w:t>
      </w:r>
    </w:p>
    <w:p w14:paraId="6AAFAEE7" w14:textId="17C3B299" w:rsidR="00A45D92" w:rsidRDefault="00A45D92" w:rsidP="000F7A64">
      <w:pPr>
        <w:spacing w:after="0" w:line="240" w:lineRule="auto"/>
        <w:ind w:firstLine="720"/>
        <w:jc w:val="both"/>
        <w:rPr>
          <w:rFonts w:ascii="Times New Roman" w:eastAsia="Times New Roman" w:hAnsi="Times New Roman" w:cs="Times New Roman"/>
          <w:sz w:val="24"/>
          <w:szCs w:val="24"/>
          <w:lang w:eastAsia="id-ID"/>
        </w:rPr>
      </w:pPr>
      <w:r w:rsidRPr="00A45D92">
        <w:rPr>
          <w:rFonts w:ascii="Times New Roman" w:eastAsia="Times New Roman" w:hAnsi="Times New Roman" w:cs="Times New Roman"/>
          <w:sz w:val="24"/>
          <w:szCs w:val="24"/>
          <w:lang w:eastAsia="id-ID"/>
        </w:rPr>
        <w:t>In addition to comparing the significance value (Sig.) with a probability of 0.05, the researcher also compared the t-count value with the t-table to test the hypothesis that had been made previously. The t count based on table 5 above is 38,076 and the t table based on the value of df (34) is 2,042. This shows that the value of t arithmetic (37.769) &gt; t table (2.042) it can be concluded that H0 is rejected and Ha is accepted. In other words, there is an average difference between the learning ou</w:t>
      </w:r>
      <w:r w:rsidR="00324519">
        <w:rPr>
          <w:rFonts w:ascii="Times New Roman" w:eastAsia="Times New Roman" w:hAnsi="Times New Roman" w:cs="Times New Roman"/>
          <w:sz w:val="24"/>
          <w:szCs w:val="24"/>
          <w:lang w:eastAsia="id-ID"/>
        </w:rPr>
        <w:t>tcomes of the Pretest and Postt</w:t>
      </w:r>
      <w:r w:rsidRPr="00A45D92">
        <w:rPr>
          <w:rFonts w:ascii="Times New Roman" w:eastAsia="Times New Roman" w:hAnsi="Times New Roman" w:cs="Times New Roman"/>
          <w:sz w:val="24"/>
          <w:szCs w:val="24"/>
          <w:lang w:eastAsia="id-ID"/>
        </w:rPr>
        <w:t>est, which means the effect of using the C</w:t>
      </w:r>
      <w:r w:rsidR="00822CC3">
        <w:rPr>
          <w:rFonts w:ascii="Times New Roman" w:eastAsia="Times New Roman" w:hAnsi="Times New Roman" w:cs="Times New Roman"/>
          <w:sz w:val="24"/>
          <w:szCs w:val="24"/>
          <w:lang w:eastAsia="id-ID"/>
        </w:rPr>
        <w:t>LT method in improving</w:t>
      </w:r>
      <w:r w:rsidRPr="00A45D92">
        <w:rPr>
          <w:rFonts w:ascii="Times New Roman" w:eastAsia="Times New Roman" w:hAnsi="Times New Roman" w:cs="Times New Roman"/>
          <w:sz w:val="24"/>
          <w:szCs w:val="24"/>
          <w:lang w:eastAsia="id-ID"/>
        </w:rPr>
        <w:t xml:space="preserve"> the English vocabulary </w:t>
      </w:r>
      <w:r w:rsidR="00AA6120">
        <w:rPr>
          <w:rFonts w:ascii="Times New Roman" w:eastAsia="Times New Roman" w:hAnsi="Times New Roman" w:cs="Times New Roman"/>
          <w:sz w:val="24"/>
          <w:szCs w:val="24"/>
          <w:lang w:eastAsia="id-ID"/>
        </w:rPr>
        <w:t>of the students of SMPN 50</w:t>
      </w:r>
      <w:r w:rsidRPr="00A45D92">
        <w:rPr>
          <w:rFonts w:ascii="Times New Roman" w:eastAsia="Times New Roman" w:hAnsi="Times New Roman" w:cs="Times New Roman"/>
          <w:sz w:val="24"/>
          <w:szCs w:val="24"/>
          <w:lang w:eastAsia="id-ID"/>
        </w:rPr>
        <w:t xml:space="preserve"> Halmahera</w:t>
      </w:r>
      <w:r w:rsidR="00AA6120">
        <w:rPr>
          <w:rFonts w:ascii="Times New Roman" w:eastAsia="Times New Roman" w:hAnsi="Times New Roman" w:cs="Times New Roman"/>
          <w:sz w:val="24"/>
          <w:szCs w:val="24"/>
          <w:lang w:eastAsia="id-ID"/>
        </w:rPr>
        <w:t xml:space="preserve"> Selatan</w:t>
      </w:r>
      <w:r w:rsidRPr="00A45D92">
        <w:rPr>
          <w:rFonts w:ascii="Times New Roman" w:eastAsia="Times New Roman" w:hAnsi="Times New Roman" w:cs="Times New Roman"/>
          <w:sz w:val="24"/>
          <w:szCs w:val="24"/>
          <w:lang w:eastAsia="id-ID"/>
        </w:rPr>
        <w:t>.</w:t>
      </w:r>
    </w:p>
    <w:p w14:paraId="5AE3B19B" w14:textId="77777777" w:rsidR="00735BFA" w:rsidRDefault="00735BFA" w:rsidP="000F7A64">
      <w:pPr>
        <w:spacing w:after="0" w:line="240" w:lineRule="auto"/>
        <w:ind w:firstLine="720"/>
        <w:jc w:val="both"/>
        <w:rPr>
          <w:rFonts w:ascii="Times New Roman" w:eastAsia="Times New Roman" w:hAnsi="Times New Roman" w:cs="Times New Roman"/>
          <w:sz w:val="24"/>
          <w:szCs w:val="24"/>
          <w:lang w:eastAsia="id-ID"/>
        </w:rPr>
      </w:pPr>
    </w:p>
    <w:p w14:paraId="6C216EDB" w14:textId="77777777" w:rsidR="00735BFA" w:rsidRDefault="00735BFA" w:rsidP="000F7A64">
      <w:pPr>
        <w:spacing w:after="0" w:line="240" w:lineRule="auto"/>
        <w:ind w:firstLine="720"/>
        <w:jc w:val="both"/>
        <w:rPr>
          <w:rFonts w:ascii="Times New Roman" w:eastAsia="Times New Roman" w:hAnsi="Times New Roman" w:cs="Times New Roman"/>
          <w:sz w:val="24"/>
          <w:szCs w:val="24"/>
          <w:lang w:eastAsia="id-ID"/>
        </w:rPr>
      </w:pPr>
    </w:p>
    <w:p w14:paraId="59A6C8CF" w14:textId="77777777" w:rsidR="00735BFA" w:rsidRPr="00A45D92" w:rsidRDefault="00735BFA" w:rsidP="000F7A64">
      <w:pPr>
        <w:spacing w:after="0" w:line="240" w:lineRule="auto"/>
        <w:ind w:firstLine="720"/>
        <w:jc w:val="both"/>
        <w:rPr>
          <w:rFonts w:ascii="Times New Roman" w:eastAsia="Times New Roman" w:hAnsi="Times New Roman" w:cs="Times New Roman"/>
          <w:sz w:val="24"/>
          <w:szCs w:val="24"/>
          <w:lang w:eastAsia="id-ID"/>
        </w:rPr>
      </w:pPr>
    </w:p>
    <w:p w14:paraId="419611BF" w14:textId="77777777" w:rsidR="00A45D92" w:rsidRDefault="00A45D92" w:rsidP="00EC4F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4EB217C2" w14:textId="6E3C2FF6" w:rsidR="00855F0E" w:rsidRPr="007E3EB4" w:rsidRDefault="00855F0E" w:rsidP="007E3EB4">
      <w:pPr>
        <w:pStyle w:val="BodytextMaJER"/>
        <w:spacing w:after="120"/>
        <w:rPr>
          <w:b/>
        </w:rPr>
      </w:pPr>
      <w:r w:rsidRPr="003A5709">
        <w:rPr>
          <w:b/>
        </w:rPr>
        <w:t>CONCLUSION</w:t>
      </w:r>
      <w:r>
        <w:rPr>
          <w:b/>
        </w:rPr>
        <w:t xml:space="preserve"> </w:t>
      </w:r>
    </w:p>
    <w:p w14:paraId="34F7DBD5" w14:textId="4234B45F" w:rsidR="00E33386" w:rsidRDefault="006811AC" w:rsidP="007E3EB4">
      <w:pPr>
        <w:spacing w:after="240" w:line="240" w:lineRule="auto"/>
        <w:ind w:firstLine="567"/>
        <w:jc w:val="both"/>
        <w:rPr>
          <w:rFonts w:ascii="Times New Roman" w:hAnsi="Times New Roman" w:cs="Times New Roman"/>
          <w:color w:val="FF0000"/>
          <w:sz w:val="24"/>
          <w:szCs w:val="24"/>
        </w:rPr>
      </w:pPr>
      <w:r w:rsidRPr="006811AC">
        <w:rPr>
          <w:rFonts w:ascii="Times New Roman" w:eastAsia="Times New Roman" w:hAnsi="Times New Roman" w:cs="Times New Roman"/>
          <w:sz w:val="24"/>
          <w:szCs w:val="24"/>
          <w:lang w:eastAsia="id-ID"/>
        </w:rPr>
        <w:t>By looking at the results that have been discussed previously, the researcher concludes from this study that the implementation of Communicative Language Teaching (CLT) in teaching vocabulary shows that students can master vocabulary well. Students can understand information by answering the vocabulary questions given in the posttest compared to the activity of answering the previous pretest questions. Finally, from the results of the students’ vocabulary improvement, it was concluded that by applying the CLT method the students’ vocabulary improves. Besides, teaching English vocabulary through the CLT method has some advantages as well. The students of SMPN 50 Halmahera Selatan can improve their vocabulary and pronunciation to speak English as the target language.</w:t>
      </w:r>
    </w:p>
    <w:p w14:paraId="10631FB0" w14:textId="5949C71E" w:rsidR="007E3EB4" w:rsidRPr="007E3EB4" w:rsidRDefault="007E3EB4" w:rsidP="00D92319">
      <w:pPr>
        <w:pStyle w:val="BodytextMaJER"/>
        <w:spacing w:after="120"/>
        <w:rPr>
          <w:color w:val="FF0000"/>
        </w:rPr>
      </w:pPr>
      <w:r w:rsidRPr="00A055E8">
        <w:rPr>
          <w:b/>
          <w:lang w:val="id-ID"/>
        </w:rPr>
        <w:t>REFERENCES</w:t>
      </w:r>
      <w:r>
        <w:rPr>
          <w:b/>
          <w:lang w:val="id-ID"/>
        </w:rPr>
        <w:t xml:space="preserve"> </w:t>
      </w:r>
    </w:p>
    <w:p w14:paraId="45C35853" w14:textId="77777777" w:rsidR="007E3EB4" w:rsidRPr="007E3EB4" w:rsidRDefault="007E3EB4" w:rsidP="007E3EB4">
      <w:pPr>
        <w:spacing w:after="0"/>
        <w:ind w:left="426" w:hanging="426"/>
        <w:jc w:val="both"/>
        <w:rPr>
          <w:rFonts w:ascii="Times New Roman" w:hAnsi="Times New Roman" w:cs="Times New Roman"/>
          <w:color w:val="FF0000"/>
          <w:sz w:val="24"/>
          <w:szCs w:val="24"/>
          <w:lang w:val="en-GB"/>
        </w:rPr>
      </w:pPr>
    </w:p>
    <w:p w14:paraId="33D608E9" w14:textId="12C6905C" w:rsidR="001C549F" w:rsidRDefault="001C549F" w:rsidP="001C549F">
      <w:pPr>
        <w:spacing w:after="0" w:line="240" w:lineRule="auto"/>
        <w:ind w:left="709" w:hanging="709"/>
        <w:jc w:val="both"/>
        <w:rPr>
          <w:rFonts w:ascii="Times New Roman" w:hAnsi="Times New Roman" w:cs="Times New Roman"/>
          <w:sz w:val="24"/>
          <w:szCs w:val="24"/>
        </w:rPr>
      </w:pPr>
      <w:r w:rsidRPr="00C34037">
        <w:rPr>
          <w:rFonts w:ascii="Times New Roman" w:hAnsi="Times New Roman" w:cs="Times New Roman"/>
          <w:sz w:val="24"/>
          <w:szCs w:val="24"/>
        </w:rPr>
        <w:t xml:space="preserve">Brown, H.Douglas. </w:t>
      </w:r>
      <w:r>
        <w:rPr>
          <w:rFonts w:ascii="Times New Roman" w:hAnsi="Times New Roman" w:cs="Times New Roman"/>
          <w:sz w:val="24"/>
          <w:szCs w:val="24"/>
        </w:rPr>
        <w:t>(</w:t>
      </w:r>
      <w:r w:rsidRPr="00C34037">
        <w:rPr>
          <w:rFonts w:ascii="Times New Roman" w:hAnsi="Times New Roman" w:cs="Times New Roman"/>
          <w:sz w:val="24"/>
          <w:szCs w:val="24"/>
        </w:rPr>
        <w:t>2007</w:t>
      </w:r>
      <w:r>
        <w:rPr>
          <w:rFonts w:ascii="Times New Roman" w:hAnsi="Times New Roman" w:cs="Times New Roman"/>
          <w:sz w:val="24"/>
          <w:szCs w:val="24"/>
        </w:rPr>
        <w:t>)</w:t>
      </w:r>
      <w:r w:rsidRPr="00C34037">
        <w:rPr>
          <w:rFonts w:ascii="Times New Roman" w:hAnsi="Times New Roman" w:cs="Times New Roman"/>
          <w:sz w:val="24"/>
          <w:szCs w:val="24"/>
        </w:rPr>
        <w:t xml:space="preserve">. </w:t>
      </w:r>
      <w:r w:rsidRPr="00C34037">
        <w:rPr>
          <w:rFonts w:ascii="Times New Roman" w:hAnsi="Times New Roman" w:cs="Times New Roman"/>
          <w:i/>
          <w:sz w:val="24"/>
          <w:szCs w:val="24"/>
        </w:rPr>
        <w:t>Principles of Language Learning and Teaching</w:t>
      </w:r>
      <w:r w:rsidRPr="00C34037">
        <w:rPr>
          <w:rFonts w:ascii="Times New Roman" w:hAnsi="Times New Roman" w:cs="Times New Roman"/>
          <w:sz w:val="24"/>
          <w:szCs w:val="24"/>
        </w:rPr>
        <w:t>. New York: Pearson Education.</w:t>
      </w:r>
    </w:p>
    <w:p w14:paraId="3520B0C1" w14:textId="743ACD89" w:rsidR="001C549F" w:rsidRDefault="001C549F" w:rsidP="001C549F">
      <w:pPr>
        <w:spacing w:after="0" w:line="240" w:lineRule="auto"/>
        <w:ind w:left="709" w:hanging="709"/>
        <w:jc w:val="both"/>
        <w:rPr>
          <w:rFonts w:ascii="Times New Roman" w:hAnsi="Times New Roman" w:cs="Times New Roman"/>
          <w:sz w:val="24"/>
          <w:szCs w:val="24"/>
        </w:rPr>
      </w:pPr>
      <w:r w:rsidRPr="00C34037">
        <w:rPr>
          <w:rFonts w:ascii="Times New Roman" w:hAnsi="Times New Roman" w:cs="Times New Roman"/>
          <w:sz w:val="24"/>
          <w:szCs w:val="24"/>
        </w:rPr>
        <w:t xml:space="preserve">Hurlock, E. B. (2001). </w:t>
      </w:r>
      <w:r w:rsidRPr="00C34037">
        <w:rPr>
          <w:rFonts w:ascii="Times New Roman" w:hAnsi="Times New Roman" w:cs="Times New Roman"/>
          <w:i/>
          <w:sz w:val="24"/>
          <w:szCs w:val="24"/>
        </w:rPr>
        <w:t>Psikologi Perkembangan Suatu Pendekatan</w:t>
      </w:r>
      <w:r w:rsidR="00197616">
        <w:rPr>
          <w:rFonts w:ascii="Times New Roman" w:hAnsi="Times New Roman" w:cs="Times New Roman"/>
          <w:i/>
          <w:sz w:val="24"/>
          <w:szCs w:val="24"/>
        </w:rPr>
        <w:t xml:space="preserve"> </w:t>
      </w:r>
      <w:r w:rsidRPr="00C34037">
        <w:rPr>
          <w:rFonts w:ascii="Times New Roman" w:hAnsi="Times New Roman" w:cs="Times New Roman"/>
          <w:i/>
          <w:sz w:val="24"/>
          <w:szCs w:val="24"/>
        </w:rPr>
        <w:t>Sepanjang Rentang Kehidupan</w:t>
      </w:r>
      <w:r w:rsidRPr="00C34037">
        <w:rPr>
          <w:rFonts w:ascii="Times New Roman" w:hAnsi="Times New Roman" w:cs="Times New Roman"/>
          <w:sz w:val="24"/>
          <w:szCs w:val="24"/>
        </w:rPr>
        <w:t xml:space="preserve">. Jakarta: Erlangga. (Edisi Kelima) </w:t>
      </w:r>
    </w:p>
    <w:p w14:paraId="08ED7D67" w14:textId="3E55C94B" w:rsidR="006F4CBC" w:rsidRDefault="006F4CBC" w:rsidP="006F4CBC">
      <w:pPr>
        <w:spacing w:after="0" w:line="240" w:lineRule="auto"/>
        <w:ind w:left="709" w:hanging="709"/>
        <w:jc w:val="both"/>
        <w:rPr>
          <w:rStyle w:val="value"/>
          <w:rFonts w:ascii="Times New Roman" w:hAnsi="Times New Roman" w:cs="Times New Roman"/>
          <w:b/>
          <w:sz w:val="24"/>
          <w:szCs w:val="24"/>
        </w:rPr>
      </w:pPr>
      <w:r w:rsidRPr="00F50FA7">
        <w:rPr>
          <w:rFonts w:ascii="Times New Roman" w:hAnsi="Times New Roman" w:cs="Times New Roman"/>
          <w:sz w:val="24"/>
          <w:szCs w:val="24"/>
        </w:rPr>
        <w:t xml:space="preserve">Kapurani, E. (2016). Results of implementing communicative language teaching method in English language learning in 9-Year elementary schools.(Albanian Context). </w:t>
      </w:r>
      <w:r w:rsidRPr="00F50FA7">
        <w:rPr>
          <w:rFonts w:ascii="Times New Roman" w:hAnsi="Times New Roman" w:cs="Times New Roman"/>
          <w:i/>
          <w:iCs/>
          <w:sz w:val="24"/>
          <w:szCs w:val="24"/>
        </w:rPr>
        <w:t>European Journal of Language and Literature</w:t>
      </w:r>
      <w:r w:rsidRPr="00F50FA7">
        <w:rPr>
          <w:rFonts w:ascii="Times New Roman" w:hAnsi="Times New Roman" w:cs="Times New Roman"/>
          <w:sz w:val="24"/>
          <w:szCs w:val="24"/>
        </w:rPr>
        <w:t xml:space="preserve">, </w:t>
      </w:r>
      <w:r w:rsidRPr="00F50FA7">
        <w:rPr>
          <w:rFonts w:ascii="Times New Roman" w:hAnsi="Times New Roman" w:cs="Times New Roman"/>
          <w:i/>
          <w:iCs/>
          <w:sz w:val="24"/>
          <w:szCs w:val="24"/>
        </w:rPr>
        <w:t>2</w:t>
      </w:r>
      <w:r w:rsidRPr="00F50FA7">
        <w:rPr>
          <w:rFonts w:ascii="Times New Roman" w:hAnsi="Times New Roman" w:cs="Times New Roman"/>
          <w:sz w:val="24"/>
          <w:szCs w:val="24"/>
        </w:rPr>
        <w:t>(1), 56-64.</w:t>
      </w:r>
      <w:r>
        <w:rPr>
          <w:rFonts w:ascii="Times New Roman" w:hAnsi="Times New Roman" w:cs="Times New Roman"/>
          <w:sz w:val="24"/>
          <w:szCs w:val="24"/>
        </w:rPr>
        <w:t xml:space="preserve"> </w:t>
      </w:r>
      <w:r w:rsidRPr="00F50FA7">
        <w:rPr>
          <w:rFonts w:ascii="Times New Roman" w:hAnsi="Times New Roman" w:cs="Times New Roman"/>
          <w:sz w:val="24"/>
          <w:szCs w:val="24"/>
        </w:rPr>
        <w:t xml:space="preserve">DOI: </w:t>
      </w:r>
      <w:r w:rsidRPr="00F50FA7">
        <w:rPr>
          <w:sz w:val="24"/>
          <w:szCs w:val="24"/>
        </w:rPr>
        <w:t xml:space="preserve"> </w:t>
      </w:r>
      <w:hyperlink r:id="rId10" w:history="1">
        <w:r w:rsidRPr="00F50FA7">
          <w:rPr>
            <w:rStyle w:val="Hyperlink"/>
            <w:rFonts w:ascii="Times New Roman" w:hAnsi="Times New Roman" w:cs="Times New Roman"/>
            <w:sz w:val="24"/>
            <w:szCs w:val="24"/>
          </w:rPr>
          <w:t>https://doi.org/10.26417/ejls.v4i1.p56-64</w:t>
        </w:r>
        <w:r w:rsidRPr="00F50FA7">
          <w:rPr>
            <w:rStyle w:val="Hyperlink"/>
            <w:rFonts w:ascii="Times New Roman" w:hAnsi="Times New Roman" w:cs="Times New Roman"/>
            <w:b/>
            <w:sz w:val="24"/>
            <w:szCs w:val="24"/>
          </w:rPr>
          <w:t xml:space="preserve"> </w:t>
        </w:r>
      </w:hyperlink>
    </w:p>
    <w:p w14:paraId="7E554C3B" w14:textId="77777777" w:rsidR="006F4CBC" w:rsidRDefault="006F4CBC" w:rsidP="006F4CBC">
      <w:pPr>
        <w:spacing w:after="0" w:line="240" w:lineRule="auto"/>
        <w:ind w:left="709" w:hanging="709"/>
        <w:jc w:val="both"/>
        <w:rPr>
          <w:rFonts w:ascii="Times New Roman" w:hAnsi="Times New Roman" w:cs="Times New Roman"/>
          <w:sz w:val="24"/>
          <w:szCs w:val="24"/>
        </w:rPr>
      </w:pPr>
      <w:r w:rsidRPr="00C34037">
        <w:rPr>
          <w:rFonts w:ascii="Times New Roman" w:hAnsi="Times New Roman" w:cs="Times New Roman"/>
          <w:sz w:val="24"/>
          <w:szCs w:val="24"/>
        </w:rPr>
        <w:t xml:space="preserve">Littlewood, William. </w:t>
      </w:r>
      <w:r>
        <w:rPr>
          <w:rFonts w:ascii="Times New Roman" w:hAnsi="Times New Roman" w:cs="Times New Roman"/>
          <w:sz w:val="24"/>
          <w:szCs w:val="24"/>
        </w:rPr>
        <w:t>(</w:t>
      </w:r>
      <w:r w:rsidRPr="00C34037">
        <w:rPr>
          <w:rFonts w:ascii="Times New Roman" w:hAnsi="Times New Roman" w:cs="Times New Roman"/>
          <w:sz w:val="24"/>
          <w:szCs w:val="24"/>
        </w:rPr>
        <w:t>2002</w:t>
      </w:r>
      <w:r>
        <w:rPr>
          <w:rFonts w:ascii="Times New Roman" w:hAnsi="Times New Roman" w:cs="Times New Roman"/>
          <w:sz w:val="24"/>
          <w:szCs w:val="24"/>
        </w:rPr>
        <w:t>)</w:t>
      </w:r>
      <w:r w:rsidRPr="00C34037">
        <w:rPr>
          <w:rFonts w:ascii="Times New Roman" w:hAnsi="Times New Roman" w:cs="Times New Roman"/>
          <w:sz w:val="24"/>
          <w:szCs w:val="24"/>
        </w:rPr>
        <w:t xml:space="preserve">. </w:t>
      </w:r>
      <w:r w:rsidRPr="00C34037">
        <w:rPr>
          <w:rFonts w:ascii="Times New Roman" w:hAnsi="Times New Roman" w:cs="Times New Roman"/>
          <w:i/>
          <w:sz w:val="24"/>
          <w:szCs w:val="24"/>
        </w:rPr>
        <w:t>Communicative Language Teaching</w:t>
      </w:r>
      <w:r w:rsidRPr="00C34037">
        <w:rPr>
          <w:rFonts w:ascii="Times New Roman" w:hAnsi="Times New Roman" w:cs="Times New Roman"/>
          <w:sz w:val="24"/>
          <w:szCs w:val="24"/>
        </w:rPr>
        <w:t>. Cambridge: Cambridge University Press.</w:t>
      </w:r>
    </w:p>
    <w:p w14:paraId="687F7FC3" w14:textId="36C043A2" w:rsidR="006F4CBC" w:rsidRDefault="006F4CBC" w:rsidP="00680398">
      <w:pPr>
        <w:spacing w:after="0" w:line="240" w:lineRule="auto"/>
        <w:ind w:left="709" w:hanging="709"/>
        <w:jc w:val="both"/>
        <w:rPr>
          <w:rFonts w:ascii="Times New Roman" w:hAnsi="Times New Roman" w:cs="Times New Roman"/>
          <w:sz w:val="24"/>
          <w:szCs w:val="24"/>
        </w:rPr>
      </w:pPr>
      <w:r w:rsidRPr="00D06C88">
        <w:rPr>
          <w:rFonts w:ascii="Times New Roman" w:hAnsi="Times New Roman" w:cs="Times New Roman"/>
          <w:sz w:val="24"/>
          <w:szCs w:val="24"/>
        </w:rPr>
        <w:t>Lewis.</w:t>
      </w:r>
      <w:r>
        <w:rPr>
          <w:rFonts w:ascii="Times New Roman" w:hAnsi="Times New Roman" w:cs="Times New Roman"/>
          <w:sz w:val="24"/>
          <w:szCs w:val="24"/>
        </w:rPr>
        <w:t xml:space="preserve"> (</w:t>
      </w:r>
      <w:r w:rsidRPr="00D06C88">
        <w:rPr>
          <w:rFonts w:ascii="Times New Roman" w:hAnsi="Times New Roman" w:cs="Times New Roman"/>
          <w:sz w:val="24"/>
          <w:szCs w:val="24"/>
        </w:rPr>
        <w:t>1993</w:t>
      </w:r>
      <w:r>
        <w:rPr>
          <w:rFonts w:ascii="Times New Roman" w:hAnsi="Times New Roman" w:cs="Times New Roman"/>
          <w:sz w:val="24"/>
          <w:szCs w:val="24"/>
        </w:rPr>
        <w:t xml:space="preserve">). </w:t>
      </w:r>
      <w:r w:rsidRPr="00D06C88">
        <w:rPr>
          <w:rFonts w:ascii="Times New Roman" w:hAnsi="Times New Roman" w:cs="Times New Roman"/>
          <w:i/>
          <w:sz w:val="24"/>
          <w:szCs w:val="24"/>
        </w:rPr>
        <w:t>The Lexical Approach</w:t>
      </w:r>
      <w:r>
        <w:rPr>
          <w:rFonts w:ascii="Times New Roman" w:hAnsi="Times New Roman" w:cs="Times New Roman"/>
          <w:i/>
          <w:sz w:val="24"/>
          <w:szCs w:val="24"/>
        </w:rPr>
        <w:t xml:space="preserve"> </w:t>
      </w:r>
      <w:r w:rsidRPr="00D06C88">
        <w:rPr>
          <w:rFonts w:ascii="Times New Roman" w:hAnsi="Times New Roman" w:cs="Times New Roman"/>
          <w:sz w:val="24"/>
          <w:szCs w:val="24"/>
        </w:rPr>
        <w:t>[M]. London</w:t>
      </w:r>
      <w:r w:rsidR="00680398">
        <w:rPr>
          <w:rFonts w:ascii="Times New Roman" w:hAnsi="Times New Roman" w:cs="Times New Roman"/>
          <w:sz w:val="24"/>
          <w:szCs w:val="24"/>
        </w:rPr>
        <w:t>: Language Teaching Publication</w:t>
      </w:r>
      <w:r w:rsidRPr="00D06C88">
        <w:rPr>
          <w:rFonts w:ascii="Times New Roman" w:hAnsi="Times New Roman" w:cs="Times New Roman"/>
          <w:sz w:val="24"/>
          <w:szCs w:val="24"/>
        </w:rPr>
        <w:t>.</w:t>
      </w:r>
    </w:p>
    <w:p w14:paraId="4229BB59" w14:textId="1A4ADBAE" w:rsidR="001C549F" w:rsidRDefault="001C549F" w:rsidP="001C549F">
      <w:pPr>
        <w:spacing w:after="0" w:line="240" w:lineRule="auto"/>
        <w:ind w:left="709" w:hanging="709"/>
        <w:jc w:val="both"/>
        <w:rPr>
          <w:rFonts w:ascii="Times New Roman" w:hAnsi="Times New Roman" w:cs="Times New Roman"/>
          <w:sz w:val="24"/>
          <w:szCs w:val="24"/>
        </w:rPr>
      </w:pPr>
      <w:r w:rsidRPr="00C34037">
        <w:rPr>
          <w:rFonts w:ascii="Times New Roman" w:hAnsi="Times New Roman" w:cs="Times New Roman"/>
          <w:sz w:val="24"/>
          <w:szCs w:val="24"/>
        </w:rPr>
        <w:t xml:space="preserve">Nurgiyantoro. (2001). </w:t>
      </w:r>
      <w:r w:rsidRPr="00C34037">
        <w:rPr>
          <w:rFonts w:ascii="Times New Roman" w:hAnsi="Times New Roman" w:cs="Times New Roman"/>
          <w:i/>
          <w:sz w:val="24"/>
          <w:szCs w:val="24"/>
        </w:rPr>
        <w:t>Penilaian Dalam Pengajaran Bahasa Dan Sastra</w:t>
      </w:r>
      <w:r w:rsidRPr="00C34037">
        <w:rPr>
          <w:rFonts w:ascii="Times New Roman" w:hAnsi="Times New Roman" w:cs="Times New Roman"/>
          <w:sz w:val="24"/>
          <w:szCs w:val="24"/>
        </w:rPr>
        <w:t>. Yogyakarta. BPFE Yogyakarta. Hlm 164</w:t>
      </w:r>
      <w:r w:rsidR="006F4CBC">
        <w:rPr>
          <w:rFonts w:ascii="Times New Roman" w:hAnsi="Times New Roman" w:cs="Times New Roman"/>
          <w:sz w:val="24"/>
          <w:szCs w:val="24"/>
        </w:rPr>
        <w:t>.</w:t>
      </w:r>
    </w:p>
    <w:p w14:paraId="56051A00" w14:textId="77777777" w:rsidR="001C549F" w:rsidRDefault="001C549F" w:rsidP="001C549F">
      <w:pPr>
        <w:spacing w:after="0" w:line="240" w:lineRule="auto"/>
        <w:ind w:left="709" w:hanging="709"/>
        <w:jc w:val="both"/>
        <w:rPr>
          <w:rFonts w:ascii="Times New Roman" w:hAnsi="Times New Roman" w:cs="Times New Roman"/>
          <w:sz w:val="24"/>
          <w:szCs w:val="24"/>
        </w:rPr>
      </w:pPr>
      <w:r w:rsidRPr="00C34037">
        <w:rPr>
          <w:rFonts w:ascii="Times New Roman" w:hAnsi="Times New Roman" w:cs="Times New Roman"/>
          <w:sz w:val="24"/>
          <w:szCs w:val="24"/>
        </w:rPr>
        <w:t>Robbani. (2016). Games Edukasi Pengenalan Kosakata Bahasa Inggris Berbasis Android. Prosiding SNST Ke-7</w:t>
      </w:r>
    </w:p>
    <w:p w14:paraId="62539978" w14:textId="52E13DA1" w:rsidR="001C549F" w:rsidRDefault="001C549F" w:rsidP="001C549F">
      <w:pPr>
        <w:spacing w:after="0" w:line="240" w:lineRule="auto"/>
        <w:ind w:left="709" w:hanging="709"/>
        <w:jc w:val="both"/>
        <w:rPr>
          <w:rFonts w:ascii="Times New Roman" w:hAnsi="Times New Roman" w:cs="Times New Roman"/>
          <w:sz w:val="24"/>
          <w:szCs w:val="24"/>
        </w:rPr>
      </w:pPr>
      <w:r w:rsidRPr="00C34037">
        <w:rPr>
          <w:rFonts w:ascii="Times New Roman" w:hAnsi="Times New Roman" w:cs="Times New Roman"/>
          <w:sz w:val="24"/>
          <w:szCs w:val="24"/>
        </w:rPr>
        <w:t xml:space="preserve">Richards Jack C. and Theodore S. Rodgers. </w:t>
      </w:r>
      <w:r>
        <w:rPr>
          <w:rFonts w:ascii="Times New Roman" w:hAnsi="Times New Roman" w:cs="Times New Roman"/>
          <w:sz w:val="24"/>
          <w:szCs w:val="24"/>
        </w:rPr>
        <w:t>(</w:t>
      </w:r>
      <w:r w:rsidRPr="00C34037">
        <w:rPr>
          <w:rFonts w:ascii="Times New Roman" w:hAnsi="Times New Roman" w:cs="Times New Roman"/>
          <w:sz w:val="24"/>
          <w:szCs w:val="24"/>
        </w:rPr>
        <w:t>2001</w:t>
      </w:r>
      <w:r>
        <w:rPr>
          <w:rFonts w:ascii="Times New Roman" w:hAnsi="Times New Roman" w:cs="Times New Roman"/>
          <w:sz w:val="24"/>
          <w:szCs w:val="24"/>
        </w:rPr>
        <w:t>)</w:t>
      </w:r>
      <w:r w:rsidRPr="00C34037">
        <w:rPr>
          <w:rFonts w:ascii="Times New Roman" w:hAnsi="Times New Roman" w:cs="Times New Roman"/>
          <w:sz w:val="24"/>
          <w:szCs w:val="24"/>
        </w:rPr>
        <w:t xml:space="preserve">. </w:t>
      </w:r>
      <w:r w:rsidRPr="00C34037">
        <w:rPr>
          <w:rFonts w:ascii="Times New Roman" w:hAnsi="Times New Roman" w:cs="Times New Roman"/>
          <w:i/>
          <w:sz w:val="24"/>
          <w:szCs w:val="24"/>
        </w:rPr>
        <w:t>Approaches and Methods in Language Teaching second Edition</w:t>
      </w:r>
      <w:r w:rsidRPr="00C34037">
        <w:rPr>
          <w:rFonts w:ascii="Times New Roman" w:hAnsi="Times New Roman" w:cs="Times New Roman"/>
          <w:sz w:val="24"/>
          <w:szCs w:val="24"/>
        </w:rPr>
        <w:t>. Cambridge: Cambridge University Press.</w:t>
      </w:r>
    </w:p>
    <w:p w14:paraId="3C336929" w14:textId="77777777" w:rsidR="001C549F" w:rsidRDefault="001C549F" w:rsidP="001C549F">
      <w:pPr>
        <w:spacing w:after="0" w:line="240" w:lineRule="auto"/>
        <w:ind w:left="709" w:hanging="709"/>
        <w:jc w:val="both"/>
        <w:rPr>
          <w:rFonts w:ascii="Times New Roman" w:hAnsi="Times New Roman" w:cs="Times New Roman"/>
          <w:sz w:val="24"/>
          <w:szCs w:val="24"/>
        </w:rPr>
      </w:pPr>
      <w:r w:rsidRPr="00C34037">
        <w:rPr>
          <w:rFonts w:ascii="Times New Roman" w:hAnsi="Times New Roman" w:cs="Times New Roman"/>
          <w:sz w:val="24"/>
          <w:szCs w:val="24"/>
        </w:rPr>
        <w:t xml:space="preserve">Sugiyono. (2014). </w:t>
      </w:r>
      <w:r w:rsidRPr="00C34037">
        <w:rPr>
          <w:rFonts w:ascii="Times New Roman" w:hAnsi="Times New Roman" w:cs="Times New Roman"/>
          <w:i/>
          <w:sz w:val="24"/>
          <w:szCs w:val="24"/>
        </w:rPr>
        <w:t>Metode Penelitian Pendidikan Pendekatan Kuantitatif, Kualitatif, dan R&amp;D</w:t>
      </w:r>
      <w:r w:rsidRPr="00C34037">
        <w:rPr>
          <w:rFonts w:ascii="Times New Roman" w:hAnsi="Times New Roman" w:cs="Times New Roman"/>
          <w:sz w:val="24"/>
          <w:szCs w:val="24"/>
        </w:rPr>
        <w:t xml:space="preserve">. Bandung: Alfabeta. </w:t>
      </w:r>
    </w:p>
    <w:p w14:paraId="22A1C7B7" w14:textId="77777777" w:rsidR="006F4CBC" w:rsidRDefault="00A3285C" w:rsidP="006F4CBC">
      <w:pPr>
        <w:spacing w:after="0" w:line="240" w:lineRule="auto"/>
        <w:ind w:left="709" w:hanging="709"/>
        <w:jc w:val="both"/>
        <w:rPr>
          <w:rFonts w:ascii="Times New Roman" w:hAnsi="Times New Roman" w:cs="Times New Roman"/>
          <w:sz w:val="24"/>
          <w:szCs w:val="24"/>
        </w:rPr>
      </w:pPr>
      <w:r w:rsidRPr="00A3285C">
        <w:rPr>
          <w:rFonts w:ascii="Times New Roman" w:hAnsi="Times New Roman" w:cs="Times New Roman"/>
        </w:rPr>
        <w:t xml:space="preserve">Yuliawati, L., &amp; Aprillia, A. (2019). The Application of Communicative Language Teaching Method in </w:t>
      </w:r>
      <w:r w:rsidRPr="00A3285C">
        <w:rPr>
          <w:rFonts w:ascii="Times New Roman" w:hAnsi="Times New Roman" w:cs="Times New Roman"/>
          <w:sz w:val="24"/>
          <w:szCs w:val="24"/>
        </w:rPr>
        <w:t xml:space="preserve">Vocabulary Teaching. </w:t>
      </w:r>
      <w:r w:rsidRPr="00A3285C">
        <w:rPr>
          <w:rFonts w:ascii="Times New Roman" w:hAnsi="Times New Roman" w:cs="Times New Roman"/>
          <w:i/>
          <w:iCs/>
          <w:sz w:val="24"/>
          <w:szCs w:val="24"/>
        </w:rPr>
        <w:t>Loquen: English Studies Journal</w:t>
      </w:r>
      <w:r w:rsidRPr="00A3285C">
        <w:rPr>
          <w:rFonts w:ascii="Times New Roman" w:hAnsi="Times New Roman" w:cs="Times New Roman"/>
          <w:sz w:val="24"/>
          <w:szCs w:val="24"/>
        </w:rPr>
        <w:t xml:space="preserve">, </w:t>
      </w:r>
      <w:r w:rsidRPr="00A3285C">
        <w:rPr>
          <w:rFonts w:ascii="Times New Roman" w:hAnsi="Times New Roman" w:cs="Times New Roman"/>
          <w:i/>
          <w:iCs/>
          <w:sz w:val="24"/>
          <w:szCs w:val="24"/>
        </w:rPr>
        <w:t>12</w:t>
      </w:r>
      <w:r w:rsidRPr="00A3285C">
        <w:rPr>
          <w:rFonts w:ascii="Times New Roman" w:hAnsi="Times New Roman" w:cs="Times New Roman"/>
          <w:sz w:val="24"/>
          <w:szCs w:val="24"/>
        </w:rPr>
        <w:t xml:space="preserve">(2), 99-108. DOI: </w:t>
      </w:r>
      <w:hyperlink r:id="rId11" w:history="1">
        <w:r w:rsidRPr="00A3285C">
          <w:rPr>
            <w:rStyle w:val="Hyperlink"/>
            <w:rFonts w:ascii="Times New Roman" w:hAnsi="Times New Roman" w:cs="Times New Roman"/>
            <w:sz w:val="24"/>
            <w:szCs w:val="24"/>
          </w:rPr>
          <w:t>http://dx.doi.org/10.32678/loquen.v12i02</w:t>
        </w:r>
      </w:hyperlink>
    </w:p>
    <w:p w14:paraId="63C0B452" w14:textId="33776A22" w:rsidR="001C549F" w:rsidRDefault="001C549F" w:rsidP="006F4CBC">
      <w:pPr>
        <w:spacing w:after="0" w:line="240" w:lineRule="auto"/>
        <w:ind w:left="709" w:hanging="709"/>
        <w:jc w:val="both"/>
        <w:rPr>
          <w:rFonts w:ascii="Times New Roman" w:hAnsi="Times New Roman" w:cs="Times New Roman"/>
          <w:sz w:val="24"/>
          <w:szCs w:val="24"/>
        </w:rPr>
      </w:pPr>
      <w:r w:rsidRPr="00326A74">
        <w:rPr>
          <w:rFonts w:ascii="Times New Roman" w:hAnsi="Times New Roman" w:cs="Times New Roman"/>
          <w:sz w:val="24"/>
          <w:szCs w:val="24"/>
        </w:rPr>
        <w:t>Wilkins, D. A. (1976)</w:t>
      </w:r>
      <w:r>
        <w:rPr>
          <w:rFonts w:ascii="Times New Roman" w:hAnsi="Times New Roman" w:cs="Times New Roman"/>
          <w:sz w:val="24"/>
          <w:szCs w:val="24"/>
        </w:rPr>
        <w:t>.</w:t>
      </w:r>
      <w:r w:rsidRPr="00326A74">
        <w:rPr>
          <w:rFonts w:ascii="Times New Roman" w:hAnsi="Times New Roman" w:cs="Times New Roman"/>
          <w:sz w:val="24"/>
          <w:szCs w:val="24"/>
        </w:rPr>
        <w:t xml:space="preserve"> Notional Syllabuses. Oxford: Oxford University Press.</w:t>
      </w:r>
    </w:p>
    <w:p w14:paraId="4353F660" w14:textId="38730FF9" w:rsidR="00C16495" w:rsidRPr="004B0C72" w:rsidRDefault="004B0C72" w:rsidP="006F4CBC">
      <w:pPr>
        <w:ind w:left="709"/>
        <w:rPr>
          <w:rFonts w:ascii="Times New Roman" w:hAnsi="Times New Roman" w:cs="Times New Roman"/>
          <w:sz w:val="24"/>
          <w:szCs w:val="24"/>
        </w:rPr>
      </w:pPr>
      <w:r w:rsidRPr="004B0C72">
        <w:rPr>
          <w:rFonts w:ascii="Times New Roman" w:hAnsi="Times New Roman" w:cs="Times New Roman"/>
          <w:sz w:val="24"/>
          <w:szCs w:val="24"/>
        </w:rPr>
        <w:t xml:space="preserve">Firiady, M. (2018). Communicative language teaching through speaking activities designed in a textbook. </w:t>
      </w:r>
      <w:r w:rsidRPr="004B0C72">
        <w:rPr>
          <w:rFonts w:ascii="Times New Roman" w:hAnsi="Times New Roman" w:cs="Times New Roman"/>
          <w:i/>
          <w:iCs/>
          <w:sz w:val="24"/>
          <w:szCs w:val="24"/>
        </w:rPr>
        <w:t>LLT Journal: A Journal on Language and Language Teaching</w:t>
      </w:r>
      <w:r w:rsidRPr="004B0C72">
        <w:rPr>
          <w:rFonts w:ascii="Times New Roman" w:hAnsi="Times New Roman" w:cs="Times New Roman"/>
          <w:sz w:val="24"/>
          <w:szCs w:val="24"/>
        </w:rPr>
        <w:t xml:space="preserve">, </w:t>
      </w:r>
      <w:r w:rsidRPr="004B0C72">
        <w:rPr>
          <w:rFonts w:ascii="Times New Roman" w:hAnsi="Times New Roman" w:cs="Times New Roman"/>
          <w:i/>
          <w:iCs/>
          <w:sz w:val="24"/>
          <w:szCs w:val="24"/>
        </w:rPr>
        <w:t>21</w:t>
      </w:r>
      <w:r w:rsidRPr="004B0C72">
        <w:rPr>
          <w:rFonts w:ascii="Times New Roman" w:hAnsi="Times New Roman" w:cs="Times New Roman"/>
          <w:sz w:val="24"/>
          <w:szCs w:val="24"/>
        </w:rPr>
        <w:t>(1), 104-113.</w:t>
      </w:r>
    </w:p>
    <w:p w14:paraId="071FA43C" w14:textId="77777777" w:rsidR="00C16495" w:rsidRDefault="00C16495" w:rsidP="005E5752">
      <w:pPr>
        <w:rPr>
          <w:rFonts w:ascii="Times New Roman" w:hAnsi="Times New Roman" w:cs="Times New Roman"/>
          <w:sz w:val="24"/>
          <w:szCs w:val="24"/>
        </w:rPr>
      </w:pPr>
    </w:p>
    <w:p w14:paraId="63EC3FBA" w14:textId="77777777" w:rsidR="00C16495" w:rsidRDefault="00C16495" w:rsidP="005E5752">
      <w:pPr>
        <w:rPr>
          <w:rFonts w:ascii="Times New Roman" w:hAnsi="Times New Roman" w:cs="Times New Roman"/>
          <w:sz w:val="24"/>
          <w:szCs w:val="24"/>
        </w:rPr>
      </w:pPr>
    </w:p>
    <w:p w14:paraId="7955A9AB" w14:textId="77777777" w:rsidR="00C16495" w:rsidRDefault="00C16495" w:rsidP="005E5752">
      <w:pPr>
        <w:rPr>
          <w:rFonts w:ascii="Times New Roman" w:hAnsi="Times New Roman" w:cs="Times New Roman"/>
          <w:sz w:val="24"/>
          <w:szCs w:val="24"/>
        </w:rPr>
      </w:pPr>
    </w:p>
    <w:p w14:paraId="665B02EC" w14:textId="77777777" w:rsidR="00C16495" w:rsidRPr="005E5752" w:rsidRDefault="00C16495" w:rsidP="005E5752">
      <w:pPr>
        <w:rPr>
          <w:rFonts w:ascii="Times New Roman" w:hAnsi="Times New Roman" w:cs="Times New Roman"/>
          <w:sz w:val="24"/>
          <w:szCs w:val="24"/>
        </w:rPr>
      </w:pPr>
    </w:p>
    <w:p w14:paraId="5AC7F77F" w14:textId="77777777" w:rsidR="00A80408" w:rsidRDefault="00A80408" w:rsidP="00E543D3">
      <w:pPr>
        <w:jc w:val="center"/>
        <w:rPr>
          <w:rFonts w:ascii="Times New Roman" w:hAnsi="Times New Roman" w:cs="Times New Roman"/>
          <w:b/>
          <w:sz w:val="24"/>
          <w:szCs w:val="24"/>
        </w:rPr>
      </w:pPr>
    </w:p>
    <w:p w14:paraId="446E9855" w14:textId="77777777" w:rsidR="00A80408" w:rsidRDefault="00A80408" w:rsidP="00E543D3">
      <w:pPr>
        <w:jc w:val="center"/>
        <w:rPr>
          <w:rFonts w:ascii="Times New Roman" w:hAnsi="Times New Roman" w:cs="Times New Roman"/>
          <w:b/>
          <w:sz w:val="24"/>
          <w:szCs w:val="24"/>
        </w:rPr>
      </w:pPr>
    </w:p>
    <w:p w14:paraId="61D6BC82" w14:textId="77777777" w:rsidR="00A80408" w:rsidRDefault="00A80408" w:rsidP="00E543D3">
      <w:pPr>
        <w:jc w:val="center"/>
        <w:rPr>
          <w:rFonts w:ascii="Times New Roman" w:hAnsi="Times New Roman" w:cs="Times New Roman"/>
          <w:b/>
          <w:sz w:val="24"/>
          <w:szCs w:val="24"/>
        </w:rPr>
      </w:pPr>
    </w:p>
    <w:p w14:paraId="060AB9F2" w14:textId="77777777" w:rsidR="00A80408" w:rsidRDefault="00A80408" w:rsidP="00E543D3">
      <w:pPr>
        <w:jc w:val="center"/>
        <w:rPr>
          <w:rFonts w:ascii="Times New Roman" w:hAnsi="Times New Roman" w:cs="Times New Roman"/>
          <w:b/>
          <w:sz w:val="24"/>
          <w:szCs w:val="24"/>
        </w:rPr>
      </w:pPr>
    </w:p>
    <w:p w14:paraId="6B469EEA" w14:textId="37F93070" w:rsidR="00CF6F4E" w:rsidRPr="004C0B3A" w:rsidRDefault="00CF6F4E" w:rsidP="00E543D3">
      <w:pPr>
        <w:jc w:val="center"/>
        <w:rPr>
          <w:rFonts w:ascii="Times New Roman" w:hAnsi="Times New Roman" w:cs="Times New Roman"/>
          <w:b/>
          <w:sz w:val="24"/>
          <w:szCs w:val="24"/>
        </w:rPr>
      </w:pPr>
      <w:r w:rsidRPr="004C0B3A">
        <w:rPr>
          <w:rFonts w:ascii="Times New Roman" w:hAnsi="Times New Roman" w:cs="Times New Roman"/>
          <w:b/>
          <w:sz w:val="24"/>
          <w:szCs w:val="24"/>
        </w:rPr>
        <w:t>COPYRIGHT AGREEMENT</w:t>
      </w:r>
    </w:p>
    <w:p w14:paraId="0F4B6D9F" w14:textId="77777777" w:rsidR="00CF6F4E" w:rsidRPr="004C0B3A" w:rsidRDefault="00CF6F4E" w:rsidP="00CF6F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Pascasarjana:</w:t>
      </w:r>
      <w:r w:rsidRPr="004C0B3A">
        <w:rPr>
          <w:rFonts w:ascii="Times New Roman" w:hAnsi="Times New Roman" w:cs="Times New Roman"/>
          <w:sz w:val="24"/>
          <w:szCs w:val="24"/>
        </w:rPr>
        <w:t xml:space="preserve"> Universitas Pendidikan Mandalika (Eks. IKIP Mataram) will be pleased to publish your article entitled: </w:t>
      </w:r>
    </w:p>
    <w:p w14:paraId="5BB934EB" w14:textId="77777777" w:rsidR="00CF6F4E" w:rsidRDefault="00CF6F4E" w:rsidP="00CF6F4E">
      <w:pPr>
        <w:spacing w:after="0" w:line="480" w:lineRule="auto"/>
      </w:pPr>
    </w:p>
    <w:p w14:paraId="6B2FF223" w14:textId="77777777" w:rsidR="00CF6F4E" w:rsidRDefault="00CF6F4E" w:rsidP="00CF6F4E">
      <w:pPr>
        <w:spacing w:after="0" w:line="480" w:lineRule="auto"/>
      </w:pPr>
      <w:r>
        <w:t>---------------------------------------------------------------------------------------------------------------------------------</w:t>
      </w:r>
    </w:p>
    <w:p w14:paraId="29690F98" w14:textId="77777777" w:rsidR="00CF6F4E" w:rsidRDefault="00CF6F4E" w:rsidP="00CF6F4E">
      <w:pPr>
        <w:spacing w:after="0" w:line="480" w:lineRule="auto"/>
      </w:pPr>
      <w:r>
        <w:t>---------------------------------------------------------------------------------------------------------------------------------</w:t>
      </w:r>
    </w:p>
    <w:p w14:paraId="3E87FCD5" w14:textId="77777777" w:rsidR="00CF6F4E" w:rsidRDefault="00CF6F4E" w:rsidP="00CF6F4E">
      <w:pPr>
        <w:spacing w:after="0" w:line="480" w:lineRule="auto"/>
      </w:pPr>
      <w:r>
        <w:t>---------------------------------------------------------------------------------------------------------------------------------</w:t>
      </w:r>
    </w:p>
    <w:p w14:paraId="01FB3D37" w14:textId="77777777" w:rsidR="00CF6F4E" w:rsidRPr="004C0B3A" w:rsidRDefault="00CF6F4E" w:rsidP="00CF6F4E">
      <w:pPr>
        <w:jc w:val="both"/>
        <w:rPr>
          <w:rFonts w:ascii="Times New Roman" w:hAnsi="Times New Roman" w:cs="Times New Roman"/>
          <w:sz w:val="24"/>
          <w:szCs w:val="24"/>
        </w:rPr>
      </w:pPr>
      <w:r w:rsidRPr="004C0B3A">
        <w:rPr>
          <w:rFonts w:ascii="Times New Roman" w:hAnsi="Times New Roman" w:cs="Times New Roman"/>
          <w:sz w:val="24"/>
          <w:szCs w:val="24"/>
        </w:rPr>
        <w:t xml:space="preserve">In the </w:t>
      </w:r>
      <w:r w:rsidRPr="004C0B3A">
        <w:rPr>
          <w:rFonts w:ascii="Times New Roman" w:hAnsi="Times New Roman" w:cs="Times New Roman"/>
          <w:b/>
          <w:i/>
          <w:sz w:val="24"/>
          <w:szCs w:val="24"/>
        </w:rPr>
        <w:t>JOLLT Journal of Languages and Language Teaching</w:t>
      </w:r>
      <w:r w:rsidRPr="004C0B3A">
        <w:rPr>
          <w:rFonts w:ascii="Times New Roman" w:hAnsi="Times New Roman" w:cs="Times New Roman"/>
          <w:sz w:val="24"/>
          <w:szCs w:val="24"/>
        </w:rPr>
        <w:t xml:space="preserve"> if the work is accepted for publication. As the Proprietor of copyright ownership in all form, the authors are allowed to post this work online. The undersigned authors warrant that this article is original, is not under consideration by another journal, and has not been previously published.</w:t>
      </w:r>
    </w:p>
    <w:p w14:paraId="1E68258C" w14:textId="77777777" w:rsidR="00CF6F4E" w:rsidRDefault="00CF6F4E" w:rsidP="00CF6F4E">
      <w:pPr>
        <w:jc w:val="both"/>
      </w:pPr>
      <w:r>
        <w:t>(</w:t>
      </w:r>
      <w:r w:rsidRPr="004C0B3A">
        <w:rPr>
          <w:i/>
        </w:rPr>
        <w:t>This agreement must be signed by all authors. A photocopy of this form may be used if there are more than 5 authors</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0"/>
        <w:gridCol w:w="4636"/>
      </w:tblGrid>
      <w:tr w:rsidR="00CF6F4E" w14:paraId="4F2CCA8E" w14:textId="77777777" w:rsidTr="00462547">
        <w:tc>
          <w:tcPr>
            <w:tcW w:w="4788" w:type="dxa"/>
            <w:tcBorders>
              <w:bottom w:val="single" w:sz="4" w:space="0" w:color="auto"/>
            </w:tcBorders>
          </w:tcPr>
          <w:p w14:paraId="1C75390A" w14:textId="77777777" w:rsidR="00CF6F4E" w:rsidRDefault="00CF6F4E" w:rsidP="00462547">
            <w:pPr>
              <w:jc w:val="both"/>
            </w:pPr>
          </w:p>
          <w:p w14:paraId="581A028F" w14:textId="77777777" w:rsidR="00CF6F4E" w:rsidRDefault="00CF6F4E" w:rsidP="00462547">
            <w:pPr>
              <w:jc w:val="both"/>
            </w:pPr>
          </w:p>
          <w:p w14:paraId="78E0FE30" w14:textId="77777777" w:rsidR="00CF6F4E" w:rsidRDefault="00CF6F4E" w:rsidP="00462547">
            <w:pPr>
              <w:jc w:val="both"/>
            </w:pPr>
          </w:p>
          <w:p w14:paraId="6A847A43" w14:textId="77777777" w:rsidR="00CF6F4E" w:rsidRDefault="00CF6F4E" w:rsidP="00462547">
            <w:pPr>
              <w:jc w:val="both"/>
            </w:pPr>
          </w:p>
        </w:tc>
        <w:tc>
          <w:tcPr>
            <w:tcW w:w="4788" w:type="dxa"/>
            <w:tcBorders>
              <w:bottom w:val="single" w:sz="4" w:space="0" w:color="auto"/>
            </w:tcBorders>
          </w:tcPr>
          <w:p w14:paraId="77533BDF" w14:textId="77777777" w:rsidR="00CF6F4E" w:rsidRDefault="00CF6F4E" w:rsidP="00462547">
            <w:pPr>
              <w:jc w:val="both"/>
            </w:pPr>
          </w:p>
        </w:tc>
      </w:tr>
      <w:tr w:rsidR="00CF6F4E" w14:paraId="071CD015" w14:textId="77777777" w:rsidTr="00462547">
        <w:tc>
          <w:tcPr>
            <w:tcW w:w="4788" w:type="dxa"/>
            <w:tcBorders>
              <w:top w:val="single" w:sz="4" w:space="0" w:color="auto"/>
              <w:bottom w:val="single" w:sz="4" w:space="0" w:color="auto"/>
            </w:tcBorders>
          </w:tcPr>
          <w:p w14:paraId="04637CD6" w14:textId="77777777" w:rsidR="00CF6F4E" w:rsidRDefault="00CF6F4E" w:rsidP="00462547">
            <w:pPr>
              <w:jc w:val="both"/>
            </w:pPr>
            <w:r>
              <w:t>Author’s name and signature</w:t>
            </w:r>
          </w:p>
        </w:tc>
        <w:tc>
          <w:tcPr>
            <w:tcW w:w="4788" w:type="dxa"/>
            <w:tcBorders>
              <w:top w:val="single" w:sz="4" w:space="0" w:color="auto"/>
              <w:bottom w:val="single" w:sz="4" w:space="0" w:color="auto"/>
            </w:tcBorders>
          </w:tcPr>
          <w:p w14:paraId="77B8C9A6" w14:textId="77777777" w:rsidR="00CF6F4E" w:rsidRDefault="00CF6F4E" w:rsidP="00462547">
            <w:pPr>
              <w:jc w:val="both"/>
            </w:pPr>
            <w:r>
              <w:t>Date:</w:t>
            </w:r>
          </w:p>
        </w:tc>
      </w:tr>
      <w:tr w:rsidR="00CF6F4E" w14:paraId="73E0A8AB" w14:textId="77777777" w:rsidTr="00462547">
        <w:tc>
          <w:tcPr>
            <w:tcW w:w="4788" w:type="dxa"/>
            <w:tcBorders>
              <w:top w:val="single" w:sz="4" w:space="0" w:color="auto"/>
              <w:bottom w:val="single" w:sz="4" w:space="0" w:color="auto"/>
            </w:tcBorders>
          </w:tcPr>
          <w:p w14:paraId="776762F5" w14:textId="77777777" w:rsidR="00CF6F4E" w:rsidRDefault="00CF6F4E" w:rsidP="00462547">
            <w:pPr>
              <w:jc w:val="both"/>
            </w:pPr>
          </w:p>
          <w:p w14:paraId="544C4D16" w14:textId="77777777" w:rsidR="00CF6F4E" w:rsidRDefault="00CF6F4E" w:rsidP="00462547">
            <w:pPr>
              <w:jc w:val="both"/>
            </w:pPr>
          </w:p>
          <w:p w14:paraId="0E36170B" w14:textId="77777777" w:rsidR="00CF6F4E" w:rsidRDefault="00CF6F4E" w:rsidP="00462547">
            <w:pPr>
              <w:jc w:val="both"/>
            </w:pPr>
          </w:p>
          <w:p w14:paraId="4C1EB080" w14:textId="77777777" w:rsidR="00CF6F4E" w:rsidRDefault="00CF6F4E" w:rsidP="00462547">
            <w:pPr>
              <w:jc w:val="both"/>
            </w:pPr>
          </w:p>
        </w:tc>
        <w:tc>
          <w:tcPr>
            <w:tcW w:w="4788" w:type="dxa"/>
            <w:tcBorders>
              <w:top w:val="single" w:sz="4" w:space="0" w:color="auto"/>
              <w:bottom w:val="single" w:sz="4" w:space="0" w:color="auto"/>
            </w:tcBorders>
          </w:tcPr>
          <w:p w14:paraId="5065FE7C" w14:textId="77777777" w:rsidR="00CF6F4E" w:rsidRDefault="00CF6F4E" w:rsidP="00462547">
            <w:pPr>
              <w:jc w:val="both"/>
            </w:pPr>
          </w:p>
        </w:tc>
      </w:tr>
      <w:tr w:rsidR="00CF6F4E" w14:paraId="4866EADA" w14:textId="77777777" w:rsidTr="00462547">
        <w:tc>
          <w:tcPr>
            <w:tcW w:w="4788" w:type="dxa"/>
            <w:tcBorders>
              <w:top w:val="single" w:sz="4" w:space="0" w:color="auto"/>
              <w:bottom w:val="single" w:sz="4" w:space="0" w:color="auto"/>
            </w:tcBorders>
          </w:tcPr>
          <w:p w14:paraId="0CB3AF38" w14:textId="77777777" w:rsidR="00CF6F4E" w:rsidRDefault="00CF6F4E" w:rsidP="00462547">
            <w:pPr>
              <w:jc w:val="both"/>
            </w:pPr>
            <w:r>
              <w:t>Author’s name and signature</w:t>
            </w:r>
          </w:p>
        </w:tc>
        <w:tc>
          <w:tcPr>
            <w:tcW w:w="4788" w:type="dxa"/>
            <w:tcBorders>
              <w:top w:val="single" w:sz="4" w:space="0" w:color="auto"/>
              <w:bottom w:val="single" w:sz="4" w:space="0" w:color="auto"/>
            </w:tcBorders>
          </w:tcPr>
          <w:p w14:paraId="6455BE00" w14:textId="77777777" w:rsidR="00CF6F4E" w:rsidRDefault="00CF6F4E" w:rsidP="00462547">
            <w:pPr>
              <w:jc w:val="both"/>
            </w:pPr>
            <w:r>
              <w:t>Date:</w:t>
            </w:r>
          </w:p>
        </w:tc>
      </w:tr>
      <w:tr w:rsidR="00CF6F4E" w14:paraId="1F5AEB06" w14:textId="77777777" w:rsidTr="00462547">
        <w:tc>
          <w:tcPr>
            <w:tcW w:w="4788" w:type="dxa"/>
            <w:tcBorders>
              <w:top w:val="single" w:sz="4" w:space="0" w:color="auto"/>
              <w:bottom w:val="single" w:sz="4" w:space="0" w:color="auto"/>
            </w:tcBorders>
          </w:tcPr>
          <w:p w14:paraId="2F4C99C5" w14:textId="77777777" w:rsidR="00CF6F4E" w:rsidRDefault="00CF6F4E" w:rsidP="00462547">
            <w:pPr>
              <w:jc w:val="both"/>
            </w:pPr>
          </w:p>
          <w:p w14:paraId="28B3D59D" w14:textId="77777777" w:rsidR="00CF6F4E" w:rsidRDefault="00CF6F4E" w:rsidP="00462547">
            <w:pPr>
              <w:jc w:val="both"/>
            </w:pPr>
          </w:p>
          <w:p w14:paraId="1616A09C" w14:textId="77777777" w:rsidR="00CF6F4E" w:rsidRDefault="00CF6F4E" w:rsidP="00462547">
            <w:pPr>
              <w:jc w:val="both"/>
            </w:pPr>
          </w:p>
          <w:p w14:paraId="7D1C3977" w14:textId="77777777" w:rsidR="00CF6F4E" w:rsidRDefault="00CF6F4E" w:rsidP="00462547">
            <w:pPr>
              <w:jc w:val="both"/>
            </w:pPr>
          </w:p>
        </w:tc>
        <w:tc>
          <w:tcPr>
            <w:tcW w:w="4788" w:type="dxa"/>
            <w:tcBorders>
              <w:top w:val="single" w:sz="4" w:space="0" w:color="auto"/>
              <w:bottom w:val="single" w:sz="4" w:space="0" w:color="auto"/>
            </w:tcBorders>
          </w:tcPr>
          <w:p w14:paraId="3ED57E4B" w14:textId="77777777" w:rsidR="00CF6F4E" w:rsidRDefault="00CF6F4E" w:rsidP="00462547">
            <w:pPr>
              <w:jc w:val="both"/>
            </w:pPr>
          </w:p>
        </w:tc>
      </w:tr>
      <w:tr w:rsidR="00CF6F4E" w14:paraId="164102D2" w14:textId="77777777" w:rsidTr="00462547">
        <w:tc>
          <w:tcPr>
            <w:tcW w:w="4788" w:type="dxa"/>
            <w:tcBorders>
              <w:top w:val="single" w:sz="4" w:space="0" w:color="auto"/>
              <w:bottom w:val="single" w:sz="4" w:space="0" w:color="auto"/>
            </w:tcBorders>
          </w:tcPr>
          <w:p w14:paraId="7DF70E9B" w14:textId="77777777" w:rsidR="00CF6F4E" w:rsidRDefault="00CF6F4E" w:rsidP="00462547">
            <w:pPr>
              <w:jc w:val="both"/>
            </w:pPr>
            <w:r>
              <w:t>Author’s name and signature</w:t>
            </w:r>
          </w:p>
        </w:tc>
        <w:tc>
          <w:tcPr>
            <w:tcW w:w="4788" w:type="dxa"/>
            <w:tcBorders>
              <w:top w:val="single" w:sz="4" w:space="0" w:color="auto"/>
              <w:bottom w:val="single" w:sz="4" w:space="0" w:color="auto"/>
            </w:tcBorders>
          </w:tcPr>
          <w:p w14:paraId="09F850D0" w14:textId="77777777" w:rsidR="00CF6F4E" w:rsidRDefault="00CF6F4E" w:rsidP="00462547">
            <w:pPr>
              <w:jc w:val="both"/>
            </w:pPr>
            <w:r>
              <w:t>Date:</w:t>
            </w:r>
          </w:p>
        </w:tc>
      </w:tr>
      <w:tr w:rsidR="00CF6F4E" w14:paraId="336D214C" w14:textId="77777777" w:rsidTr="00462547">
        <w:tc>
          <w:tcPr>
            <w:tcW w:w="4788" w:type="dxa"/>
            <w:tcBorders>
              <w:top w:val="single" w:sz="4" w:space="0" w:color="auto"/>
              <w:bottom w:val="single" w:sz="4" w:space="0" w:color="auto"/>
            </w:tcBorders>
          </w:tcPr>
          <w:p w14:paraId="57160229" w14:textId="77777777" w:rsidR="00CF6F4E" w:rsidRDefault="00CF6F4E" w:rsidP="00462547">
            <w:pPr>
              <w:jc w:val="both"/>
            </w:pPr>
          </w:p>
          <w:p w14:paraId="025DD0DD" w14:textId="77777777" w:rsidR="00CF6F4E" w:rsidRDefault="00CF6F4E" w:rsidP="00462547">
            <w:pPr>
              <w:jc w:val="both"/>
            </w:pPr>
          </w:p>
          <w:p w14:paraId="64226C53" w14:textId="77777777" w:rsidR="00CF6F4E" w:rsidRDefault="00CF6F4E" w:rsidP="00462547">
            <w:pPr>
              <w:jc w:val="both"/>
            </w:pPr>
          </w:p>
          <w:p w14:paraId="17A29548" w14:textId="77777777" w:rsidR="00CF6F4E" w:rsidRDefault="00CF6F4E" w:rsidP="00462547">
            <w:pPr>
              <w:jc w:val="both"/>
            </w:pPr>
          </w:p>
        </w:tc>
        <w:tc>
          <w:tcPr>
            <w:tcW w:w="4788" w:type="dxa"/>
            <w:tcBorders>
              <w:top w:val="single" w:sz="4" w:space="0" w:color="auto"/>
              <w:bottom w:val="single" w:sz="4" w:space="0" w:color="auto"/>
            </w:tcBorders>
          </w:tcPr>
          <w:p w14:paraId="5345AF91" w14:textId="77777777" w:rsidR="00CF6F4E" w:rsidRDefault="00CF6F4E" w:rsidP="00462547">
            <w:pPr>
              <w:jc w:val="both"/>
            </w:pPr>
          </w:p>
        </w:tc>
      </w:tr>
      <w:tr w:rsidR="00CF6F4E" w14:paraId="4E3C207F" w14:textId="77777777" w:rsidTr="00462547">
        <w:tc>
          <w:tcPr>
            <w:tcW w:w="4788" w:type="dxa"/>
            <w:tcBorders>
              <w:top w:val="single" w:sz="4" w:space="0" w:color="auto"/>
              <w:bottom w:val="single" w:sz="4" w:space="0" w:color="auto"/>
            </w:tcBorders>
          </w:tcPr>
          <w:p w14:paraId="7CA32F5B" w14:textId="77777777" w:rsidR="00CF6F4E" w:rsidRDefault="00CF6F4E" w:rsidP="00462547">
            <w:pPr>
              <w:jc w:val="both"/>
            </w:pPr>
            <w:r>
              <w:t>Author’s name and signature</w:t>
            </w:r>
          </w:p>
        </w:tc>
        <w:tc>
          <w:tcPr>
            <w:tcW w:w="4788" w:type="dxa"/>
            <w:tcBorders>
              <w:top w:val="single" w:sz="4" w:space="0" w:color="auto"/>
              <w:bottom w:val="single" w:sz="4" w:space="0" w:color="auto"/>
            </w:tcBorders>
          </w:tcPr>
          <w:p w14:paraId="1B5CB298" w14:textId="77777777" w:rsidR="00CF6F4E" w:rsidRDefault="00CF6F4E" w:rsidP="00462547">
            <w:pPr>
              <w:jc w:val="both"/>
            </w:pPr>
            <w:r>
              <w:t>Date:</w:t>
            </w:r>
          </w:p>
        </w:tc>
      </w:tr>
    </w:tbl>
    <w:p w14:paraId="73B79993" w14:textId="77777777" w:rsidR="00CF6F4E" w:rsidRDefault="00CF6F4E" w:rsidP="00CF6F4E">
      <w:pPr>
        <w:jc w:val="both"/>
      </w:pPr>
    </w:p>
    <w:p w14:paraId="658B9CC1" w14:textId="77777777" w:rsidR="00CF6F4E" w:rsidRPr="007E3EB4" w:rsidRDefault="00CF6F4E" w:rsidP="002804F1">
      <w:pPr>
        <w:spacing w:after="0"/>
        <w:ind w:left="567" w:hanging="567"/>
        <w:jc w:val="both"/>
        <w:rPr>
          <w:i/>
          <w:iCs/>
          <w:lang w:val="en-GB"/>
        </w:rPr>
      </w:pPr>
    </w:p>
    <w:sectPr w:rsidR="00CF6F4E" w:rsidRPr="007E3EB4" w:rsidSect="00FF2B49">
      <w:headerReference w:type="default" r:id="rId12"/>
      <w:footerReference w:type="default" r:id="rId13"/>
      <w:headerReference w:type="first" r:id="rId14"/>
      <w:pgSz w:w="11906" w:h="16838" w:code="9"/>
      <w:pgMar w:top="1418" w:right="1418" w:bottom="1418" w:left="1418"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5287B" w14:textId="77777777" w:rsidR="006109AF" w:rsidRDefault="006109AF" w:rsidP="000E2BCF">
      <w:pPr>
        <w:spacing w:after="0" w:line="240" w:lineRule="auto"/>
      </w:pPr>
      <w:r>
        <w:separator/>
      </w:r>
    </w:p>
  </w:endnote>
  <w:endnote w:type="continuationSeparator" w:id="0">
    <w:p w14:paraId="241D47CC" w14:textId="77777777" w:rsidR="006109AF" w:rsidRDefault="006109AF" w:rsidP="000E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093396"/>
      <w:docPartObj>
        <w:docPartGallery w:val="Page Numbers (Bottom of Page)"/>
        <w:docPartUnique/>
      </w:docPartObj>
    </w:sdtPr>
    <w:sdtEndPr/>
    <w:sdtContent>
      <w:p w14:paraId="3B27DC3F" w14:textId="3B250D51" w:rsidR="00462547" w:rsidRDefault="00462547">
        <w:pPr>
          <w:pStyle w:val="Footer"/>
          <w:jc w:val="right"/>
        </w:pPr>
        <w:r>
          <w:rPr>
            <w:rFonts w:ascii="Times New Roman" w:eastAsia="Times New Roman" w:hAnsi="Times New Roman" w:cs="Times New Roman"/>
            <w:bCs/>
            <w:i/>
            <w:color w:val="000000"/>
            <w:sz w:val="18"/>
            <w:szCs w:val="20"/>
          </w:rPr>
          <w:t>JOLLT Journal of Languages and Language Teaching</w:t>
        </w:r>
        <w:r w:rsidRPr="00112689">
          <w:rPr>
            <w:rFonts w:ascii="Times New Roman" w:hAnsi="Times New Roman" w:cs="Times New Roman"/>
            <w:i/>
            <w:sz w:val="18"/>
            <w:szCs w:val="20"/>
          </w:rPr>
          <w:t xml:space="preserve">, </w:t>
        </w:r>
        <w:r>
          <w:rPr>
            <w:rFonts w:ascii="Times New Roman" w:hAnsi="Times New Roman" w:cs="Times New Roman"/>
            <w:i/>
            <w:sz w:val="18"/>
            <w:szCs w:val="20"/>
          </w:rPr>
          <w:t>Month</w:t>
        </w:r>
        <w:r w:rsidRPr="00112689">
          <w:rPr>
            <w:rFonts w:ascii="Times New Roman" w:hAnsi="Times New Roman" w:cs="Times New Roman"/>
            <w:i/>
            <w:sz w:val="18"/>
            <w:szCs w:val="20"/>
          </w:rPr>
          <w:t xml:space="preserve"> </w:t>
        </w:r>
        <w:r>
          <w:rPr>
            <w:rFonts w:ascii="Times New Roman" w:hAnsi="Times New Roman" w:cs="Times New Roman"/>
            <w:i/>
            <w:sz w:val="18"/>
            <w:szCs w:val="20"/>
          </w:rPr>
          <w:t>Year. Vol</w:t>
        </w:r>
        <w:proofErr w:type="gramStart"/>
        <w:r>
          <w:rPr>
            <w:rFonts w:ascii="Times New Roman" w:hAnsi="Times New Roman" w:cs="Times New Roman"/>
            <w:i/>
            <w:sz w:val="18"/>
            <w:szCs w:val="20"/>
          </w:rPr>
          <w:t xml:space="preserve">. </w:t>
        </w:r>
        <w:r w:rsidRPr="00112689">
          <w:rPr>
            <w:rFonts w:ascii="Times New Roman" w:hAnsi="Times New Roman" w:cs="Times New Roman"/>
            <w:i/>
            <w:sz w:val="18"/>
            <w:szCs w:val="20"/>
          </w:rPr>
          <w:t>,</w:t>
        </w:r>
        <w:proofErr w:type="gramEnd"/>
        <w:r w:rsidRPr="00112689">
          <w:rPr>
            <w:rFonts w:ascii="Times New Roman" w:hAnsi="Times New Roman" w:cs="Times New Roman"/>
            <w:i/>
            <w:sz w:val="18"/>
            <w:szCs w:val="20"/>
          </w:rPr>
          <w:t xml:space="preserve"> No</w:t>
        </w:r>
        <w:r>
          <w:rPr>
            <w:rFonts w:ascii="Times New Roman" w:hAnsi="Times New Roman" w:cs="Times New Roman"/>
            <w:i/>
            <w:sz w:val="18"/>
            <w:szCs w:val="20"/>
          </w:rPr>
          <w:t>.</w:t>
        </w:r>
        <w:r w:rsidRPr="00112689">
          <w:rPr>
            <w:rFonts w:ascii="Times New Roman" w:hAnsi="Times New Roman" w:cs="Times New Roman"/>
            <w:i/>
            <w:sz w:val="18"/>
            <w:szCs w:val="20"/>
          </w:rPr>
          <w:t xml:space="preserve"> </w:t>
        </w:r>
        <w:r w:rsidRPr="00112689">
          <w:rPr>
            <w:sz w:val="20"/>
          </w:rPr>
          <w:t xml:space="preserve"> </w:t>
        </w:r>
        <w:r>
          <w:t>|</w:t>
        </w:r>
        <w:r w:rsidRPr="00112689">
          <w:rPr>
            <w:rFonts w:ascii="Times New Roman" w:hAnsi="Times New Roman" w:cs="Times New Roman"/>
            <w:b/>
          </w:rPr>
          <w:t xml:space="preserve"> </w:t>
        </w:r>
        <w:r w:rsidRPr="00112689">
          <w:rPr>
            <w:rFonts w:ascii="Times New Roman" w:hAnsi="Times New Roman" w:cs="Times New Roman"/>
            <w:b/>
          </w:rPr>
          <w:fldChar w:fldCharType="begin"/>
        </w:r>
        <w:r w:rsidRPr="00112689">
          <w:rPr>
            <w:rFonts w:ascii="Times New Roman" w:hAnsi="Times New Roman" w:cs="Times New Roman"/>
            <w:b/>
          </w:rPr>
          <w:instrText xml:space="preserve"> PAGE   \* MERGEFORMAT </w:instrText>
        </w:r>
        <w:r w:rsidRPr="00112689">
          <w:rPr>
            <w:rFonts w:ascii="Times New Roman" w:hAnsi="Times New Roman" w:cs="Times New Roman"/>
            <w:b/>
          </w:rPr>
          <w:fldChar w:fldCharType="separate"/>
        </w:r>
        <w:r w:rsidR="00403CC7">
          <w:rPr>
            <w:rFonts w:ascii="Times New Roman" w:hAnsi="Times New Roman" w:cs="Times New Roman"/>
            <w:b/>
            <w:noProof/>
          </w:rPr>
          <w:t>2</w:t>
        </w:r>
        <w:r w:rsidRPr="00112689">
          <w:rPr>
            <w:rFonts w:ascii="Times New Roman" w:hAnsi="Times New Roman" w:cs="Times New Roman"/>
            <w:b/>
            <w:noProof/>
          </w:rPr>
          <w:fldChar w:fldCharType="end"/>
        </w:r>
        <w:r>
          <w:t xml:space="preserve"> </w:t>
        </w:r>
      </w:p>
    </w:sdtContent>
  </w:sdt>
  <w:p w14:paraId="03392FE9" w14:textId="77777777" w:rsidR="00462547" w:rsidRDefault="004625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C57E5" w14:textId="77777777" w:rsidR="006109AF" w:rsidRDefault="006109AF" w:rsidP="000E2BCF">
      <w:pPr>
        <w:spacing w:after="0" w:line="240" w:lineRule="auto"/>
      </w:pPr>
      <w:r>
        <w:separator/>
      </w:r>
    </w:p>
  </w:footnote>
  <w:footnote w:type="continuationSeparator" w:id="0">
    <w:p w14:paraId="61AF064A" w14:textId="77777777" w:rsidR="006109AF" w:rsidRDefault="006109AF" w:rsidP="000E2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62547" w14:paraId="0CD06DEB" w14:textId="77777777" w:rsidTr="00242190">
      <w:tc>
        <w:tcPr>
          <w:tcW w:w="4508" w:type="dxa"/>
        </w:tcPr>
        <w:p w14:paraId="32BF962D" w14:textId="4FA6245A" w:rsidR="00462547" w:rsidRPr="00571FC9" w:rsidRDefault="00231542">
          <w:pPr>
            <w:pStyle w:val="Header"/>
            <w:rPr>
              <w:rFonts w:ascii="Times New Roman" w:hAnsi="Times New Roman" w:cs="Times New Roman"/>
              <w:lang w:val="id-ID"/>
            </w:rPr>
          </w:pPr>
          <w:r>
            <w:rPr>
              <w:rFonts w:ascii="Times New Roman" w:hAnsi="Times New Roman" w:cs="Times New Roman"/>
              <w:lang w:val="id-ID"/>
            </w:rPr>
            <w:t>Last name</w:t>
          </w:r>
        </w:p>
      </w:tc>
      <w:tc>
        <w:tcPr>
          <w:tcW w:w="4508" w:type="dxa"/>
        </w:tcPr>
        <w:p w14:paraId="7AF10EC4" w14:textId="6611EA2B" w:rsidR="00462547" w:rsidRPr="00A04953" w:rsidRDefault="00462547" w:rsidP="00A04953">
          <w:pPr>
            <w:pStyle w:val="Header"/>
            <w:jc w:val="right"/>
            <w:rPr>
              <w:i/>
              <w:sz w:val="20"/>
              <w:lang w:val="id-ID"/>
            </w:rPr>
          </w:pPr>
          <w:r>
            <w:rPr>
              <w:rFonts w:ascii="Times New Roman" w:hAnsi="Times New Roman" w:cs="Times New Roman"/>
              <w:i/>
              <w:sz w:val="20"/>
              <w:szCs w:val="24"/>
              <w:lang w:val="id-ID"/>
            </w:rPr>
            <w:t xml:space="preserve">The use of CLT in improving.... </w:t>
          </w:r>
        </w:p>
      </w:tc>
    </w:tr>
  </w:tbl>
  <w:p w14:paraId="33157576" w14:textId="77777777" w:rsidR="00462547" w:rsidRDefault="004625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4375"/>
    </w:tblGrid>
    <w:tr w:rsidR="00462547" w14:paraId="0709071D" w14:textId="77777777" w:rsidTr="00FF2B49">
      <w:trPr>
        <w:trHeight w:val="977"/>
        <w:jc w:val="center"/>
      </w:trPr>
      <w:tc>
        <w:tcPr>
          <w:tcW w:w="4805" w:type="dxa"/>
          <w:tcBorders>
            <w:top w:val="thinThickLargeGap" w:sz="24" w:space="0" w:color="auto"/>
            <w:bottom w:val="thinThickLargeGap" w:sz="24" w:space="0" w:color="auto"/>
          </w:tcBorders>
        </w:tcPr>
        <w:p w14:paraId="5EE632DD" w14:textId="77777777" w:rsidR="00462547" w:rsidRPr="001C328E" w:rsidRDefault="00462547" w:rsidP="000C2C19">
          <w:pPr>
            <w:pStyle w:val="Header"/>
            <w:rPr>
              <w:i/>
              <w:sz w:val="20"/>
              <w:szCs w:val="20"/>
            </w:rPr>
          </w:pPr>
          <w:r w:rsidRPr="009D2968">
            <w:rPr>
              <w:rFonts w:ascii="Times New Roman" w:eastAsia="Times New Roman" w:hAnsi="Times New Roman" w:cs="Times New Roman"/>
              <w:bCs/>
              <w:color w:val="333333"/>
              <w:sz w:val="20"/>
              <w:szCs w:val="20"/>
            </w:rPr>
            <w:t>JOLLT Journal of Languages and Language Teaching</w:t>
          </w:r>
        </w:p>
        <w:p w14:paraId="3B9867F7" w14:textId="128BE447" w:rsidR="00462547" w:rsidRDefault="006109AF" w:rsidP="001C328E">
          <w:pPr>
            <w:pStyle w:val="Header"/>
            <w:rPr>
              <w:rFonts w:ascii="Times New Roman" w:hAnsi="Times New Roman" w:cs="Times New Roman"/>
              <w:sz w:val="20"/>
              <w:szCs w:val="20"/>
            </w:rPr>
          </w:pPr>
          <w:hyperlink r:id="rId1" w:history="1">
            <w:r w:rsidR="00462547" w:rsidRPr="00454B79">
              <w:rPr>
                <w:rStyle w:val="Hyperlink"/>
                <w:rFonts w:ascii="Times New Roman" w:hAnsi="Times New Roman" w:cs="Times New Roman"/>
                <w:sz w:val="20"/>
                <w:szCs w:val="20"/>
              </w:rPr>
              <w:t>https://e-journal.undikma.ac.id/index.php/jollt</w:t>
            </w:r>
          </w:hyperlink>
          <w:r w:rsidR="00462547">
            <w:rPr>
              <w:rFonts w:ascii="Times New Roman" w:hAnsi="Times New Roman" w:cs="Times New Roman"/>
              <w:sz w:val="20"/>
              <w:szCs w:val="20"/>
            </w:rPr>
            <w:t xml:space="preserve"> </w:t>
          </w:r>
        </w:p>
        <w:p w14:paraId="1394BC45" w14:textId="1EFDE923" w:rsidR="00462547" w:rsidRDefault="00462547" w:rsidP="001C328E">
          <w:pPr>
            <w:pStyle w:val="Header"/>
            <w:rPr>
              <w:rFonts w:ascii="Times New Roman" w:hAnsi="Times New Roman" w:cs="Times New Roman"/>
              <w:sz w:val="20"/>
              <w:szCs w:val="20"/>
            </w:rPr>
          </w:pPr>
          <w:r>
            <w:rPr>
              <w:rFonts w:ascii="Times New Roman" w:hAnsi="Times New Roman" w:cs="Times New Roman"/>
              <w:sz w:val="20"/>
              <w:szCs w:val="20"/>
            </w:rPr>
            <w:t xml:space="preserve">Email: </w:t>
          </w:r>
          <w:hyperlink r:id="rId2" w:history="1">
            <w:r w:rsidRPr="00C32B66">
              <w:rPr>
                <w:rStyle w:val="Hyperlink"/>
                <w:rFonts w:ascii="Times New Roman" w:hAnsi="Times New Roman" w:cs="Times New Roman"/>
                <w:color w:val="auto"/>
                <w:sz w:val="20"/>
                <w:szCs w:val="20"/>
                <w:u w:val="none"/>
              </w:rPr>
              <w:t>jollt@ikipmataram.ac.id</w:t>
            </w:r>
          </w:hyperlink>
          <w:r>
            <w:rPr>
              <w:rFonts w:ascii="Times New Roman" w:hAnsi="Times New Roman" w:cs="Times New Roman"/>
              <w:sz w:val="20"/>
              <w:szCs w:val="20"/>
            </w:rPr>
            <w:t xml:space="preserve"> &amp; jollt@undikma.ac.id</w:t>
          </w:r>
        </w:p>
        <w:p w14:paraId="4C076B26" w14:textId="22B4533F" w:rsidR="00462547" w:rsidRPr="001C328E" w:rsidRDefault="00462547" w:rsidP="001C328E">
          <w:pPr>
            <w:pStyle w:val="Header"/>
            <w:rPr>
              <w:rFonts w:ascii="Times New Roman" w:hAnsi="Times New Roman" w:cs="Times New Roman"/>
              <w:b/>
              <w:sz w:val="20"/>
              <w:szCs w:val="20"/>
            </w:rPr>
          </w:pPr>
          <w:r>
            <w:rPr>
              <w:rFonts w:ascii="Times New Roman" w:hAnsi="Times New Roman" w:cs="Times New Roman"/>
              <w:sz w:val="20"/>
              <w:szCs w:val="20"/>
            </w:rPr>
            <w:t>DOI: https://doi.org/</w:t>
          </w:r>
        </w:p>
      </w:tc>
      <w:tc>
        <w:tcPr>
          <w:tcW w:w="4375" w:type="dxa"/>
          <w:tcBorders>
            <w:top w:val="thinThickLargeGap" w:sz="24" w:space="0" w:color="auto"/>
            <w:bottom w:val="thinThickLargeGap" w:sz="24" w:space="0" w:color="auto"/>
          </w:tcBorders>
        </w:tcPr>
        <w:p w14:paraId="53A6609A" w14:textId="77777777" w:rsidR="00462547" w:rsidRPr="000E2BCF" w:rsidRDefault="00462547" w:rsidP="000C2C19">
          <w:pPr>
            <w:pStyle w:val="Header"/>
            <w:jc w:val="right"/>
            <w:rPr>
              <w:rFonts w:ascii="Times New Roman" w:hAnsi="Times New Roman" w:cs="Times New Roman"/>
              <w:i/>
              <w:sz w:val="20"/>
              <w:szCs w:val="20"/>
            </w:rPr>
          </w:pPr>
          <w:r>
            <w:rPr>
              <w:rFonts w:ascii="Times New Roman" w:hAnsi="Times New Roman" w:cs="Times New Roman"/>
              <w:i/>
              <w:sz w:val="20"/>
              <w:szCs w:val="20"/>
            </w:rPr>
            <w:t>Month</w:t>
          </w:r>
          <w:r w:rsidRPr="000E2BCF">
            <w:rPr>
              <w:rFonts w:ascii="Times New Roman" w:hAnsi="Times New Roman" w:cs="Times New Roman"/>
              <w:i/>
              <w:sz w:val="20"/>
              <w:szCs w:val="20"/>
            </w:rPr>
            <w:t xml:space="preserve"> </w:t>
          </w:r>
          <w:r>
            <w:rPr>
              <w:rFonts w:ascii="Times New Roman" w:hAnsi="Times New Roman" w:cs="Times New Roman"/>
              <w:i/>
              <w:sz w:val="20"/>
              <w:szCs w:val="20"/>
            </w:rPr>
            <w:t xml:space="preserve">Year. Vol. , No, </w:t>
          </w:r>
        </w:p>
        <w:p w14:paraId="30D4DEF2" w14:textId="77777777" w:rsidR="00462547" w:rsidRPr="001C328E" w:rsidRDefault="00462547" w:rsidP="001C328E">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p-ISSN: </w:t>
          </w:r>
          <w:hyperlink r:id="rId3" w:tgtFrame="_blank" w:history="1">
            <w:r w:rsidRPr="001C328E">
              <w:rPr>
                <w:rStyle w:val="Hyperlink"/>
                <w:rFonts w:ascii="Times New Roman" w:hAnsi="Times New Roman" w:cs="Times New Roman"/>
                <w:color w:val="auto"/>
                <w:sz w:val="20"/>
                <w:szCs w:val="20"/>
                <w:u w:val="none"/>
              </w:rPr>
              <w:t>2338-0810</w:t>
            </w:r>
          </w:hyperlink>
        </w:p>
        <w:p w14:paraId="7179AC13" w14:textId="77777777" w:rsidR="00462547" w:rsidRPr="000E2BCF" w:rsidRDefault="00462547"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e-ISSN: </w:t>
          </w:r>
          <w:hyperlink r:id="rId4" w:tgtFrame="_blank" w:history="1">
            <w:r w:rsidRPr="001C328E">
              <w:rPr>
                <w:rFonts w:ascii="Times New Roman" w:eastAsia="Times New Roman" w:hAnsi="Times New Roman" w:cs="Times New Roman"/>
                <w:color w:val="0D355E"/>
                <w:sz w:val="20"/>
                <w:szCs w:val="20"/>
              </w:rPr>
              <w:t>2621-1378</w:t>
            </w:r>
          </w:hyperlink>
        </w:p>
        <w:p w14:paraId="63CB3DA6" w14:textId="77777777" w:rsidR="00462547" w:rsidRPr="000E2BCF" w:rsidRDefault="00462547"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p>
      </w:tc>
    </w:tr>
  </w:tbl>
  <w:p w14:paraId="0062960B" w14:textId="77777777" w:rsidR="00462547" w:rsidRDefault="00462547" w:rsidP="002421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
    <w:nsid w:val="436118A5"/>
    <w:multiLevelType w:val="hybridMultilevel"/>
    <w:tmpl w:val="475E3C9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4B414837"/>
    <w:multiLevelType w:val="hybridMultilevel"/>
    <w:tmpl w:val="0630BDF4"/>
    <w:lvl w:ilvl="0" w:tplc="DCBEE4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61D86A1B"/>
    <w:multiLevelType w:val="hybridMultilevel"/>
    <w:tmpl w:val="A7329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6">
    <w:nsid w:val="6F4E46A3"/>
    <w:multiLevelType w:val="hybridMultilevel"/>
    <w:tmpl w:val="A6DA817C"/>
    <w:lvl w:ilvl="0" w:tplc="049AD60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0MDKzMLWwNDYxM7cwNTFQ0lEKTi0uzszPAykwNKsFAMRUI54tAAAA"/>
  </w:docVars>
  <w:rsids>
    <w:rsidRoot w:val="007F012B"/>
    <w:rsid w:val="000033C4"/>
    <w:rsid w:val="00004464"/>
    <w:rsid w:val="0003535E"/>
    <w:rsid w:val="00050195"/>
    <w:rsid w:val="00092B39"/>
    <w:rsid w:val="00092B92"/>
    <w:rsid w:val="00095E2A"/>
    <w:rsid w:val="000B2072"/>
    <w:rsid w:val="000C2C19"/>
    <w:rsid w:val="000C421E"/>
    <w:rsid w:val="000E2BCF"/>
    <w:rsid w:val="000F38AF"/>
    <w:rsid w:val="000F7663"/>
    <w:rsid w:val="000F7A64"/>
    <w:rsid w:val="00104F77"/>
    <w:rsid w:val="00112689"/>
    <w:rsid w:val="00116922"/>
    <w:rsid w:val="00126BD4"/>
    <w:rsid w:val="001348B6"/>
    <w:rsid w:val="001458E5"/>
    <w:rsid w:val="001464C2"/>
    <w:rsid w:val="00161356"/>
    <w:rsid w:val="001776B8"/>
    <w:rsid w:val="001839B4"/>
    <w:rsid w:val="00197616"/>
    <w:rsid w:val="001A2260"/>
    <w:rsid w:val="001C328E"/>
    <w:rsid w:val="001C549F"/>
    <w:rsid w:val="00215572"/>
    <w:rsid w:val="00215F5D"/>
    <w:rsid w:val="00221CBB"/>
    <w:rsid w:val="002251C0"/>
    <w:rsid w:val="00231542"/>
    <w:rsid w:val="00242190"/>
    <w:rsid w:val="00243F7C"/>
    <w:rsid w:val="002455D7"/>
    <w:rsid w:val="002476FF"/>
    <w:rsid w:val="00277550"/>
    <w:rsid w:val="002804F1"/>
    <w:rsid w:val="00286260"/>
    <w:rsid w:val="00294574"/>
    <w:rsid w:val="002A11E8"/>
    <w:rsid w:val="002B2917"/>
    <w:rsid w:val="002B4411"/>
    <w:rsid w:val="002C2532"/>
    <w:rsid w:val="002D2852"/>
    <w:rsid w:val="002E6CFB"/>
    <w:rsid w:val="003053C2"/>
    <w:rsid w:val="00314533"/>
    <w:rsid w:val="00324519"/>
    <w:rsid w:val="00326AB5"/>
    <w:rsid w:val="003462A0"/>
    <w:rsid w:val="00355A52"/>
    <w:rsid w:val="00382E26"/>
    <w:rsid w:val="00392FEB"/>
    <w:rsid w:val="003A1E7B"/>
    <w:rsid w:val="003C5CA3"/>
    <w:rsid w:val="003E2D00"/>
    <w:rsid w:val="003E3375"/>
    <w:rsid w:val="003E43EB"/>
    <w:rsid w:val="00403CC7"/>
    <w:rsid w:val="00404570"/>
    <w:rsid w:val="0040646D"/>
    <w:rsid w:val="0040707E"/>
    <w:rsid w:val="0040737F"/>
    <w:rsid w:val="004125B2"/>
    <w:rsid w:val="00413716"/>
    <w:rsid w:val="004231D9"/>
    <w:rsid w:val="004561AA"/>
    <w:rsid w:val="00462547"/>
    <w:rsid w:val="0048072D"/>
    <w:rsid w:val="004B0C72"/>
    <w:rsid w:val="004C1B28"/>
    <w:rsid w:val="004D1979"/>
    <w:rsid w:val="004D22C2"/>
    <w:rsid w:val="004D6039"/>
    <w:rsid w:val="004E73A7"/>
    <w:rsid w:val="004E7564"/>
    <w:rsid w:val="00503328"/>
    <w:rsid w:val="005061C0"/>
    <w:rsid w:val="0050792B"/>
    <w:rsid w:val="005126EC"/>
    <w:rsid w:val="00513C6D"/>
    <w:rsid w:val="00514ADE"/>
    <w:rsid w:val="00520B28"/>
    <w:rsid w:val="00522DB8"/>
    <w:rsid w:val="0053211E"/>
    <w:rsid w:val="00546B9D"/>
    <w:rsid w:val="00560AE5"/>
    <w:rsid w:val="00563D62"/>
    <w:rsid w:val="00570AE7"/>
    <w:rsid w:val="00571FC9"/>
    <w:rsid w:val="0058217B"/>
    <w:rsid w:val="00583EF1"/>
    <w:rsid w:val="005B1E07"/>
    <w:rsid w:val="005B40BD"/>
    <w:rsid w:val="005D282C"/>
    <w:rsid w:val="005D472A"/>
    <w:rsid w:val="005E41D3"/>
    <w:rsid w:val="005E5752"/>
    <w:rsid w:val="005F277C"/>
    <w:rsid w:val="005F6C87"/>
    <w:rsid w:val="006104ED"/>
    <w:rsid w:val="006109AF"/>
    <w:rsid w:val="00632102"/>
    <w:rsid w:val="00637D6C"/>
    <w:rsid w:val="00640E87"/>
    <w:rsid w:val="00645A55"/>
    <w:rsid w:val="006547E1"/>
    <w:rsid w:val="00654B8C"/>
    <w:rsid w:val="00657897"/>
    <w:rsid w:val="00661986"/>
    <w:rsid w:val="00664F6C"/>
    <w:rsid w:val="00670D17"/>
    <w:rsid w:val="00675061"/>
    <w:rsid w:val="00676865"/>
    <w:rsid w:val="00680398"/>
    <w:rsid w:val="00680D1C"/>
    <w:rsid w:val="00680E47"/>
    <w:rsid w:val="006811AC"/>
    <w:rsid w:val="00687EE4"/>
    <w:rsid w:val="00693C90"/>
    <w:rsid w:val="00696716"/>
    <w:rsid w:val="00696785"/>
    <w:rsid w:val="006C436B"/>
    <w:rsid w:val="006D325E"/>
    <w:rsid w:val="006D4E25"/>
    <w:rsid w:val="006F4CBC"/>
    <w:rsid w:val="00701307"/>
    <w:rsid w:val="00704B62"/>
    <w:rsid w:val="00704D74"/>
    <w:rsid w:val="00735BFA"/>
    <w:rsid w:val="00751478"/>
    <w:rsid w:val="0075560B"/>
    <w:rsid w:val="00775784"/>
    <w:rsid w:val="007B3B75"/>
    <w:rsid w:val="007C5860"/>
    <w:rsid w:val="007D2966"/>
    <w:rsid w:val="007D6089"/>
    <w:rsid w:val="007E1C18"/>
    <w:rsid w:val="007E3EB4"/>
    <w:rsid w:val="007F012B"/>
    <w:rsid w:val="00813AFE"/>
    <w:rsid w:val="00814E75"/>
    <w:rsid w:val="008155EE"/>
    <w:rsid w:val="00820850"/>
    <w:rsid w:val="00822CC3"/>
    <w:rsid w:val="00842EB2"/>
    <w:rsid w:val="0084388F"/>
    <w:rsid w:val="00855F0E"/>
    <w:rsid w:val="0086760D"/>
    <w:rsid w:val="00873D6C"/>
    <w:rsid w:val="00883DC1"/>
    <w:rsid w:val="008964BD"/>
    <w:rsid w:val="008A0122"/>
    <w:rsid w:val="008A3C29"/>
    <w:rsid w:val="008A5945"/>
    <w:rsid w:val="008C1A06"/>
    <w:rsid w:val="008C202B"/>
    <w:rsid w:val="008E39E9"/>
    <w:rsid w:val="008F4250"/>
    <w:rsid w:val="00906933"/>
    <w:rsid w:val="00921F68"/>
    <w:rsid w:val="0092571F"/>
    <w:rsid w:val="00927A0D"/>
    <w:rsid w:val="00935085"/>
    <w:rsid w:val="00944D26"/>
    <w:rsid w:val="00950156"/>
    <w:rsid w:val="009630A4"/>
    <w:rsid w:val="0097255B"/>
    <w:rsid w:val="0097274F"/>
    <w:rsid w:val="0098235A"/>
    <w:rsid w:val="00992548"/>
    <w:rsid w:val="00992BA0"/>
    <w:rsid w:val="009A1F08"/>
    <w:rsid w:val="009B324E"/>
    <w:rsid w:val="009D7167"/>
    <w:rsid w:val="009E19C9"/>
    <w:rsid w:val="009F04DB"/>
    <w:rsid w:val="00A04953"/>
    <w:rsid w:val="00A12939"/>
    <w:rsid w:val="00A12E7D"/>
    <w:rsid w:val="00A14912"/>
    <w:rsid w:val="00A238EA"/>
    <w:rsid w:val="00A27D48"/>
    <w:rsid w:val="00A3285C"/>
    <w:rsid w:val="00A45D92"/>
    <w:rsid w:val="00A5765B"/>
    <w:rsid w:val="00A6652F"/>
    <w:rsid w:val="00A775A2"/>
    <w:rsid w:val="00A80408"/>
    <w:rsid w:val="00A85F93"/>
    <w:rsid w:val="00A90961"/>
    <w:rsid w:val="00AA6120"/>
    <w:rsid w:val="00AC7128"/>
    <w:rsid w:val="00AD22D8"/>
    <w:rsid w:val="00AD6E50"/>
    <w:rsid w:val="00B0607A"/>
    <w:rsid w:val="00B128B9"/>
    <w:rsid w:val="00B21E24"/>
    <w:rsid w:val="00B32AB3"/>
    <w:rsid w:val="00B51E3E"/>
    <w:rsid w:val="00B52E00"/>
    <w:rsid w:val="00B626B0"/>
    <w:rsid w:val="00B73BCB"/>
    <w:rsid w:val="00B867C1"/>
    <w:rsid w:val="00B90794"/>
    <w:rsid w:val="00BC442B"/>
    <w:rsid w:val="00BF3AC2"/>
    <w:rsid w:val="00C01597"/>
    <w:rsid w:val="00C02854"/>
    <w:rsid w:val="00C15717"/>
    <w:rsid w:val="00C16495"/>
    <w:rsid w:val="00C164BD"/>
    <w:rsid w:val="00C305A9"/>
    <w:rsid w:val="00C32B66"/>
    <w:rsid w:val="00C35305"/>
    <w:rsid w:val="00C57C4F"/>
    <w:rsid w:val="00C71D9B"/>
    <w:rsid w:val="00CB6CF6"/>
    <w:rsid w:val="00CC0484"/>
    <w:rsid w:val="00CF45F3"/>
    <w:rsid w:val="00CF6F4E"/>
    <w:rsid w:val="00D04483"/>
    <w:rsid w:val="00D12D93"/>
    <w:rsid w:val="00D17303"/>
    <w:rsid w:val="00D33052"/>
    <w:rsid w:val="00D33D13"/>
    <w:rsid w:val="00D41657"/>
    <w:rsid w:val="00D42C1D"/>
    <w:rsid w:val="00D43051"/>
    <w:rsid w:val="00D44BB4"/>
    <w:rsid w:val="00D45362"/>
    <w:rsid w:val="00D551D0"/>
    <w:rsid w:val="00D56DE2"/>
    <w:rsid w:val="00D63E94"/>
    <w:rsid w:val="00D649F0"/>
    <w:rsid w:val="00D92319"/>
    <w:rsid w:val="00D92411"/>
    <w:rsid w:val="00D924F3"/>
    <w:rsid w:val="00DA53AF"/>
    <w:rsid w:val="00DB1FAC"/>
    <w:rsid w:val="00DD6E7B"/>
    <w:rsid w:val="00DE3043"/>
    <w:rsid w:val="00DE4356"/>
    <w:rsid w:val="00DF1FEB"/>
    <w:rsid w:val="00E03E97"/>
    <w:rsid w:val="00E0503E"/>
    <w:rsid w:val="00E06599"/>
    <w:rsid w:val="00E07280"/>
    <w:rsid w:val="00E33386"/>
    <w:rsid w:val="00E43D60"/>
    <w:rsid w:val="00E478BD"/>
    <w:rsid w:val="00E543D3"/>
    <w:rsid w:val="00E571A1"/>
    <w:rsid w:val="00E7547A"/>
    <w:rsid w:val="00E772F9"/>
    <w:rsid w:val="00E77D4C"/>
    <w:rsid w:val="00E818E2"/>
    <w:rsid w:val="00E81EBE"/>
    <w:rsid w:val="00E84E43"/>
    <w:rsid w:val="00EC4F84"/>
    <w:rsid w:val="00ED33C5"/>
    <w:rsid w:val="00EE007A"/>
    <w:rsid w:val="00EF6F46"/>
    <w:rsid w:val="00F064CB"/>
    <w:rsid w:val="00F07E99"/>
    <w:rsid w:val="00F20BC6"/>
    <w:rsid w:val="00F22E9E"/>
    <w:rsid w:val="00F30AD0"/>
    <w:rsid w:val="00F32182"/>
    <w:rsid w:val="00F36AAF"/>
    <w:rsid w:val="00F415C5"/>
    <w:rsid w:val="00F4340A"/>
    <w:rsid w:val="00F50FA7"/>
    <w:rsid w:val="00F60BB0"/>
    <w:rsid w:val="00F67305"/>
    <w:rsid w:val="00F73F72"/>
    <w:rsid w:val="00F85C12"/>
    <w:rsid w:val="00F95EB9"/>
    <w:rsid w:val="00F96221"/>
    <w:rsid w:val="00FB2CF8"/>
    <w:rsid w:val="00FF2B49"/>
    <w:rsid w:val="00FF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0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E24"/>
    <w:rPr>
      <w:lang w:val="id-ID"/>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39"/>
    <w:rsid w:val="000E2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character" w:styleId="Strong">
    <w:name w:val="Strong"/>
    <w:basedOn w:val="DefaultParagraphFont"/>
    <w:uiPriority w:val="22"/>
    <w:qFormat/>
    <w:rsid w:val="009F04DB"/>
    <w:rPr>
      <w:b/>
      <w:bCs/>
    </w:rPr>
  </w:style>
  <w:style w:type="paragraph" w:styleId="NormalWeb">
    <w:name w:val="Normal (Web)"/>
    <w:basedOn w:val="Normal"/>
    <w:uiPriority w:val="99"/>
    <w:unhideWhenUsed/>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eeeparagraph0">
    <w:name w:val="ieeeparagraph"/>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251C0"/>
    <w:rPr>
      <w:i/>
      <w:iCs/>
    </w:rPr>
  </w:style>
  <w:style w:type="paragraph" w:customStyle="1" w:styleId="ieeereferenceitem0">
    <w:name w:val="ieeereferenceitem"/>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C3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28E"/>
    <w:rPr>
      <w:rFonts w:ascii="Tahoma" w:hAnsi="Tahoma" w:cs="Tahoma"/>
      <w:sz w:val="16"/>
      <w:szCs w:val="16"/>
      <w:lang w:val="id-ID"/>
    </w:rPr>
  </w:style>
  <w:style w:type="paragraph" w:customStyle="1" w:styleId="TitleMaJER">
    <w:name w:val="Title MaJER"/>
    <w:basedOn w:val="Title"/>
    <w:qFormat/>
    <w:rsid w:val="0040646D"/>
    <w:pPr>
      <w:pBdr>
        <w:bottom w:val="none" w:sz="0" w:space="0" w:color="auto"/>
      </w:pBdr>
      <w:spacing w:after="0" w:line="360" w:lineRule="auto"/>
      <w:ind w:firstLine="720"/>
      <w:contextualSpacing w:val="0"/>
      <w:jc w:val="center"/>
    </w:pPr>
    <w:rPr>
      <w:rFonts w:ascii="Times New Roman" w:eastAsia="Times New Roman" w:hAnsi="Times New Roman" w:cs="Times New Roman"/>
      <w:b/>
      <w:color w:val="auto"/>
      <w:spacing w:val="0"/>
      <w:kern w:val="0"/>
      <w:sz w:val="32"/>
      <w:szCs w:val="32"/>
      <w:lang w:val="en-GB" w:eastAsia="es-ES"/>
    </w:rPr>
  </w:style>
  <w:style w:type="paragraph" w:styleId="Title">
    <w:name w:val="Title"/>
    <w:basedOn w:val="Normal"/>
    <w:next w:val="Normal"/>
    <w:link w:val="TitleChar"/>
    <w:uiPriority w:val="10"/>
    <w:qFormat/>
    <w:rsid w:val="0040646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0646D"/>
    <w:rPr>
      <w:rFonts w:asciiTheme="majorHAnsi" w:eastAsiaTheme="majorEastAsia" w:hAnsiTheme="majorHAnsi" w:cstheme="majorBidi"/>
      <w:color w:val="323E4F" w:themeColor="text2" w:themeShade="BF"/>
      <w:spacing w:val="5"/>
      <w:kern w:val="28"/>
      <w:sz w:val="52"/>
      <w:szCs w:val="52"/>
      <w:lang w:val="id-ID"/>
    </w:rPr>
  </w:style>
  <w:style w:type="paragraph" w:customStyle="1" w:styleId="BodytextMaJER">
    <w:name w:val="Body text MaJER"/>
    <w:basedOn w:val="Normal"/>
    <w:qFormat/>
    <w:rsid w:val="00FF2B49"/>
    <w:pPr>
      <w:spacing w:after="0" w:line="240" w:lineRule="auto"/>
      <w:jc w:val="both"/>
    </w:pPr>
    <w:rPr>
      <w:rFonts w:ascii="Times New Roman" w:eastAsia="Times New Roman" w:hAnsi="Times New Roman" w:cs="Times New Roman"/>
      <w:snapToGrid w:val="0"/>
      <w:sz w:val="24"/>
      <w:szCs w:val="24"/>
      <w:lang w:val="en-GB"/>
    </w:rPr>
  </w:style>
  <w:style w:type="paragraph" w:customStyle="1" w:styleId="TableandFiguresHeadingMaJER">
    <w:name w:val="Table and Figures Heading MaJER"/>
    <w:basedOn w:val="BodyText3"/>
    <w:qFormat/>
    <w:rsid w:val="00855F0E"/>
    <w:pPr>
      <w:spacing w:before="120" w:after="0" w:line="240" w:lineRule="auto"/>
      <w:jc w:val="both"/>
    </w:pPr>
    <w:rPr>
      <w:rFonts w:ascii="Times New Roman" w:eastAsia="Times New Roman" w:hAnsi="Times New Roman" w:cs="Times New Roman"/>
      <w:sz w:val="20"/>
      <w:szCs w:val="20"/>
      <w:lang w:val="en-GB" w:eastAsia="es-ES"/>
    </w:rPr>
  </w:style>
  <w:style w:type="paragraph" w:customStyle="1" w:styleId="TableContents">
    <w:name w:val="Table Contents"/>
    <w:basedOn w:val="Normal"/>
    <w:next w:val="Normal"/>
    <w:rsid w:val="00855F0E"/>
    <w:pPr>
      <w:autoSpaceDE w:val="0"/>
      <w:autoSpaceDN w:val="0"/>
      <w:adjustRightInd w:val="0"/>
      <w:spacing w:after="0" w:line="240" w:lineRule="auto"/>
    </w:pPr>
    <w:rPr>
      <w:rFonts w:ascii="Arial" w:eastAsia="Times New Roman" w:hAnsi="Arial" w:cs="Times New Roman"/>
      <w:sz w:val="24"/>
      <w:szCs w:val="24"/>
      <w:lang w:val="en-US"/>
    </w:rPr>
  </w:style>
  <w:style w:type="paragraph" w:styleId="BodyText3">
    <w:name w:val="Body Text 3"/>
    <w:basedOn w:val="Normal"/>
    <w:link w:val="BodyText3Char"/>
    <w:uiPriority w:val="99"/>
    <w:semiHidden/>
    <w:unhideWhenUsed/>
    <w:rsid w:val="00855F0E"/>
    <w:pPr>
      <w:spacing w:after="120"/>
    </w:pPr>
    <w:rPr>
      <w:sz w:val="16"/>
      <w:szCs w:val="16"/>
    </w:rPr>
  </w:style>
  <w:style w:type="character" w:customStyle="1" w:styleId="BodyText3Char">
    <w:name w:val="Body Text 3 Char"/>
    <w:basedOn w:val="DefaultParagraphFont"/>
    <w:link w:val="BodyText3"/>
    <w:uiPriority w:val="99"/>
    <w:semiHidden/>
    <w:rsid w:val="00855F0E"/>
    <w:rPr>
      <w:sz w:val="16"/>
      <w:szCs w:val="16"/>
      <w:lang w:val="id-ID"/>
    </w:rPr>
  </w:style>
  <w:style w:type="paragraph" w:customStyle="1" w:styleId="SubsectionheadingsMaJER">
    <w:name w:val="Subsection headings MaJER"/>
    <w:basedOn w:val="BodyText"/>
    <w:qFormat/>
    <w:rsid w:val="007E3EB4"/>
    <w:pPr>
      <w:spacing w:before="120" w:line="240" w:lineRule="auto"/>
      <w:jc w:val="both"/>
    </w:pPr>
    <w:rPr>
      <w:rFonts w:ascii="Times New Roman" w:eastAsia="Times New Roman" w:hAnsi="Times New Roman" w:cs="Times New Roman"/>
      <w:sz w:val="24"/>
      <w:szCs w:val="24"/>
      <w:lang w:val="en-GB" w:eastAsia="es-ES"/>
    </w:rPr>
  </w:style>
  <w:style w:type="character" w:styleId="CommentReference">
    <w:name w:val="annotation reference"/>
    <w:uiPriority w:val="99"/>
    <w:semiHidden/>
    <w:unhideWhenUsed/>
    <w:rsid w:val="007E3EB4"/>
    <w:rPr>
      <w:sz w:val="16"/>
      <w:szCs w:val="16"/>
    </w:rPr>
  </w:style>
  <w:style w:type="paragraph" w:styleId="CommentText">
    <w:name w:val="annotation text"/>
    <w:basedOn w:val="Normal"/>
    <w:link w:val="CommentTextChar"/>
    <w:uiPriority w:val="99"/>
    <w:semiHidden/>
    <w:unhideWhenUsed/>
    <w:rsid w:val="007E3EB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7E3EB4"/>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7E3EB4"/>
    <w:pPr>
      <w:spacing w:after="120"/>
    </w:pPr>
  </w:style>
  <w:style w:type="character" w:customStyle="1" w:styleId="BodyTextChar">
    <w:name w:val="Body Text Char"/>
    <w:basedOn w:val="DefaultParagraphFont"/>
    <w:link w:val="BodyText"/>
    <w:uiPriority w:val="99"/>
    <w:semiHidden/>
    <w:rsid w:val="007E3EB4"/>
    <w:rPr>
      <w:lang w:val="id-ID"/>
    </w:rPr>
  </w:style>
  <w:style w:type="character" w:customStyle="1" w:styleId="UnresolvedMention">
    <w:name w:val="Unresolved Mention"/>
    <w:basedOn w:val="DefaultParagraphFont"/>
    <w:uiPriority w:val="99"/>
    <w:semiHidden/>
    <w:unhideWhenUsed/>
    <w:rsid w:val="00C32B6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85F93"/>
    <w:pPr>
      <w:spacing w:after="160"/>
    </w:pPr>
    <w:rPr>
      <w:rFonts w:asciiTheme="minorHAnsi" w:eastAsiaTheme="minorHAnsi" w:hAnsiTheme="minorHAnsi" w:cstheme="minorBidi"/>
      <w:b/>
      <w:bCs/>
      <w:lang w:val="id-ID"/>
    </w:rPr>
  </w:style>
  <w:style w:type="character" w:customStyle="1" w:styleId="CommentSubjectChar">
    <w:name w:val="Comment Subject Char"/>
    <w:basedOn w:val="CommentTextChar"/>
    <w:link w:val="CommentSubject"/>
    <w:uiPriority w:val="99"/>
    <w:semiHidden/>
    <w:rsid w:val="00A85F93"/>
    <w:rPr>
      <w:rFonts w:ascii="Times New Roman" w:eastAsia="Times New Roman" w:hAnsi="Times New Roman" w:cs="Times New Roman"/>
      <w:b/>
      <w:bCs/>
      <w:sz w:val="20"/>
      <w:szCs w:val="20"/>
      <w:lang w:val="id-ID"/>
    </w:rPr>
  </w:style>
  <w:style w:type="paragraph" w:styleId="HTMLPreformatted">
    <w:name w:val="HTML Preformatted"/>
    <w:basedOn w:val="Normal"/>
    <w:link w:val="HTMLPreformattedChar"/>
    <w:uiPriority w:val="99"/>
    <w:unhideWhenUsed/>
    <w:rsid w:val="00BF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BF3AC2"/>
    <w:rPr>
      <w:rFonts w:ascii="Courier New" w:eastAsia="Times New Roman" w:hAnsi="Courier New" w:cs="Courier New"/>
      <w:sz w:val="20"/>
      <w:szCs w:val="20"/>
      <w:lang w:val="id-ID" w:eastAsia="id-ID"/>
    </w:rPr>
  </w:style>
  <w:style w:type="character" w:customStyle="1" w:styleId="y2iqfc">
    <w:name w:val="y2iqfc"/>
    <w:basedOn w:val="DefaultParagraphFont"/>
    <w:rsid w:val="00BF3AC2"/>
  </w:style>
  <w:style w:type="table" w:customStyle="1" w:styleId="PlainTable2">
    <w:name w:val="Plain Table 2"/>
    <w:basedOn w:val="TableNormal"/>
    <w:uiPriority w:val="42"/>
    <w:rsid w:val="00CC048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value">
    <w:name w:val="value"/>
    <w:basedOn w:val="DefaultParagraphFont"/>
    <w:rsid w:val="00F50FA7"/>
  </w:style>
  <w:style w:type="character" w:styleId="FollowedHyperlink">
    <w:name w:val="FollowedHyperlink"/>
    <w:basedOn w:val="DefaultParagraphFont"/>
    <w:uiPriority w:val="99"/>
    <w:semiHidden/>
    <w:unhideWhenUsed/>
    <w:rsid w:val="00570AE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3483">
      <w:bodyDiv w:val="1"/>
      <w:marLeft w:val="0"/>
      <w:marRight w:val="0"/>
      <w:marTop w:val="0"/>
      <w:marBottom w:val="0"/>
      <w:divBdr>
        <w:top w:val="none" w:sz="0" w:space="0" w:color="auto"/>
        <w:left w:val="none" w:sz="0" w:space="0" w:color="auto"/>
        <w:bottom w:val="none" w:sz="0" w:space="0" w:color="auto"/>
        <w:right w:val="none" w:sz="0" w:space="0" w:color="auto"/>
      </w:divBdr>
    </w:div>
    <w:div w:id="155996632">
      <w:bodyDiv w:val="1"/>
      <w:marLeft w:val="0"/>
      <w:marRight w:val="0"/>
      <w:marTop w:val="0"/>
      <w:marBottom w:val="0"/>
      <w:divBdr>
        <w:top w:val="none" w:sz="0" w:space="0" w:color="auto"/>
        <w:left w:val="none" w:sz="0" w:space="0" w:color="auto"/>
        <w:bottom w:val="none" w:sz="0" w:space="0" w:color="auto"/>
        <w:right w:val="none" w:sz="0" w:space="0" w:color="auto"/>
      </w:divBdr>
    </w:div>
    <w:div w:id="509219490">
      <w:bodyDiv w:val="1"/>
      <w:marLeft w:val="0"/>
      <w:marRight w:val="0"/>
      <w:marTop w:val="0"/>
      <w:marBottom w:val="0"/>
      <w:divBdr>
        <w:top w:val="none" w:sz="0" w:space="0" w:color="auto"/>
        <w:left w:val="none" w:sz="0" w:space="0" w:color="auto"/>
        <w:bottom w:val="none" w:sz="0" w:space="0" w:color="auto"/>
        <w:right w:val="none" w:sz="0" w:space="0" w:color="auto"/>
      </w:divBdr>
    </w:div>
    <w:div w:id="518467068">
      <w:bodyDiv w:val="1"/>
      <w:marLeft w:val="0"/>
      <w:marRight w:val="0"/>
      <w:marTop w:val="0"/>
      <w:marBottom w:val="0"/>
      <w:divBdr>
        <w:top w:val="none" w:sz="0" w:space="0" w:color="auto"/>
        <w:left w:val="none" w:sz="0" w:space="0" w:color="auto"/>
        <w:bottom w:val="none" w:sz="0" w:space="0" w:color="auto"/>
        <w:right w:val="none" w:sz="0" w:space="0" w:color="auto"/>
      </w:divBdr>
    </w:div>
    <w:div w:id="535313990">
      <w:bodyDiv w:val="1"/>
      <w:marLeft w:val="0"/>
      <w:marRight w:val="0"/>
      <w:marTop w:val="0"/>
      <w:marBottom w:val="0"/>
      <w:divBdr>
        <w:top w:val="none" w:sz="0" w:space="0" w:color="auto"/>
        <w:left w:val="none" w:sz="0" w:space="0" w:color="auto"/>
        <w:bottom w:val="none" w:sz="0" w:space="0" w:color="auto"/>
        <w:right w:val="none" w:sz="0" w:space="0" w:color="auto"/>
      </w:divBdr>
    </w:div>
    <w:div w:id="664475735">
      <w:bodyDiv w:val="1"/>
      <w:marLeft w:val="0"/>
      <w:marRight w:val="0"/>
      <w:marTop w:val="0"/>
      <w:marBottom w:val="0"/>
      <w:divBdr>
        <w:top w:val="none" w:sz="0" w:space="0" w:color="auto"/>
        <w:left w:val="none" w:sz="0" w:space="0" w:color="auto"/>
        <w:bottom w:val="none" w:sz="0" w:space="0" w:color="auto"/>
        <w:right w:val="none" w:sz="0" w:space="0" w:color="auto"/>
      </w:divBdr>
    </w:div>
    <w:div w:id="676153254">
      <w:bodyDiv w:val="1"/>
      <w:marLeft w:val="0"/>
      <w:marRight w:val="0"/>
      <w:marTop w:val="0"/>
      <w:marBottom w:val="0"/>
      <w:divBdr>
        <w:top w:val="none" w:sz="0" w:space="0" w:color="auto"/>
        <w:left w:val="none" w:sz="0" w:space="0" w:color="auto"/>
        <w:bottom w:val="none" w:sz="0" w:space="0" w:color="auto"/>
        <w:right w:val="none" w:sz="0" w:space="0" w:color="auto"/>
      </w:divBdr>
    </w:div>
    <w:div w:id="732434300">
      <w:bodyDiv w:val="1"/>
      <w:marLeft w:val="0"/>
      <w:marRight w:val="0"/>
      <w:marTop w:val="0"/>
      <w:marBottom w:val="0"/>
      <w:divBdr>
        <w:top w:val="none" w:sz="0" w:space="0" w:color="auto"/>
        <w:left w:val="none" w:sz="0" w:space="0" w:color="auto"/>
        <w:bottom w:val="none" w:sz="0" w:space="0" w:color="auto"/>
        <w:right w:val="none" w:sz="0" w:space="0" w:color="auto"/>
      </w:divBdr>
      <w:divsChild>
        <w:div w:id="1666204397">
          <w:marLeft w:val="0"/>
          <w:marRight w:val="0"/>
          <w:marTop w:val="0"/>
          <w:marBottom w:val="0"/>
          <w:divBdr>
            <w:top w:val="none" w:sz="0" w:space="0" w:color="auto"/>
            <w:left w:val="none" w:sz="0" w:space="0" w:color="auto"/>
            <w:bottom w:val="none" w:sz="0" w:space="0" w:color="auto"/>
            <w:right w:val="none" w:sz="0" w:space="0" w:color="auto"/>
          </w:divBdr>
        </w:div>
      </w:divsChild>
    </w:div>
    <w:div w:id="884832068">
      <w:bodyDiv w:val="1"/>
      <w:marLeft w:val="0"/>
      <w:marRight w:val="0"/>
      <w:marTop w:val="0"/>
      <w:marBottom w:val="0"/>
      <w:divBdr>
        <w:top w:val="none" w:sz="0" w:space="0" w:color="auto"/>
        <w:left w:val="none" w:sz="0" w:space="0" w:color="auto"/>
        <w:bottom w:val="none" w:sz="0" w:space="0" w:color="auto"/>
        <w:right w:val="none" w:sz="0" w:space="0" w:color="auto"/>
      </w:divBdr>
      <w:divsChild>
        <w:div w:id="78410538">
          <w:marLeft w:val="0"/>
          <w:marRight w:val="0"/>
          <w:marTop w:val="0"/>
          <w:marBottom w:val="0"/>
          <w:divBdr>
            <w:top w:val="none" w:sz="0" w:space="0" w:color="auto"/>
            <w:left w:val="none" w:sz="0" w:space="0" w:color="auto"/>
            <w:bottom w:val="none" w:sz="0" w:space="0" w:color="auto"/>
            <w:right w:val="none" w:sz="0" w:space="0" w:color="auto"/>
          </w:divBdr>
        </w:div>
      </w:divsChild>
    </w:div>
    <w:div w:id="950938124">
      <w:bodyDiv w:val="1"/>
      <w:marLeft w:val="0"/>
      <w:marRight w:val="0"/>
      <w:marTop w:val="0"/>
      <w:marBottom w:val="0"/>
      <w:divBdr>
        <w:top w:val="none" w:sz="0" w:space="0" w:color="auto"/>
        <w:left w:val="none" w:sz="0" w:space="0" w:color="auto"/>
        <w:bottom w:val="none" w:sz="0" w:space="0" w:color="auto"/>
        <w:right w:val="none" w:sz="0" w:space="0" w:color="auto"/>
      </w:divBdr>
    </w:div>
    <w:div w:id="998191344">
      <w:bodyDiv w:val="1"/>
      <w:marLeft w:val="0"/>
      <w:marRight w:val="0"/>
      <w:marTop w:val="0"/>
      <w:marBottom w:val="0"/>
      <w:divBdr>
        <w:top w:val="none" w:sz="0" w:space="0" w:color="auto"/>
        <w:left w:val="none" w:sz="0" w:space="0" w:color="auto"/>
        <w:bottom w:val="none" w:sz="0" w:space="0" w:color="auto"/>
        <w:right w:val="none" w:sz="0" w:space="0" w:color="auto"/>
      </w:divBdr>
    </w:div>
    <w:div w:id="1084759359">
      <w:bodyDiv w:val="1"/>
      <w:marLeft w:val="0"/>
      <w:marRight w:val="0"/>
      <w:marTop w:val="0"/>
      <w:marBottom w:val="0"/>
      <w:divBdr>
        <w:top w:val="none" w:sz="0" w:space="0" w:color="auto"/>
        <w:left w:val="none" w:sz="0" w:space="0" w:color="auto"/>
        <w:bottom w:val="none" w:sz="0" w:space="0" w:color="auto"/>
        <w:right w:val="none" w:sz="0" w:space="0" w:color="auto"/>
      </w:divBdr>
      <w:divsChild>
        <w:div w:id="1065568326">
          <w:marLeft w:val="0"/>
          <w:marRight w:val="0"/>
          <w:marTop w:val="0"/>
          <w:marBottom w:val="0"/>
          <w:divBdr>
            <w:top w:val="none" w:sz="0" w:space="0" w:color="auto"/>
            <w:left w:val="none" w:sz="0" w:space="0" w:color="auto"/>
            <w:bottom w:val="none" w:sz="0" w:space="0" w:color="auto"/>
            <w:right w:val="none" w:sz="0" w:space="0" w:color="auto"/>
          </w:divBdr>
        </w:div>
      </w:divsChild>
    </w:div>
    <w:div w:id="1166048408">
      <w:bodyDiv w:val="1"/>
      <w:marLeft w:val="0"/>
      <w:marRight w:val="0"/>
      <w:marTop w:val="0"/>
      <w:marBottom w:val="0"/>
      <w:divBdr>
        <w:top w:val="none" w:sz="0" w:space="0" w:color="auto"/>
        <w:left w:val="none" w:sz="0" w:space="0" w:color="auto"/>
        <w:bottom w:val="none" w:sz="0" w:space="0" w:color="auto"/>
        <w:right w:val="none" w:sz="0" w:space="0" w:color="auto"/>
      </w:divBdr>
    </w:div>
    <w:div w:id="1261792683">
      <w:bodyDiv w:val="1"/>
      <w:marLeft w:val="0"/>
      <w:marRight w:val="0"/>
      <w:marTop w:val="0"/>
      <w:marBottom w:val="0"/>
      <w:divBdr>
        <w:top w:val="none" w:sz="0" w:space="0" w:color="auto"/>
        <w:left w:val="none" w:sz="0" w:space="0" w:color="auto"/>
        <w:bottom w:val="none" w:sz="0" w:space="0" w:color="auto"/>
        <w:right w:val="none" w:sz="0" w:space="0" w:color="auto"/>
      </w:divBdr>
    </w:div>
    <w:div w:id="1343892062">
      <w:bodyDiv w:val="1"/>
      <w:marLeft w:val="0"/>
      <w:marRight w:val="0"/>
      <w:marTop w:val="0"/>
      <w:marBottom w:val="0"/>
      <w:divBdr>
        <w:top w:val="none" w:sz="0" w:space="0" w:color="auto"/>
        <w:left w:val="none" w:sz="0" w:space="0" w:color="auto"/>
        <w:bottom w:val="none" w:sz="0" w:space="0" w:color="auto"/>
        <w:right w:val="none" w:sz="0" w:space="0" w:color="auto"/>
      </w:divBdr>
    </w:div>
    <w:div w:id="1391464990">
      <w:bodyDiv w:val="1"/>
      <w:marLeft w:val="0"/>
      <w:marRight w:val="0"/>
      <w:marTop w:val="0"/>
      <w:marBottom w:val="0"/>
      <w:divBdr>
        <w:top w:val="none" w:sz="0" w:space="0" w:color="auto"/>
        <w:left w:val="none" w:sz="0" w:space="0" w:color="auto"/>
        <w:bottom w:val="none" w:sz="0" w:space="0" w:color="auto"/>
        <w:right w:val="none" w:sz="0" w:space="0" w:color="auto"/>
      </w:divBdr>
    </w:div>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 w:id="1480532274">
      <w:bodyDiv w:val="1"/>
      <w:marLeft w:val="0"/>
      <w:marRight w:val="0"/>
      <w:marTop w:val="0"/>
      <w:marBottom w:val="0"/>
      <w:divBdr>
        <w:top w:val="none" w:sz="0" w:space="0" w:color="auto"/>
        <w:left w:val="none" w:sz="0" w:space="0" w:color="auto"/>
        <w:bottom w:val="none" w:sz="0" w:space="0" w:color="auto"/>
        <w:right w:val="none" w:sz="0" w:space="0" w:color="auto"/>
      </w:divBdr>
      <w:divsChild>
        <w:div w:id="1663001642">
          <w:marLeft w:val="0"/>
          <w:marRight w:val="0"/>
          <w:marTop w:val="0"/>
          <w:marBottom w:val="0"/>
          <w:divBdr>
            <w:top w:val="none" w:sz="0" w:space="0" w:color="auto"/>
            <w:left w:val="none" w:sz="0" w:space="0" w:color="auto"/>
            <w:bottom w:val="none" w:sz="0" w:space="0" w:color="auto"/>
            <w:right w:val="none" w:sz="0" w:space="0" w:color="auto"/>
          </w:divBdr>
        </w:div>
      </w:divsChild>
    </w:div>
    <w:div w:id="1584335427">
      <w:bodyDiv w:val="1"/>
      <w:marLeft w:val="0"/>
      <w:marRight w:val="0"/>
      <w:marTop w:val="0"/>
      <w:marBottom w:val="0"/>
      <w:divBdr>
        <w:top w:val="none" w:sz="0" w:space="0" w:color="auto"/>
        <w:left w:val="none" w:sz="0" w:space="0" w:color="auto"/>
        <w:bottom w:val="none" w:sz="0" w:space="0" w:color="auto"/>
        <w:right w:val="none" w:sz="0" w:space="0" w:color="auto"/>
      </w:divBdr>
    </w:div>
    <w:div w:id="1635871056">
      <w:bodyDiv w:val="1"/>
      <w:marLeft w:val="0"/>
      <w:marRight w:val="0"/>
      <w:marTop w:val="0"/>
      <w:marBottom w:val="0"/>
      <w:divBdr>
        <w:top w:val="none" w:sz="0" w:space="0" w:color="auto"/>
        <w:left w:val="none" w:sz="0" w:space="0" w:color="auto"/>
        <w:bottom w:val="none" w:sz="0" w:space="0" w:color="auto"/>
        <w:right w:val="none" w:sz="0" w:space="0" w:color="auto"/>
      </w:divBdr>
    </w:div>
    <w:div w:id="1660113018">
      <w:bodyDiv w:val="1"/>
      <w:marLeft w:val="0"/>
      <w:marRight w:val="0"/>
      <w:marTop w:val="0"/>
      <w:marBottom w:val="0"/>
      <w:divBdr>
        <w:top w:val="none" w:sz="0" w:space="0" w:color="auto"/>
        <w:left w:val="none" w:sz="0" w:space="0" w:color="auto"/>
        <w:bottom w:val="none" w:sz="0" w:space="0" w:color="auto"/>
        <w:right w:val="none" w:sz="0" w:space="0" w:color="auto"/>
      </w:divBdr>
    </w:div>
    <w:div w:id="1686439708">
      <w:bodyDiv w:val="1"/>
      <w:marLeft w:val="0"/>
      <w:marRight w:val="0"/>
      <w:marTop w:val="0"/>
      <w:marBottom w:val="0"/>
      <w:divBdr>
        <w:top w:val="none" w:sz="0" w:space="0" w:color="auto"/>
        <w:left w:val="none" w:sz="0" w:space="0" w:color="auto"/>
        <w:bottom w:val="none" w:sz="0" w:space="0" w:color="auto"/>
        <w:right w:val="none" w:sz="0" w:space="0" w:color="auto"/>
      </w:divBdr>
      <w:divsChild>
        <w:div w:id="801075918">
          <w:marLeft w:val="0"/>
          <w:marRight w:val="0"/>
          <w:marTop w:val="0"/>
          <w:marBottom w:val="0"/>
          <w:divBdr>
            <w:top w:val="none" w:sz="0" w:space="0" w:color="auto"/>
            <w:left w:val="none" w:sz="0" w:space="0" w:color="auto"/>
            <w:bottom w:val="none" w:sz="0" w:space="0" w:color="auto"/>
            <w:right w:val="none" w:sz="0" w:space="0" w:color="auto"/>
          </w:divBdr>
        </w:div>
      </w:divsChild>
    </w:div>
    <w:div w:id="1718578536">
      <w:bodyDiv w:val="1"/>
      <w:marLeft w:val="0"/>
      <w:marRight w:val="0"/>
      <w:marTop w:val="0"/>
      <w:marBottom w:val="0"/>
      <w:divBdr>
        <w:top w:val="none" w:sz="0" w:space="0" w:color="auto"/>
        <w:left w:val="none" w:sz="0" w:space="0" w:color="auto"/>
        <w:bottom w:val="none" w:sz="0" w:space="0" w:color="auto"/>
        <w:right w:val="none" w:sz="0" w:space="0" w:color="auto"/>
      </w:divBdr>
    </w:div>
    <w:div w:id="1742559448">
      <w:bodyDiv w:val="1"/>
      <w:marLeft w:val="0"/>
      <w:marRight w:val="0"/>
      <w:marTop w:val="0"/>
      <w:marBottom w:val="0"/>
      <w:divBdr>
        <w:top w:val="none" w:sz="0" w:space="0" w:color="auto"/>
        <w:left w:val="none" w:sz="0" w:space="0" w:color="auto"/>
        <w:bottom w:val="none" w:sz="0" w:space="0" w:color="auto"/>
        <w:right w:val="none" w:sz="0" w:space="0" w:color="auto"/>
      </w:divBdr>
    </w:div>
    <w:div w:id="1984963222">
      <w:bodyDiv w:val="1"/>
      <w:marLeft w:val="0"/>
      <w:marRight w:val="0"/>
      <w:marTop w:val="0"/>
      <w:marBottom w:val="0"/>
      <w:divBdr>
        <w:top w:val="none" w:sz="0" w:space="0" w:color="auto"/>
        <w:left w:val="none" w:sz="0" w:space="0" w:color="auto"/>
        <w:bottom w:val="none" w:sz="0" w:space="0" w:color="auto"/>
        <w:right w:val="none" w:sz="0" w:space="0" w:color="auto"/>
      </w:divBdr>
    </w:div>
    <w:div w:id="1986734928">
      <w:bodyDiv w:val="1"/>
      <w:marLeft w:val="0"/>
      <w:marRight w:val="0"/>
      <w:marTop w:val="0"/>
      <w:marBottom w:val="0"/>
      <w:divBdr>
        <w:top w:val="none" w:sz="0" w:space="0" w:color="auto"/>
        <w:left w:val="none" w:sz="0" w:space="0" w:color="auto"/>
        <w:bottom w:val="none" w:sz="0" w:space="0" w:color="auto"/>
        <w:right w:val="none" w:sz="0" w:space="0" w:color="auto"/>
      </w:divBdr>
      <w:divsChild>
        <w:div w:id="2014188014">
          <w:marLeft w:val="0"/>
          <w:marRight w:val="0"/>
          <w:marTop w:val="0"/>
          <w:marBottom w:val="0"/>
          <w:divBdr>
            <w:top w:val="none" w:sz="0" w:space="0" w:color="auto"/>
            <w:left w:val="none" w:sz="0" w:space="0" w:color="auto"/>
            <w:bottom w:val="none" w:sz="0" w:space="0" w:color="auto"/>
            <w:right w:val="none" w:sz="0" w:space="0" w:color="auto"/>
          </w:divBdr>
        </w:div>
      </w:divsChild>
    </w:div>
    <w:div w:id="1992639129">
      <w:bodyDiv w:val="1"/>
      <w:marLeft w:val="0"/>
      <w:marRight w:val="0"/>
      <w:marTop w:val="0"/>
      <w:marBottom w:val="0"/>
      <w:divBdr>
        <w:top w:val="none" w:sz="0" w:space="0" w:color="auto"/>
        <w:left w:val="none" w:sz="0" w:space="0" w:color="auto"/>
        <w:bottom w:val="none" w:sz="0" w:space="0" w:color="auto"/>
        <w:right w:val="none" w:sz="0" w:space="0" w:color="auto"/>
      </w:divBdr>
      <w:divsChild>
        <w:div w:id="1540508337">
          <w:marLeft w:val="0"/>
          <w:marRight w:val="0"/>
          <w:marTop w:val="0"/>
          <w:marBottom w:val="0"/>
          <w:divBdr>
            <w:top w:val="none" w:sz="0" w:space="0" w:color="auto"/>
            <w:left w:val="none" w:sz="0" w:space="0" w:color="auto"/>
            <w:bottom w:val="none" w:sz="0" w:space="0" w:color="auto"/>
            <w:right w:val="none" w:sz="0" w:space="0" w:color="auto"/>
          </w:divBdr>
        </w:div>
      </w:divsChild>
    </w:div>
    <w:div w:id="2031487499">
      <w:bodyDiv w:val="1"/>
      <w:marLeft w:val="0"/>
      <w:marRight w:val="0"/>
      <w:marTop w:val="0"/>
      <w:marBottom w:val="0"/>
      <w:divBdr>
        <w:top w:val="none" w:sz="0" w:space="0" w:color="auto"/>
        <w:left w:val="none" w:sz="0" w:space="0" w:color="auto"/>
        <w:bottom w:val="none" w:sz="0" w:space="0" w:color="auto"/>
        <w:right w:val="none" w:sz="0" w:space="0" w:color="auto"/>
      </w:divBdr>
      <w:divsChild>
        <w:div w:id="1085104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32678/loquen.v12i0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oi.org/10.26417/ejls.v4i1.p56-64" TargetMode="External"/><Relationship Id="rId4" Type="http://schemas.microsoft.com/office/2007/relationships/stylesWithEffects" Target="stylesWithEffects.xml"/><Relationship Id="rId9" Type="http://schemas.openxmlformats.org/officeDocument/2006/relationships/hyperlink" Target="mailto:suratmandahlan@unkhair.ac.id"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issn.pdii.lipi.go.id/issn.cgi?daftar&amp;1366476729&amp;1&amp;&amp;" TargetMode="External"/><Relationship Id="rId2" Type="http://schemas.openxmlformats.org/officeDocument/2006/relationships/hyperlink" Target="mailto:jollt@ikipmataram.ac.id" TargetMode="External"/><Relationship Id="rId1" Type="http://schemas.openxmlformats.org/officeDocument/2006/relationships/hyperlink" Target="https://e-journal.undikma.ac.id/index.php/jollt" TargetMode="External"/><Relationship Id="rId4" Type="http://schemas.openxmlformats.org/officeDocument/2006/relationships/hyperlink" Target="http://issn.pdii.lipi.go.id/issn.cgi?daftar&amp;1524725326&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B8901-5B73-45D3-84F5-40E3BD43F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8</Pages>
  <Words>3212</Words>
  <Characters>18311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ASUS A455L</cp:lastModifiedBy>
  <cp:revision>335</cp:revision>
  <cp:lastPrinted>2018-11-10T06:22:00Z</cp:lastPrinted>
  <dcterms:created xsi:type="dcterms:W3CDTF">2018-09-29T09:11:00Z</dcterms:created>
  <dcterms:modified xsi:type="dcterms:W3CDTF">2022-07-25T08:33:00Z</dcterms:modified>
</cp:coreProperties>
</file>