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C15A3" w14:textId="58DB6E5D" w:rsidR="00511178" w:rsidRPr="00511178" w:rsidRDefault="00820AB5" w:rsidP="00480D66">
      <w:pPr>
        <w:spacing w:after="0" w:line="240" w:lineRule="auto"/>
        <w:jc w:val="center"/>
        <w:rPr>
          <w:rFonts w:ascii="Times New Roman" w:eastAsia="Times New Roman" w:hAnsi="Times New Roman" w:cs="Times New Roman"/>
          <w:b/>
          <w:sz w:val="28"/>
          <w:szCs w:val="24"/>
        </w:rPr>
      </w:pPr>
      <w:bookmarkStart w:id="0" w:name="_GoBack"/>
      <w:r w:rsidRPr="00511178">
        <w:rPr>
          <w:rFonts w:ascii="Times New Roman" w:eastAsia="Times New Roman" w:hAnsi="Times New Roman" w:cs="Times New Roman"/>
          <w:b/>
          <w:sz w:val="28"/>
          <w:szCs w:val="24"/>
        </w:rPr>
        <w:t>The Effect Of The Application Of Problem-Based Learning Mo</w:t>
      </w:r>
      <w:r w:rsidR="00001A17">
        <w:rPr>
          <w:rFonts w:ascii="Times New Roman" w:eastAsia="Times New Roman" w:hAnsi="Times New Roman" w:cs="Times New Roman"/>
          <w:b/>
          <w:sz w:val="28"/>
          <w:szCs w:val="24"/>
        </w:rPr>
        <w:t>del On Learning Outcomes In P</w:t>
      </w:r>
      <w:proofErr w:type="spellStart"/>
      <w:r w:rsidR="00001A17">
        <w:rPr>
          <w:rFonts w:ascii="Times New Roman" w:eastAsia="Times New Roman" w:hAnsi="Times New Roman" w:cs="Times New Roman"/>
          <w:b/>
          <w:sz w:val="28"/>
          <w:szCs w:val="24"/>
          <w:lang w:val="en-US"/>
        </w:rPr>
        <w:t>PKn</w:t>
      </w:r>
      <w:proofErr w:type="spellEnd"/>
      <w:r w:rsidRPr="00511178">
        <w:rPr>
          <w:rFonts w:ascii="Times New Roman" w:eastAsia="Times New Roman" w:hAnsi="Times New Roman" w:cs="Times New Roman"/>
          <w:b/>
          <w:sz w:val="28"/>
          <w:szCs w:val="24"/>
        </w:rPr>
        <w:t xml:space="preserve"> Subjec</w:t>
      </w:r>
      <w:r>
        <w:rPr>
          <w:rFonts w:ascii="Times New Roman" w:eastAsia="Times New Roman" w:hAnsi="Times New Roman" w:cs="Times New Roman"/>
          <w:b/>
          <w:sz w:val="28"/>
          <w:szCs w:val="24"/>
        </w:rPr>
        <w:t>ts For Class XI Students At M</w:t>
      </w:r>
      <w:r>
        <w:rPr>
          <w:rFonts w:ascii="Times New Roman" w:eastAsia="Times New Roman" w:hAnsi="Times New Roman" w:cs="Times New Roman"/>
          <w:b/>
          <w:sz w:val="28"/>
          <w:szCs w:val="24"/>
          <w:lang w:val="en-US"/>
        </w:rPr>
        <w:t xml:space="preserve">AN </w:t>
      </w:r>
      <w:r w:rsidRPr="00511178">
        <w:rPr>
          <w:rFonts w:ascii="Times New Roman" w:eastAsia="Times New Roman" w:hAnsi="Times New Roman" w:cs="Times New Roman"/>
          <w:b/>
          <w:sz w:val="28"/>
          <w:szCs w:val="24"/>
        </w:rPr>
        <w:t>2 Mataram</w:t>
      </w:r>
    </w:p>
    <w:bookmarkEnd w:id="0"/>
    <w:p w14:paraId="350E1F82" w14:textId="77777777" w:rsidR="00244FA0" w:rsidRPr="00795849" w:rsidRDefault="00244FA0" w:rsidP="00480D66">
      <w:pPr>
        <w:spacing w:after="0" w:line="240" w:lineRule="auto"/>
        <w:ind w:right="-5"/>
        <w:jc w:val="center"/>
        <w:rPr>
          <w:rFonts w:ascii="Times New Roman" w:hAnsi="Times New Roman" w:cs="Times New Roman"/>
          <w:b/>
          <w:bCs/>
          <w:color w:val="000000"/>
          <w:sz w:val="24"/>
          <w:szCs w:val="24"/>
          <w:lang w:val="en-US"/>
        </w:rPr>
      </w:pPr>
    </w:p>
    <w:p w14:paraId="79DB7B4A" w14:textId="1E131938" w:rsidR="00244FA0" w:rsidRDefault="00511178" w:rsidP="00480D66">
      <w:pPr>
        <w:spacing w:after="0" w:line="240" w:lineRule="auto"/>
        <w:ind w:right="-5"/>
        <w:jc w:val="center"/>
        <w:rPr>
          <w:rFonts w:ascii="Times New Roman" w:hAnsi="Times New Roman" w:cs="Times New Roman"/>
          <w:b/>
          <w:bCs/>
          <w:color w:val="000000"/>
          <w:sz w:val="24"/>
          <w:szCs w:val="24"/>
          <w:lang w:val="en-US"/>
        </w:rPr>
      </w:pPr>
      <w:proofErr w:type="spellStart"/>
      <w:r>
        <w:rPr>
          <w:rFonts w:ascii="Times New Roman" w:hAnsi="Times New Roman" w:cs="Times New Roman"/>
          <w:b/>
          <w:bCs/>
          <w:color w:val="000000"/>
          <w:sz w:val="24"/>
          <w:szCs w:val="24"/>
          <w:lang w:val="en-US"/>
        </w:rPr>
        <w:t>Olyvia</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Adnin</w:t>
      </w:r>
      <w:proofErr w:type="spellEnd"/>
      <w:r w:rsidRPr="00795849">
        <w:rPr>
          <w:rFonts w:ascii="Times New Roman" w:hAnsi="Times New Roman" w:cs="Times New Roman"/>
          <w:b/>
          <w:bCs/>
          <w:color w:val="000000"/>
          <w:sz w:val="24"/>
          <w:szCs w:val="24"/>
          <w:lang w:val="en-US"/>
        </w:rPr>
        <w:t>*</w:t>
      </w:r>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Muh</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Zubair</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Edy</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Kurniawansyah</w:t>
      </w:r>
      <w:proofErr w:type="spellEnd"/>
      <w:r w:rsidR="00244FA0" w:rsidRPr="00795849">
        <w:rPr>
          <w:rFonts w:ascii="Times New Roman" w:hAnsi="Times New Roman" w:cs="Times New Roman"/>
          <w:b/>
          <w:bCs/>
          <w:color w:val="000000"/>
          <w:sz w:val="24"/>
          <w:szCs w:val="24"/>
          <w:lang w:val="en-US"/>
        </w:rPr>
        <w:t xml:space="preserve"> </w:t>
      </w:r>
    </w:p>
    <w:p w14:paraId="0293A936" w14:textId="30F78E57" w:rsidR="00244FA0" w:rsidRDefault="00F9709A" w:rsidP="00480D66">
      <w:pPr>
        <w:spacing w:after="0" w:line="240" w:lineRule="auto"/>
        <w:ind w:right="-5"/>
        <w:jc w:val="center"/>
        <w:rPr>
          <w:rFonts w:ascii="Times New Roman" w:hAnsi="Times New Roman" w:cs="Times New Roman"/>
          <w:b/>
          <w:bCs/>
          <w:color w:val="000000"/>
          <w:sz w:val="24"/>
          <w:szCs w:val="24"/>
          <w:lang w:val="en-US"/>
        </w:rPr>
      </w:pPr>
      <w:proofErr w:type="spellStart"/>
      <w:r>
        <w:rPr>
          <w:rFonts w:ascii="Times New Roman" w:hAnsi="Times New Roman" w:cs="Times New Roman"/>
          <w:b/>
          <w:bCs/>
          <w:color w:val="000000"/>
          <w:sz w:val="24"/>
          <w:szCs w:val="24"/>
          <w:lang w:val="en-US"/>
        </w:rPr>
        <w:t>Universitas</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Mataram</w:t>
      </w:r>
      <w:proofErr w:type="spellEnd"/>
    </w:p>
    <w:p w14:paraId="282A1DC2" w14:textId="3FBCDF28" w:rsidR="00244FA0" w:rsidRDefault="00841157" w:rsidP="00480D66">
      <w:pPr>
        <w:tabs>
          <w:tab w:val="center" w:pos="6944"/>
          <w:tab w:val="left" w:pos="11069"/>
        </w:tabs>
        <w:spacing w:after="0" w:line="240" w:lineRule="auto"/>
        <w:ind w:right="-5"/>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ab/>
      </w:r>
      <w:r w:rsidR="00244FA0" w:rsidRPr="00795849">
        <w:rPr>
          <w:rFonts w:ascii="Times New Roman" w:hAnsi="Times New Roman" w:cs="Times New Roman"/>
          <w:b/>
          <w:bCs/>
          <w:color w:val="000000"/>
          <w:sz w:val="24"/>
          <w:szCs w:val="24"/>
          <w:lang w:val="en-US"/>
        </w:rPr>
        <w:t>*Cor</w:t>
      </w:r>
      <w:r>
        <w:rPr>
          <w:rFonts w:ascii="Times New Roman" w:hAnsi="Times New Roman" w:cs="Times New Roman"/>
          <w:b/>
          <w:bCs/>
          <w:color w:val="000000"/>
          <w:sz w:val="24"/>
          <w:szCs w:val="24"/>
          <w:lang w:val="en-US"/>
        </w:rPr>
        <w:t>responding</w:t>
      </w:r>
      <w:r w:rsidR="00B162E8">
        <w:rPr>
          <w:rFonts w:ascii="Times New Roman" w:hAnsi="Times New Roman" w:cs="Times New Roman"/>
          <w:b/>
          <w:bCs/>
          <w:color w:val="000000"/>
          <w:sz w:val="24"/>
          <w:szCs w:val="24"/>
          <w:lang w:val="en-US"/>
        </w:rPr>
        <w:t xml:space="preserve"> Author e-mail: edykurniawansyah@unram.ac.id</w:t>
      </w:r>
      <w:r>
        <w:rPr>
          <w:rFonts w:ascii="Times New Roman" w:hAnsi="Times New Roman" w:cs="Times New Roman"/>
          <w:b/>
          <w:bCs/>
          <w:color w:val="000000"/>
          <w:sz w:val="24"/>
          <w:szCs w:val="24"/>
          <w:lang w:val="en-US"/>
        </w:rPr>
        <w:tab/>
      </w:r>
    </w:p>
    <w:p w14:paraId="72C45D7C" w14:textId="77777777" w:rsidR="00244FA0" w:rsidRPr="008C66DE" w:rsidRDefault="00244FA0" w:rsidP="00480D66">
      <w:pPr>
        <w:spacing w:after="0" w:line="240" w:lineRule="auto"/>
        <w:ind w:right="-5"/>
        <w:rPr>
          <w:rFonts w:ascii="Times New Roman" w:eastAsia="Times New Roman" w:hAnsi="Times New Roman" w:cs="Times New Roman"/>
          <w:i/>
          <w:sz w:val="24"/>
          <w:szCs w:val="24"/>
          <w:lang w:val="en-US"/>
        </w:rPr>
      </w:pPr>
    </w:p>
    <w:tbl>
      <w:tblPr>
        <w:tblW w:w="9108" w:type="dxa"/>
        <w:tblInd w:w="108" w:type="dxa"/>
        <w:tblLook w:val="04A0" w:firstRow="1" w:lastRow="0" w:firstColumn="1" w:lastColumn="0" w:noHBand="0" w:noVBand="1"/>
      </w:tblPr>
      <w:tblGrid>
        <w:gridCol w:w="6120"/>
        <w:gridCol w:w="2988"/>
      </w:tblGrid>
      <w:tr w:rsidR="00244FA0" w:rsidRPr="009F6E9F" w14:paraId="12F2691B" w14:textId="77777777" w:rsidTr="00511178">
        <w:tc>
          <w:tcPr>
            <w:tcW w:w="6120" w:type="dxa"/>
          </w:tcPr>
          <w:p w14:paraId="0DF63913" w14:textId="77777777" w:rsidR="00511178" w:rsidRPr="00511178" w:rsidRDefault="00244FA0" w:rsidP="00480D66">
            <w:pPr>
              <w:spacing w:after="0" w:line="240" w:lineRule="auto"/>
              <w:jc w:val="both"/>
              <w:rPr>
                <w:rFonts w:ascii="Times New Roman" w:eastAsia="Times New Roman" w:hAnsi="Times New Roman" w:cs="Times New Roman"/>
                <w:i/>
                <w:sz w:val="20"/>
                <w:szCs w:val="24"/>
              </w:rPr>
            </w:pPr>
            <w:r w:rsidRPr="00EF7B31">
              <w:rPr>
                <w:rFonts w:ascii="Times New Roman" w:hAnsi="Times New Roman" w:cs="Times New Roman"/>
                <w:b/>
                <w:sz w:val="20"/>
                <w:szCs w:val="20"/>
                <w:lang w:val="en-US"/>
              </w:rPr>
              <w:t xml:space="preserve">Abstract: </w:t>
            </w:r>
            <w:r w:rsidR="00511178" w:rsidRPr="00511178">
              <w:rPr>
                <w:rFonts w:ascii="Times New Roman" w:eastAsia="Times New Roman" w:hAnsi="Times New Roman" w:cs="Times New Roman"/>
                <w:i/>
                <w:sz w:val="20"/>
                <w:szCs w:val="24"/>
              </w:rPr>
              <w:t>Student learning outcomes are the result of changes in a person's behavior obtained during interaction with the environment which includes cognitive aspects, affective aspects, and psychomotor aspects. This study aims to determine the effect of applying the Problem-Based Learning model on the learning outcomes of grade XI students in Civics subjects. The research method used is a quantitative approach with the type of research quasi-experimental design and sampling through purposive sampling using two classes, as well as data collection through observation and multiple-choice tests. Based on the results of data analysis of the average class value, the experimental class average on the pretest was 68.03, and on the posttest was 82.29. In contrast, the control class obtained an average value on the pretest of 62.35 and the posttest of 69.62. Using the t-test calculation with the Paired Sample t-test formula at a significance level of 5% with a Sig value. (2-tailed) 0.000 &lt;0.05 then Ha is accepted and Ho is rejected or the two population averages differ. This means that there is an effect of applying the Problem-Based Learning learning model on learning outcomes in Civics subjects for grade XI students at MAN 2 Mataram compared to only using conventional learning models</w:t>
            </w:r>
          </w:p>
          <w:p w14:paraId="72435F38" w14:textId="12DEF1FD" w:rsidR="00244FA0" w:rsidRPr="00EF7B31" w:rsidRDefault="00244FA0" w:rsidP="00480D66">
            <w:pPr>
              <w:spacing w:after="0" w:line="240" w:lineRule="auto"/>
              <w:ind w:right="95"/>
              <w:jc w:val="both"/>
              <w:rPr>
                <w:rFonts w:ascii="Times New Roman" w:hAnsi="Times New Roman" w:cs="Times New Roman"/>
                <w:sz w:val="20"/>
                <w:szCs w:val="20"/>
                <w:lang w:val="en-US"/>
              </w:rPr>
            </w:pPr>
          </w:p>
        </w:tc>
        <w:tc>
          <w:tcPr>
            <w:tcW w:w="2988" w:type="dxa"/>
          </w:tcPr>
          <w:p w14:paraId="1DA8ED3E" w14:textId="77777777" w:rsidR="00244FA0" w:rsidRPr="00C3780F" w:rsidRDefault="00244FA0" w:rsidP="00480D66">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14:paraId="74A22DC6" w14:textId="77777777" w:rsidR="00244FA0" w:rsidRPr="00C3780F" w:rsidRDefault="00244FA0" w:rsidP="00480D66">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FFFF"/>
                <w:sz w:val="20"/>
                <w:szCs w:val="20"/>
                <w:lang w:val="en-US"/>
              </w:rPr>
              <w:t xml:space="preserve"> 2</w:t>
            </w:r>
          </w:p>
          <w:p w14:paraId="0CC3055C" w14:textId="77777777" w:rsidR="00244FA0" w:rsidRPr="00C3780F" w:rsidRDefault="00244FA0" w:rsidP="00480D66">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Revised</w:t>
            </w:r>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
          <w:p w14:paraId="30B15AA3" w14:textId="77777777" w:rsidR="00244FA0" w:rsidRPr="00C3780F" w:rsidRDefault="00244FA0" w:rsidP="00480D66">
            <w:pPr>
              <w:tabs>
                <w:tab w:val="left" w:pos="2309"/>
              </w:tabs>
              <w:spacing w:after="0" w:line="240" w:lineRule="auto"/>
              <w:ind w:right="-3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Published</w:t>
            </w:r>
            <w:proofErr w:type="gramStart"/>
            <w:r w:rsidRPr="00C3780F">
              <w:rPr>
                <w:rFonts w:ascii="Times New Roman" w:eastAsia="Times New Roman" w:hAnsi="Times New Roman" w:cs="Times New Roman"/>
                <w:sz w:val="20"/>
                <w:szCs w:val="20"/>
                <w:lang w:val="en-US"/>
              </w:rPr>
              <w:t>:</w:t>
            </w:r>
            <w:r w:rsidRPr="00B622E8">
              <w:rPr>
                <w:rFonts w:ascii="Times New Roman" w:eastAsia="Times New Roman" w:hAnsi="Times New Roman" w:cs="Times New Roman"/>
                <w:color w:val="FFFFFF"/>
                <w:sz w:val="20"/>
                <w:szCs w:val="20"/>
                <w:lang w:val="en-US"/>
              </w:rPr>
              <w:t>..</w:t>
            </w:r>
            <w:proofErr w:type="gramEnd"/>
            <w:r w:rsidRPr="00C3780F">
              <w:rPr>
                <w:rFonts w:ascii="Times New Roman" w:eastAsia="Times New Roman" w:hAnsi="Times New Roman" w:cs="Times New Roman"/>
                <w:color w:val="FFFFFF"/>
                <w:sz w:val="20"/>
                <w:szCs w:val="20"/>
                <w:lang w:val="en-US"/>
              </w:rPr>
              <w:t xml:space="preserve"> 2017</w:t>
            </w:r>
          </w:p>
          <w:p w14:paraId="1EEEEC3E" w14:textId="77777777" w:rsidR="00244FA0" w:rsidRPr="00C3780F" w:rsidRDefault="00244FA0" w:rsidP="00480D66">
            <w:pPr>
              <w:spacing w:after="0" w:line="240" w:lineRule="auto"/>
              <w:ind w:right="95"/>
              <w:jc w:val="both"/>
              <w:rPr>
                <w:rFonts w:ascii="Times New Roman" w:eastAsia="Times New Roman" w:hAnsi="Times New Roman" w:cs="Times New Roman"/>
                <w:b/>
                <w:sz w:val="20"/>
                <w:szCs w:val="20"/>
                <w:lang w:val="en-US"/>
              </w:rPr>
            </w:pPr>
          </w:p>
          <w:p w14:paraId="4EE9D5DF" w14:textId="77777777" w:rsidR="00244FA0" w:rsidRPr="00C3780F" w:rsidRDefault="00244FA0" w:rsidP="00480D66">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r>
              <w:rPr>
                <w:rFonts w:ascii="Times New Roman" w:eastAsia="Times New Roman" w:hAnsi="Times New Roman" w:cs="Times New Roman"/>
                <w:b/>
                <w:sz w:val="20"/>
                <w:szCs w:val="20"/>
                <w:lang w:val="en-US"/>
              </w:rPr>
              <w:t xml:space="preserve"> :</w:t>
            </w:r>
          </w:p>
          <w:p w14:paraId="7BBEB38F" w14:textId="61815457" w:rsidR="00244FA0" w:rsidRPr="00841157" w:rsidRDefault="00511178" w:rsidP="00480D66">
            <w:pPr>
              <w:pStyle w:val="NormalWeb"/>
              <w:spacing w:before="0" w:beforeAutospacing="0" w:after="0" w:afterAutospacing="0"/>
              <w:ind w:right="324"/>
              <w:rPr>
                <w:color w:val="000000"/>
                <w:sz w:val="20"/>
                <w:szCs w:val="20"/>
              </w:rPr>
            </w:pPr>
            <w:r>
              <w:rPr>
                <w:color w:val="000000"/>
                <w:sz w:val="20"/>
                <w:szCs w:val="20"/>
              </w:rPr>
              <w:t xml:space="preserve">Learning Outcomes, Learning Model, </w:t>
            </w:r>
            <w:r w:rsidR="00824DA0">
              <w:rPr>
                <w:color w:val="000000"/>
                <w:sz w:val="20"/>
                <w:szCs w:val="20"/>
              </w:rPr>
              <w:t>Problem-Based Learning</w:t>
            </w:r>
          </w:p>
          <w:p w14:paraId="5DFB7633" w14:textId="77777777" w:rsidR="00244FA0" w:rsidRPr="00B17385" w:rsidRDefault="00244FA0" w:rsidP="00480D66">
            <w:pPr>
              <w:pStyle w:val="NormalWeb"/>
              <w:spacing w:before="0" w:beforeAutospacing="0" w:after="0" w:afterAutospacing="0"/>
              <w:ind w:right="324"/>
            </w:pPr>
          </w:p>
        </w:tc>
      </w:tr>
    </w:tbl>
    <w:p w14:paraId="78B6FDD5" w14:textId="77777777" w:rsidR="00244FA0" w:rsidRPr="00244FA0" w:rsidRDefault="00244FA0" w:rsidP="00480D66">
      <w:pPr>
        <w:shd w:val="clear" w:color="auto" w:fill="FFFFFF"/>
        <w:spacing w:after="12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sidRPr="00EF7B31">
        <w:rPr>
          <w:rFonts w:ascii="Times New Roman" w:hAnsi="Times New Roman" w:cs="Times New Roman"/>
          <w:sz w:val="20"/>
          <w:szCs w:val="20"/>
        </w:rPr>
        <w:t xml:space="preserve">First </w:t>
      </w:r>
      <w:proofErr w:type="gramStart"/>
      <w:r w:rsidRPr="00EF7B31">
        <w:rPr>
          <w:rFonts w:ascii="Times New Roman" w:hAnsi="Times New Roman" w:cs="Times New Roman"/>
          <w:sz w:val="20"/>
          <w:szCs w:val="20"/>
        </w:rPr>
        <w:t>author.,</w:t>
      </w:r>
      <w:proofErr w:type="gramEnd"/>
      <w:r w:rsidRPr="00EF7B31">
        <w:rPr>
          <w:rFonts w:ascii="Times New Roman" w:hAnsi="Times New Roman" w:cs="Times New Roman"/>
          <w:sz w:val="20"/>
          <w:szCs w:val="20"/>
        </w:rPr>
        <w:t xml:space="preserve"> Second author., &amp;amp; Third author. (20xx). The title.</w:t>
      </w:r>
      <w:r w:rsidRPr="00525A96">
        <w:rPr>
          <w:rFonts w:ascii="Times New Roman" w:hAnsi="Times New Roman" w:cs="Times New Roman"/>
          <w:sz w:val="20"/>
          <w:szCs w:val="20"/>
        </w:rPr>
        <w:t xml:space="preserve"> </w:t>
      </w:r>
      <w:r w:rsidRPr="00525A96">
        <w:rPr>
          <w:rStyle w:val="Emphasis"/>
          <w:rFonts w:ascii="Times New Roman" w:hAnsi="Times New Roman" w:cs="Times New Roman"/>
          <w:sz w:val="20"/>
          <w:szCs w:val="20"/>
        </w:rPr>
        <w:t xml:space="preserve">Jurnal </w:t>
      </w:r>
      <w:proofErr w:type="spellStart"/>
      <w:r>
        <w:rPr>
          <w:rStyle w:val="Emphasis"/>
          <w:rFonts w:ascii="Times New Roman" w:hAnsi="Times New Roman" w:cs="Times New Roman"/>
          <w:sz w:val="20"/>
          <w:szCs w:val="20"/>
          <w:lang w:val="en-US"/>
        </w:rPr>
        <w:t>Paedagogy</w:t>
      </w:r>
      <w:proofErr w:type="spellEnd"/>
      <w:r w:rsidRPr="00525A96">
        <w:rPr>
          <w:rStyle w:val="Emphasis"/>
          <w:rFonts w:ascii="Times New Roman" w:hAnsi="Times New Roman" w:cs="Times New Roman"/>
          <w:sz w:val="20"/>
          <w:szCs w:val="20"/>
        </w:rPr>
        <w:t xml:space="preserve">: Jurnal Penelitian dan </w:t>
      </w:r>
      <w:proofErr w:type="spellStart"/>
      <w:r>
        <w:rPr>
          <w:rStyle w:val="Emphasis"/>
          <w:rFonts w:ascii="Times New Roman" w:hAnsi="Times New Roman" w:cs="Times New Roman"/>
          <w:sz w:val="20"/>
          <w:szCs w:val="20"/>
          <w:lang w:val="en-US"/>
        </w:rPr>
        <w:t>Pengembangan</w:t>
      </w:r>
      <w:proofErr w:type="spellEnd"/>
      <w:r w:rsidRPr="00525A96">
        <w:rPr>
          <w:rStyle w:val="Emphasis"/>
          <w:rFonts w:ascii="Times New Roman" w:hAnsi="Times New Roman" w:cs="Times New Roman"/>
          <w:sz w:val="20"/>
          <w:szCs w:val="20"/>
        </w:rPr>
        <w:t xml:space="preserve"> Pendidikan</w:t>
      </w:r>
      <w:r>
        <w:rPr>
          <w:rStyle w:val="Emphasis"/>
          <w:rFonts w:ascii="Times New Roman" w:hAnsi="Times New Roman" w:cs="Times New Roman"/>
          <w:sz w:val="20"/>
          <w:szCs w:val="20"/>
        </w:rPr>
        <w:t xml:space="preserve">, </w:t>
      </w:r>
      <w:proofErr w:type="spellStart"/>
      <w:r>
        <w:rPr>
          <w:rStyle w:val="Emphasis"/>
          <w:rFonts w:ascii="Times New Roman" w:hAnsi="Times New Roman" w:cs="Times New Roman"/>
          <w:sz w:val="20"/>
          <w:szCs w:val="20"/>
          <w:lang w:val="en-US"/>
        </w:rPr>
        <w:t>vol</w:t>
      </w:r>
      <w:proofErr w:type="spellEnd"/>
      <w:r>
        <w:rPr>
          <w:rFonts w:ascii="Times New Roman" w:hAnsi="Times New Roman" w:cs="Times New Roman"/>
          <w:sz w:val="20"/>
          <w:szCs w:val="20"/>
        </w:rPr>
        <w:t>(</w:t>
      </w:r>
      <w:r>
        <w:rPr>
          <w:rFonts w:ascii="Times New Roman" w:hAnsi="Times New Roman" w:cs="Times New Roman"/>
          <w:sz w:val="20"/>
          <w:szCs w:val="20"/>
          <w:lang w:val="en-US"/>
        </w:rPr>
        <w:t>no</w:t>
      </w:r>
      <w:r w:rsidRPr="00525A96">
        <w:rPr>
          <w:rFonts w:ascii="Times New Roman" w:hAnsi="Times New Roman" w:cs="Times New Roman"/>
          <w:sz w:val="20"/>
          <w:szCs w:val="20"/>
        </w:rPr>
        <w:t>). doi:</w:t>
      </w:r>
      <w:r w:rsidRPr="00EF7B31">
        <w:rPr>
          <w:rFonts w:ascii="Times New Roman" w:hAnsi="Times New Roman" w:cs="Times New Roman"/>
          <w:sz w:val="20"/>
          <w:szCs w:val="20"/>
        </w:rPr>
        <w:t>https</w:t>
      </w:r>
      <w:r>
        <w:rPr>
          <w:rFonts w:ascii="Times New Roman" w:hAnsi="Times New Roman" w:cs="Times New Roman"/>
          <w:sz w:val="20"/>
          <w:szCs w:val="20"/>
        </w:rPr>
        <w:t>://doi.org/10.33394/j</w:t>
      </w:r>
      <w:r>
        <w:rPr>
          <w:rFonts w:ascii="Times New Roman" w:hAnsi="Times New Roman" w:cs="Times New Roman"/>
          <w:sz w:val="20"/>
          <w:szCs w:val="20"/>
          <w:lang w:val="en-US"/>
        </w:rPr>
        <w:t>p</w:t>
      </w:r>
      <w:r>
        <w:rPr>
          <w:rFonts w:ascii="Times New Roman" w:hAnsi="Times New Roman" w:cs="Times New Roman"/>
          <w:sz w:val="20"/>
          <w:szCs w:val="20"/>
        </w:rPr>
        <w:t>.v</w:t>
      </w:r>
      <w:proofErr w:type="spellStart"/>
      <w:r>
        <w:rPr>
          <w:rFonts w:ascii="Times New Roman" w:hAnsi="Times New Roman" w:cs="Times New Roman"/>
          <w:sz w:val="20"/>
          <w:szCs w:val="20"/>
          <w:lang w:val="en-US"/>
        </w:rPr>
        <w:t>xxyyi</w:t>
      </w:r>
      <w:proofErr w:type="spellEnd"/>
      <w:r>
        <w:rPr>
          <w:noProof/>
          <w:lang w:val="en-US"/>
        </w:rPr>
        <w:t xml:space="preserve">                                                                                                                                                         </w:t>
      </w:r>
    </w:p>
    <w:p w14:paraId="03270610" w14:textId="77777777" w:rsidR="00F57032" w:rsidRDefault="00F57032" w:rsidP="00480D66">
      <w:pPr>
        <w:shd w:val="clear" w:color="auto" w:fill="FFFFFF"/>
        <w:spacing w:after="0" w:line="240" w:lineRule="auto"/>
        <w:jc w:val="both"/>
        <w:rPr>
          <w:rFonts w:ascii="Times New Roman" w:eastAsia="Times New Roman" w:hAnsi="Times New Roman" w:cs="Times New Roman"/>
          <w:b/>
          <w:color w:val="000000"/>
          <w:sz w:val="24"/>
          <w:szCs w:val="24"/>
          <w:lang w:val="en-US"/>
        </w:rPr>
      </w:pPr>
    </w:p>
    <w:p w14:paraId="0B205202" w14:textId="77777777" w:rsidR="00F57032" w:rsidRDefault="00F57032" w:rsidP="00480D66">
      <w:pPr>
        <w:shd w:val="clear" w:color="auto" w:fill="FFFFFF"/>
        <w:spacing w:after="0" w:line="240" w:lineRule="auto"/>
        <w:jc w:val="both"/>
        <w:rPr>
          <w:rFonts w:ascii="Times New Roman" w:eastAsia="Times New Roman" w:hAnsi="Times New Roman" w:cs="Times New Roman"/>
          <w:b/>
          <w:color w:val="000000"/>
          <w:sz w:val="24"/>
          <w:szCs w:val="24"/>
          <w:lang w:val="en-US"/>
        </w:rPr>
      </w:pPr>
    </w:p>
    <w:p w14:paraId="71F6C110" w14:textId="77777777" w:rsidR="00F57032" w:rsidRDefault="00F57032" w:rsidP="00480D66">
      <w:pPr>
        <w:shd w:val="clear" w:color="auto" w:fill="FFFFFF"/>
        <w:spacing w:after="0" w:line="240" w:lineRule="auto"/>
        <w:jc w:val="both"/>
        <w:rPr>
          <w:rFonts w:ascii="Times New Roman" w:eastAsia="Times New Roman" w:hAnsi="Times New Roman" w:cs="Times New Roman"/>
          <w:b/>
          <w:color w:val="000000"/>
          <w:sz w:val="24"/>
          <w:szCs w:val="24"/>
          <w:lang w:val="en-US"/>
        </w:rPr>
      </w:pPr>
    </w:p>
    <w:p w14:paraId="1F34CA18" w14:textId="587398B4" w:rsidR="00244FA0" w:rsidRPr="00553882" w:rsidRDefault="00244FA0" w:rsidP="00480D66">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Introduction </w:t>
      </w:r>
    </w:p>
    <w:p w14:paraId="45562E95" w14:textId="2C542D43" w:rsidR="00775C88" w:rsidRPr="00775C88" w:rsidRDefault="00775C88" w:rsidP="00480D66">
      <w:pPr>
        <w:spacing w:after="0" w:line="240" w:lineRule="auto"/>
        <w:ind w:firstLine="720"/>
        <w:jc w:val="both"/>
        <w:rPr>
          <w:rFonts w:ascii="Times New Roman" w:eastAsia="Times New Roman" w:hAnsi="Times New Roman" w:cs="Times New Roman"/>
          <w:sz w:val="28"/>
          <w:szCs w:val="24"/>
          <w:lang w:val="en-US"/>
        </w:rPr>
      </w:pPr>
      <w:r w:rsidRPr="00775C88">
        <w:rPr>
          <w:rFonts w:ascii="Times New Roman" w:eastAsia="Times New Roman" w:hAnsi="Times New Roman" w:cs="Times New Roman"/>
          <w:color w:val="000000"/>
          <w:sz w:val="24"/>
          <w:lang w:val="en-US"/>
        </w:rPr>
        <w:t xml:space="preserve">The National Education System Law Article 3 No.20 of 2003 reads “National education functions to develop abilities and form the character and civilization of the nation, aims to develop the potential of students to become human beings who are faithful and devoted to God Almighty, have a noble character, are healthy, knowledgeable, capable, creative, independent, and become democratic and responsible citizens”. The objectives and functions of National Education are a large enough provision that serves as a guide for the next generation of the nation to achieve the ideals of the Indonesian nation </w:t>
      </w:r>
      <w:r w:rsidRPr="00775C88">
        <w:rPr>
          <w:rFonts w:ascii="Times New Roman" w:eastAsia="Times New Roman" w:hAnsi="Times New Roman" w:cs="Times New Roman"/>
          <w:color w:val="000000"/>
          <w:sz w:val="24"/>
          <w:lang w:val="en-US"/>
        </w:rPr>
        <w:fldChar w:fldCharType="begin" w:fldLock="1"/>
      </w:r>
      <w:r w:rsidR="00B80E3A">
        <w:rPr>
          <w:rFonts w:ascii="Times New Roman" w:eastAsia="Times New Roman" w:hAnsi="Times New Roman" w:cs="Times New Roman"/>
          <w:color w:val="000000"/>
          <w:sz w:val="24"/>
          <w:lang w:val="en-US"/>
        </w:rPr>
        <w:instrText>ADDIN CSL_CITATION {"citationItems":[{"id":"ITEM-1","itemData":{"author":[{"dropping-particle":"","family":"Dakhi","given":"Agustin Sukses","non-dropping-particle":"","parse-names":false,"suffix":""},{"dropping-particle":"","family":"Selatan","given":"Nias","non-dropping-particle":"","parse-names":false,"suffix":""}],"id":"ITEM-1","issue":"2","issued":{"date-parts":[["2020"]]},"page":"468-470","title":"Peningkatan hasil belajar siswa","type":"article-journal","volume":"8"},"uris":["http://www.mendeley.com/documents/?uuid=8ea17beb-8286-45d8-93c2-be2b0cc8b106"]}],"mendeley":{"formattedCitation":"(Dakhi &amp; Selatan, 2020)","plainTextFormattedCitation":"(Dakhi &amp; Selatan, 2020)","previouslyFormattedCitation":"(Dakhi &amp; Selatan, 2020)"},"properties":{"noteIndex":0},"schema":"https://github.com/citation-style-language/schema/raw/master/csl-citation.json"}</w:instrText>
      </w:r>
      <w:r w:rsidRPr="00775C88">
        <w:rPr>
          <w:rFonts w:ascii="Times New Roman" w:eastAsia="Times New Roman" w:hAnsi="Times New Roman" w:cs="Times New Roman"/>
          <w:color w:val="000000"/>
          <w:sz w:val="24"/>
          <w:lang w:val="en-US"/>
        </w:rPr>
        <w:fldChar w:fldCharType="separate"/>
      </w:r>
      <w:r w:rsidR="00B80E3A" w:rsidRPr="00B80E3A">
        <w:rPr>
          <w:rFonts w:ascii="Times New Roman" w:eastAsia="Times New Roman" w:hAnsi="Times New Roman" w:cs="Times New Roman"/>
          <w:noProof/>
          <w:color w:val="000000"/>
          <w:sz w:val="24"/>
          <w:lang w:val="en-US"/>
        </w:rPr>
        <w:t>(Dakhi &amp; Selatan, 2020)</w:t>
      </w:r>
      <w:r w:rsidRPr="00775C88">
        <w:rPr>
          <w:rFonts w:ascii="Times New Roman" w:eastAsia="Times New Roman" w:hAnsi="Times New Roman" w:cs="Times New Roman"/>
          <w:color w:val="000000"/>
          <w:sz w:val="24"/>
          <w:lang w:val="en-US"/>
        </w:rPr>
        <w:fldChar w:fldCharType="end"/>
      </w:r>
      <w:r w:rsidRPr="00775C88">
        <w:rPr>
          <w:rFonts w:ascii="Times New Roman" w:eastAsia="Times New Roman" w:hAnsi="Times New Roman" w:cs="Times New Roman"/>
          <w:color w:val="000000"/>
          <w:sz w:val="24"/>
          <w:lang w:val="en-US"/>
        </w:rPr>
        <w:t>. Therefore, teachers as educators and components that make education possible must be able to provide renewal in the world of education itself, must be able to provide learning innovations in the classroom to improve thinking skills and improve learning outcomes, an appropriate learning method, and learning media are needed so that the goals of national education can be achieved</w:t>
      </w:r>
      <w:r w:rsidR="00577B59">
        <w:rPr>
          <w:rFonts w:ascii="Times New Roman" w:eastAsia="Times New Roman" w:hAnsi="Times New Roman" w:cs="Times New Roman"/>
          <w:color w:val="000000"/>
          <w:sz w:val="24"/>
          <w:lang w:val="en-US"/>
        </w:rPr>
        <w:t xml:space="preserve"> </w:t>
      </w:r>
      <w:r w:rsidR="00577B59">
        <w:rPr>
          <w:rFonts w:ascii="Times New Roman" w:eastAsia="Times New Roman" w:hAnsi="Times New Roman" w:cs="Times New Roman"/>
          <w:color w:val="000000"/>
          <w:sz w:val="24"/>
          <w:lang w:val="en-US"/>
        </w:rPr>
        <w:fldChar w:fldCharType="begin" w:fldLock="1"/>
      </w:r>
      <w:r w:rsidR="00577B59">
        <w:rPr>
          <w:rFonts w:ascii="Times New Roman" w:eastAsia="Times New Roman" w:hAnsi="Times New Roman" w:cs="Times New Roman"/>
          <w:color w:val="000000"/>
          <w:sz w:val="24"/>
          <w:lang w:val="en-US"/>
        </w:rPr>
        <w:instrText>ADDIN CSL_CITATION {"citationItems":[{"id":"ITEM-1","itemData":{"author":[{"dropping-particle":"","family":"Dahlia","given":"Ayu","non-dropping-particle":"","parse-names":false,"suffix":""},{"dropping-particle":"","family":"Suryanti","given":"Ni Made Novi","non-dropping-particle":"","parse-names":false,"suffix":""},{"dropping-particle":"","family":"Saptini","given":"Nur","non-dropping-particle":"","parse-names":false,"suffix":""}],"container-title":"AL MA’ARIEF: Jurnal Pendidikan Sosial dan Budaya","id":"ITEM-1","issued":{"date-parts":[["2023"]]},"title":"Penerapan Model Pembelajaran Problem Based Learning Berbantuan Media Video Untuk Meningkatkan Hasil Belajar Siswa Kelas 11 Ips 1 Sman 1 Wanasaba","type":"article-journal","volume":"X"},"uris":["http://www.mendeley.com/documents/?uuid=d906e4fb-bac5-44bc-8b94-42f04bd40f7e"]}],"mendeley":{"formattedCitation":"(Dahlia et al., 2023)","plainTextFormattedCitation":"(Dahlia et al., 2023)","previouslyFormattedCitation":"(Dahlia et al., 2023)"},"properties":{"noteIndex":0},"schema":"https://github.com/citation-style-language/schema/raw/master/csl-citation.json"}</w:instrText>
      </w:r>
      <w:r w:rsidR="00577B59">
        <w:rPr>
          <w:rFonts w:ascii="Times New Roman" w:eastAsia="Times New Roman" w:hAnsi="Times New Roman" w:cs="Times New Roman"/>
          <w:color w:val="000000"/>
          <w:sz w:val="24"/>
          <w:lang w:val="en-US"/>
        </w:rPr>
        <w:fldChar w:fldCharType="separate"/>
      </w:r>
      <w:r w:rsidR="00577B59" w:rsidRPr="00577B59">
        <w:rPr>
          <w:rFonts w:ascii="Times New Roman" w:eastAsia="Times New Roman" w:hAnsi="Times New Roman" w:cs="Times New Roman"/>
          <w:noProof/>
          <w:color w:val="000000"/>
          <w:sz w:val="24"/>
          <w:lang w:val="en-US"/>
        </w:rPr>
        <w:t>(Dahlia et al., 2023)</w:t>
      </w:r>
      <w:r w:rsidR="00577B59">
        <w:rPr>
          <w:rFonts w:ascii="Times New Roman" w:eastAsia="Times New Roman" w:hAnsi="Times New Roman" w:cs="Times New Roman"/>
          <w:color w:val="000000"/>
          <w:sz w:val="24"/>
          <w:lang w:val="en-US"/>
        </w:rPr>
        <w:fldChar w:fldCharType="end"/>
      </w:r>
      <w:r w:rsidRPr="00775C88">
        <w:rPr>
          <w:rFonts w:ascii="Times New Roman" w:eastAsia="Times New Roman" w:hAnsi="Times New Roman" w:cs="Times New Roman"/>
          <w:color w:val="000000"/>
          <w:sz w:val="24"/>
          <w:lang w:val="en-US"/>
        </w:rPr>
        <w:t xml:space="preserve">. According to the problems that have been described, teachers must be able to have a strategy for </w:t>
      </w:r>
      <w:r w:rsidRPr="00775C88">
        <w:rPr>
          <w:rFonts w:ascii="Times New Roman" w:eastAsia="Times New Roman" w:hAnsi="Times New Roman" w:cs="Times New Roman"/>
          <w:color w:val="000000"/>
          <w:sz w:val="24"/>
          <w:lang w:val="en-US"/>
        </w:rPr>
        <w:lastRenderedPageBreak/>
        <w:t>learning and be able to determine the right learning model in providing knowledge to students so that it is easily accepted and understood because the selection of an inappropriate learning model also makes students unable to understand the material presented and also affects learning outcomes</w:t>
      </w:r>
      <w:r w:rsidR="008D4C6A">
        <w:rPr>
          <w:rFonts w:ascii="Times New Roman" w:eastAsia="Times New Roman" w:hAnsi="Times New Roman" w:cs="Times New Roman"/>
          <w:color w:val="000000"/>
          <w:sz w:val="24"/>
          <w:lang w:val="en-US"/>
        </w:rPr>
        <w:t xml:space="preserve"> </w:t>
      </w:r>
      <w:r w:rsidR="008D4C6A">
        <w:rPr>
          <w:rFonts w:ascii="Times New Roman" w:eastAsia="Times New Roman" w:hAnsi="Times New Roman" w:cs="Times New Roman"/>
          <w:color w:val="000000"/>
          <w:sz w:val="24"/>
          <w:lang w:val="en-US"/>
        </w:rPr>
        <w:fldChar w:fldCharType="begin" w:fldLock="1"/>
      </w:r>
      <w:r w:rsidR="00D658E5">
        <w:rPr>
          <w:rFonts w:ascii="Times New Roman" w:eastAsia="Times New Roman" w:hAnsi="Times New Roman" w:cs="Times New Roman"/>
          <w:color w:val="000000"/>
          <w:sz w:val="24"/>
          <w:lang w:val="en-US"/>
        </w:rPr>
        <w:instrText>ADDIN CSL_CITATION {"citationItems":[{"id":"ITEM-1","itemData":{"DOI":"10.21831/hum.v21i2.29252","ISSN":"1412-1271","abstract":"Revisi taksonomi Bloom menitikberatkan pada (1) perubahan aplikasi yang terdiri dari tiga bidang yaitu aplikasi bidang penyusunan kurikulum, aplikasi bidang instruksi pengajaran, aplikasi bidang assesment/ penilaian; dan (2) perubahan terminologi yang menekankan pada sub kategori sehingga penilaian menjadi lebih spesifik, mudah dalam menyusun penilaian pada kurikulum, serta mudah dalam menyusun instruksi pengajaran. Revisi taksonomi Bloom juga mengubah kata kunci operasional dari kata benda menjadi kata kerja dari level terendah sampai dengan level tertinggi.Terdapat perubahan yang sangat signifikan pada revisi taksonomi Bloom di domain kognitif yang terdiri dari dua dimensi yaitu dimensi pengetahuan dan dimensi proses kognitif. Dimensi pengetahuan berubah menjadi faktual, konseptual, prosedural, metakognisi. dimensi proses kognitif baru menjadi mengingat, memahami, mengaplikasikan, menganalisis, mengevaluasi, dan mencipta. Domain afektif meliputi rasa, nilai, apresiasi, antusiasme, motivasi, dan sikap tercermin pada perilaku/ attitude sehari-hari pada proses pembelajaran baik di dalam kelas maupun di luar kelas. Domain psikomotorik dirumuskan sebagai serangkaian kemampuan yang bersifat kongkrit dan abstrak. Bloom's taxonomic revision focuses on (1) application changes that consist of three fields, namely the application of curriculum development. application of teaching instruction area, application of assessment/ assessment field; and (2) changes in the terminology emphasizing sub-categories so that assessment becomes more specific, it is easy to arrange assessments in the curriculum, and easy to arrange instructions teaching. Revised Bloom's taxonomy also changed the operational keywords from words to verbs from the lowest level to the highest level. There is a very significant change in Bloom's revised taxonomy in the cognitive domain which consists of two dimensions, namely the dimension of knowledge and the dimension of cognitive processes. The dimension of knowledge changes into factual, conceptual, procedural metacognition. the dimension of the new cognitive process becomes remembering, understanding apply. analyze, evaluate and create. Affective domain includes taste, value, appreciation, enthusiasm, motivation. and attitudes are reflected in behavior everyday in the learning process both in the classroom and outside the classroom. Domain psychomotor formulated as a series of abilities that are concrete and abstract. ","author":[{"dropping-particle":"","family":"Nafiati","given":"Dewi Amaliah","non-dropping-particle":"","parse-names":false,"suffix":""}],"container-title":"Humanika","id":"ITEM-1","issue":"2","issued":{"date-parts":[["2021"]]},"note":"taksonomi bloom","page":"151-172","title":"Revisi taksonomi Bloom: Kognitif, afektif, dan psikomotorik","type":"article-journal","volume":"21"},"uris":["http://www.mendeley.com/documents/?uuid=705922d8-4294-49dd-bafd-eccc541ff769"]}],"mendeley":{"formattedCitation":"(Nafiati, 2021)","plainTextFormattedCitation":"(Nafiati, 2021)","previouslyFormattedCitation":"(Nafiati, 2021)"},"properties":{"noteIndex":0},"schema":"https://github.com/citation-style-language/schema/raw/master/csl-citation.json"}</w:instrText>
      </w:r>
      <w:r w:rsidR="008D4C6A">
        <w:rPr>
          <w:rFonts w:ascii="Times New Roman" w:eastAsia="Times New Roman" w:hAnsi="Times New Roman" w:cs="Times New Roman"/>
          <w:color w:val="000000"/>
          <w:sz w:val="24"/>
          <w:lang w:val="en-US"/>
        </w:rPr>
        <w:fldChar w:fldCharType="separate"/>
      </w:r>
      <w:r w:rsidR="008D4C6A" w:rsidRPr="008D4C6A">
        <w:rPr>
          <w:rFonts w:ascii="Times New Roman" w:eastAsia="Times New Roman" w:hAnsi="Times New Roman" w:cs="Times New Roman"/>
          <w:noProof/>
          <w:color w:val="000000"/>
          <w:sz w:val="24"/>
          <w:lang w:val="en-US"/>
        </w:rPr>
        <w:t>(Nafiati, 2021)</w:t>
      </w:r>
      <w:r w:rsidR="008D4C6A">
        <w:rPr>
          <w:rFonts w:ascii="Times New Roman" w:eastAsia="Times New Roman" w:hAnsi="Times New Roman" w:cs="Times New Roman"/>
          <w:color w:val="000000"/>
          <w:sz w:val="24"/>
          <w:lang w:val="en-US"/>
        </w:rPr>
        <w:fldChar w:fldCharType="end"/>
      </w:r>
      <w:r w:rsidRPr="00775C88">
        <w:rPr>
          <w:rFonts w:ascii="Times New Roman" w:eastAsia="Times New Roman" w:hAnsi="Times New Roman" w:cs="Times New Roman"/>
          <w:color w:val="000000"/>
          <w:sz w:val="24"/>
          <w:lang w:val="en-US"/>
        </w:rPr>
        <w:t>.</w:t>
      </w:r>
      <w:r w:rsidR="00141ABC">
        <w:rPr>
          <w:rFonts w:ascii="Times New Roman" w:eastAsia="Times New Roman" w:hAnsi="Times New Roman" w:cs="Times New Roman"/>
          <w:color w:val="000000"/>
          <w:sz w:val="24"/>
          <w:lang w:val="en-US"/>
        </w:rPr>
        <w:t xml:space="preserve"> </w:t>
      </w:r>
      <w:r w:rsidR="00141ABC" w:rsidRPr="00141ABC">
        <w:rPr>
          <w:rFonts w:ascii="Times New Roman" w:eastAsia="Times New Roman" w:hAnsi="Times New Roman" w:cs="Times New Roman"/>
          <w:color w:val="000000"/>
          <w:sz w:val="24"/>
          <w:lang w:val="en-US"/>
        </w:rPr>
        <w:t xml:space="preserve">This is also caused by the lack of innovation of the learning process itself </w:t>
      </w:r>
      <w:r w:rsidR="00141ABC">
        <w:rPr>
          <w:rFonts w:ascii="Times New Roman" w:eastAsia="Times New Roman" w:hAnsi="Times New Roman" w:cs="Times New Roman"/>
          <w:color w:val="000000"/>
          <w:sz w:val="24"/>
          <w:lang w:val="en-US"/>
        </w:rPr>
        <w:fldChar w:fldCharType="begin" w:fldLock="1"/>
      </w:r>
      <w:r w:rsidR="00141ABC">
        <w:rPr>
          <w:rFonts w:ascii="Times New Roman" w:eastAsia="Times New Roman" w:hAnsi="Times New Roman" w:cs="Times New Roman"/>
          <w:color w:val="000000"/>
          <w:sz w:val="24"/>
          <w:lang w:val="en-US"/>
        </w:rPr>
        <w:instrText>ADDIN CSL_CITATION {"citationItems":[{"id":"ITEM-1","itemData":{"DOI":"10.31004/basicedu.v4i1.323","ISSN":"2580-3735","abstract":"Tujuan penelitian ini untuk melihat pengaruh aktivitas dan hasil belajar siswa yang diajar menggunakan model pembelajaran Problem Based Learning( PBL) dan kativitas serta hasil belajar yang diajar menggunakan metode konvensional pada pembelajaran tematik terpadu kelas V SDN 01 Barulak dan SDN 04 Tanjung Alam di Kabupaten Tanah Datar. Jenis penelitian adalah quasi eksperimet. Populasinya adalah siswa kelas V yang terdiri dari 2 kelas dengan jumlah 40 orang. Pengambilan sampel dilakukan dengan purpose sampling. Data penelitian dikumpulkan menggunakan menggunakan tes kemampuan awal dan tes kemampuan akhir. Berdasarkan hasil uji hipotesis diperoleh temuan : terdapat pengaruh yang signifikan antara  model pembelajaran Problem Based Learning( PBL)  terhadap aktivitas siswa pada pembelajaran  berdasarkan perhitungan uji t diperoleh nilai nilai signifikan 0,00 lebih kecil dari taraf nyata 0,05. terdapat pengaruh yang signifikan antara  model pembelajaran Problem Based Learning( PBL)  terhadap hasil belajar siswa pada pembelajaran  berdasarkan perhitungan uji t diperoleh nilai nilai signifikan 0,00 lebih kecil dari taraf nyata 0,05 pada pembelajaran tematik terpadu di kelas V SD. Hasil penghitungan pada tabel dengan menguji uji F diperoleh F hitung sebesar . Sedangkan F tabel yang diperoleh adalah . Dapat disimpulkan bahwa terdapat pengaruh model pembelajaran PBL terhadap aktivitas dan hasil belajar siswa pada pembelajaran Tematik Terpadu di Kelas V Sekolah Dasar","author":[{"dropping-particle":"","family":"Novianti","given":"Ade","non-dropping-particle":"","parse-names":false,"suffix":""},{"dropping-particle":"","family":"Bentri","given":"Alwen","non-dropping-particle":"","parse-names":false,"suffix":""},{"dropping-particle":"","family":"Zikri","given":"Ahmad","non-dropping-particle":"","parse-names":false,"suffix":""}],"container-title":"Jurnal Basicedu","id":"ITEM-1","issue":"1","issued":{"date-parts":[["2020"]]},"page":"194-202","title":"Pengaruh Penerapan Model Problem Based Learning (Pbl) Terhadap Aktivitas Dan Hasil Belajar Siswa Pada Pembelajaran Tematik Terpadu Di Sekolah Dasar","type":"article-journal","volume":"4"},"uris":["http://www.mendeley.com/documents/?uuid=c7c388bc-ff01-4ef1-bb39-66a0b5b8ae5c"]}],"mendeley":{"formattedCitation":"(Novianti et al., 2020)","plainTextFormattedCitation":"(Novianti et al., 2020)","previouslyFormattedCitation":"(Novianti et al., 2020)"},"properties":{"noteIndex":0},"schema":"https://github.com/citation-style-language/schema/raw/master/csl-citation.json"}</w:instrText>
      </w:r>
      <w:r w:rsidR="00141ABC">
        <w:rPr>
          <w:rFonts w:ascii="Times New Roman" w:eastAsia="Times New Roman" w:hAnsi="Times New Roman" w:cs="Times New Roman"/>
          <w:color w:val="000000"/>
          <w:sz w:val="24"/>
          <w:lang w:val="en-US"/>
        </w:rPr>
        <w:fldChar w:fldCharType="separate"/>
      </w:r>
      <w:r w:rsidR="00141ABC" w:rsidRPr="00141ABC">
        <w:rPr>
          <w:rFonts w:ascii="Times New Roman" w:eastAsia="Times New Roman" w:hAnsi="Times New Roman" w:cs="Times New Roman"/>
          <w:noProof/>
          <w:color w:val="000000"/>
          <w:sz w:val="24"/>
          <w:lang w:val="en-US"/>
        </w:rPr>
        <w:t>(Novianti et al., 2020)</w:t>
      </w:r>
      <w:r w:rsidR="00141ABC">
        <w:rPr>
          <w:rFonts w:ascii="Times New Roman" w:eastAsia="Times New Roman" w:hAnsi="Times New Roman" w:cs="Times New Roman"/>
          <w:color w:val="000000"/>
          <w:sz w:val="24"/>
          <w:lang w:val="en-US"/>
        </w:rPr>
        <w:fldChar w:fldCharType="end"/>
      </w:r>
      <w:r w:rsidR="00141ABC" w:rsidRPr="00141ABC">
        <w:rPr>
          <w:rFonts w:ascii="Times New Roman" w:eastAsia="Times New Roman" w:hAnsi="Times New Roman" w:cs="Times New Roman"/>
          <w:color w:val="000000"/>
          <w:sz w:val="24"/>
          <w:lang w:val="en-US"/>
        </w:rPr>
        <w:t xml:space="preserve">In the future, students who are able to think critically, creatively but must remain in accordance with the values and morals of </w:t>
      </w:r>
      <w:proofErr w:type="spellStart"/>
      <w:r w:rsidR="00141ABC" w:rsidRPr="00141ABC">
        <w:rPr>
          <w:rFonts w:ascii="Times New Roman" w:eastAsia="Times New Roman" w:hAnsi="Times New Roman" w:cs="Times New Roman"/>
          <w:color w:val="000000"/>
          <w:sz w:val="24"/>
          <w:lang w:val="en-US"/>
        </w:rPr>
        <w:t>Pancasila</w:t>
      </w:r>
      <w:proofErr w:type="spellEnd"/>
      <w:r w:rsidR="00141ABC" w:rsidRPr="00141ABC">
        <w:rPr>
          <w:rFonts w:ascii="Times New Roman" w:eastAsia="Times New Roman" w:hAnsi="Times New Roman" w:cs="Times New Roman"/>
          <w:color w:val="000000"/>
          <w:sz w:val="24"/>
          <w:lang w:val="en-US"/>
        </w:rPr>
        <w:t xml:space="preserve"> are expected to be able to b</w:t>
      </w:r>
      <w:r w:rsidR="00141ABC">
        <w:rPr>
          <w:rFonts w:ascii="Times New Roman" w:eastAsia="Times New Roman" w:hAnsi="Times New Roman" w:cs="Times New Roman"/>
          <w:color w:val="000000"/>
          <w:sz w:val="24"/>
          <w:lang w:val="en-US"/>
        </w:rPr>
        <w:t>ecome good citizens (</w:t>
      </w:r>
      <w:r w:rsidR="00141ABC">
        <w:rPr>
          <w:rFonts w:ascii="Times New Roman" w:eastAsia="Times New Roman" w:hAnsi="Times New Roman" w:cs="Times New Roman"/>
          <w:color w:val="000000"/>
          <w:sz w:val="24"/>
          <w:lang w:val="en-US"/>
        </w:rPr>
        <w:fldChar w:fldCharType="begin" w:fldLock="1"/>
      </w:r>
      <w:r w:rsidR="00141ABC">
        <w:rPr>
          <w:rFonts w:ascii="Times New Roman" w:eastAsia="Times New Roman" w:hAnsi="Times New Roman" w:cs="Times New Roman"/>
          <w:color w:val="000000"/>
          <w:sz w:val="24"/>
          <w:lang w:val="en-US"/>
        </w:rPr>
        <w:instrText>ADDIN CSL_CITATION {"citationItems":[{"id":"ITEM-1","itemData":{"DOI":"10.31004/basicedu.v4i2.356","ISSN":"2580-3735","abstract":"Tujuan dari penelitian ini adalah untuk mengetahui efektifitas model Problem Based Learning dengan Guided Inquiry Learning terhadap kemampuan berpikir kritis siswa kelas 5 SD. Sampel yang digunakan dalam penelitian ini adalah siswa kelas 5 SD Negeri Tingkir Tengah 01 yang berjumlah 29 siswa, dan SD Negeri Tingkir Tengah 02 yang berjumlah 32 siswa. Teknik pengumpulan data berupa tes pilihan ganda. Analisis data yang digunakan berupa teknik analisis uji t yang digunakan untuk mengetahui perbedaan rata-rata antara kelompok yang menggunakan model Problem Based Learning dan Guided Inquiry Learning. . Pengujian hipotesis menggunakan independent sample T test dengan signifikansi pada kolom sig. (2-tailed) sebesar 0,006 &lt;0,05 dengan hasil thitung sebesar 2,832 ˃ ttabel2,001, maka H0 ditolak yang berarti terdapat perbedaan kemampuan berpikir kritis antara kelompok yang menggunakan model Problem Based Learning dengan Guided Inquiry Learning. Hal ini dapat dilihat dari nilai rata-rata kelompok Problem Based Learning sebesar 79,37 dan kelompok model Guided Inquiry Learning nilai rata-rata posttest 75,63. Hal ini menunjukan bahwa model Problem Based Learning lebih efektif di bandingkan dengan model Guided Inquiry Learning terhadap kemampuan berpikir kritis siswa kelas 5 SD Gugus Joko Tingkir Salatiga Tahun Pelajaran 2019/2020. ","author":[{"dropping-particle":"","family":"Khomaidah","given":"Siti","non-dropping-particle":"","parse-names":false,"suffix":""},{"dropping-particle":"","family":"Koeswanti","given":"Henny Dewi","non-dropping-particle":"","parse-names":false,"suffix":""}],"container-title":"Jurnal Basicedu","id":"ITEM-1","issue":"2","issued":{"date-parts":[["2020"]]},"page":"371-378","title":"Efektivitas Pembelajaran Problem Based Learning dan Guided Inquiry Terhadap Kemampuan Berpikir Kritis Siswa Sekolah Dasar","type":"article-journal","volume":"4"},"uris":["http://www.mendeley.com/documents/?uuid=cec5cb7f-d144-4183-935a-018e82d25a5b"]}],"mendeley":{"formattedCitation":"(Khomaidah &amp; Koeswanti, 2020)","manualFormatting":"(Khomaidah &amp; Koeswanti,","plainTextFormattedCitation":"(Khomaidah &amp; Koeswanti, 2020)","previouslyFormattedCitation":"(Khomaidah &amp; Koeswanti, 2020)"},"properties":{"noteIndex":0},"schema":"https://github.com/citation-style-language/schema/raw/master/csl-citation.json"}</w:instrText>
      </w:r>
      <w:r w:rsidR="00141ABC">
        <w:rPr>
          <w:rFonts w:ascii="Times New Roman" w:eastAsia="Times New Roman" w:hAnsi="Times New Roman" w:cs="Times New Roman"/>
          <w:color w:val="000000"/>
          <w:sz w:val="24"/>
          <w:lang w:val="en-US"/>
        </w:rPr>
        <w:fldChar w:fldCharType="separate"/>
      </w:r>
      <w:r w:rsidR="00141ABC">
        <w:rPr>
          <w:rFonts w:ascii="Times New Roman" w:eastAsia="Times New Roman" w:hAnsi="Times New Roman" w:cs="Times New Roman"/>
          <w:noProof/>
          <w:color w:val="000000"/>
          <w:sz w:val="24"/>
          <w:lang w:val="en-US"/>
        </w:rPr>
        <w:t>(</w:t>
      </w:r>
      <w:proofErr w:type="spellStart"/>
      <w:r w:rsidR="00141ABC">
        <w:rPr>
          <w:rFonts w:ascii="Times New Roman" w:eastAsia="Times New Roman" w:hAnsi="Times New Roman" w:cs="Times New Roman"/>
          <w:noProof/>
          <w:color w:val="000000"/>
          <w:sz w:val="24"/>
          <w:lang w:val="en-US"/>
        </w:rPr>
        <w:t>Khomaidah</w:t>
      </w:r>
      <w:proofErr w:type="spellEnd"/>
      <w:r w:rsidR="00141ABC">
        <w:rPr>
          <w:rFonts w:ascii="Times New Roman" w:eastAsia="Times New Roman" w:hAnsi="Times New Roman" w:cs="Times New Roman"/>
          <w:noProof/>
          <w:color w:val="000000"/>
          <w:sz w:val="24"/>
          <w:lang w:val="en-US"/>
        </w:rPr>
        <w:t xml:space="preserve"> &amp; Koeswanti,</w:t>
      </w:r>
      <w:r w:rsidR="00141ABC">
        <w:rPr>
          <w:rFonts w:ascii="Times New Roman" w:eastAsia="Times New Roman" w:hAnsi="Times New Roman" w:cs="Times New Roman"/>
          <w:color w:val="000000"/>
          <w:sz w:val="24"/>
          <w:lang w:val="en-US"/>
        </w:rPr>
        <w:fldChar w:fldCharType="end"/>
      </w:r>
      <w:r w:rsidR="00141ABC">
        <w:rPr>
          <w:rFonts w:ascii="Times New Roman" w:eastAsia="Times New Roman" w:hAnsi="Times New Roman" w:cs="Times New Roman"/>
          <w:color w:val="000000"/>
          <w:sz w:val="24"/>
          <w:lang w:val="en-US"/>
        </w:rPr>
        <w:t xml:space="preserve"> </w:t>
      </w:r>
      <w:r w:rsidR="00141ABC" w:rsidRPr="00141ABC">
        <w:rPr>
          <w:rFonts w:ascii="Times New Roman" w:eastAsia="Times New Roman" w:hAnsi="Times New Roman" w:cs="Times New Roman"/>
          <w:color w:val="000000"/>
          <w:sz w:val="24"/>
          <w:lang w:val="en-US"/>
        </w:rPr>
        <w:t xml:space="preserve">2020: 371). </w:t>
      </w:r>
      <w:r w:rsidRPr="00775C88">
        <w:rPr>
          <w:rFonts w:ascii="Times New Roman" w:eastAsia="Times New Roman" w:hAnsi="Times New Roman" w:cs="Times New Roman"/>
          <w:color w:val="000000"/>
          <w:sz w:val="24"/>
          <w:lang w:val="en-US"/>
        </w:rPr>
        <w:t>One of the efforts made so that learning outcomes, especially in Civics subjects, can improve by using the Problem-Based Learning model or problem-based learning model</w:t>
      </w:r>
      <w:r w:rsidR="00B80E3A">
        <w:rPr>
          <w:rFonts w:ascii="Times New Roman" w:eastAsia="Times New Roman" w:hAnsi="Times New Roman" w:cs="Times New Roman"/>
          <w:color w:val="000000"/>
          <w:sz w:val="24"/>
          <w:lang w:val="en-US"/>
        </w:rPr>
        <w:t xml:space="preserve"> </w:t>
      </w:r>
      <w:r w:rsidR="00B80E3A">
        <w:rPr>
          <w:rFonts w:ascii="Times New Roman" w:eastAsia="Times New Roman" w:hAnsi="Times New Roman" w:cs="Times New Roman"/>
          <w:color w:val="000000"/>
          <w:sz w:val="24"/>
          <w:lang w:val="en-US"/>
        </w:rPr>
        <w:fldChar w:fldCharType="begin" w:fldLock="1"/>
      </w:r>
      <w:r w:rsidR="00B80E3A">
        <w:rPr>
          <w:rFonts w:ascii="Times New Roman" w:eastAsia="Times New Roman" w:hAnsi="Times New Roman" w:cs="Times New Roman"/>
          <w:color w:val="000000"/>
          <w:sz w:val="24"/>
          <w:lang w:val="en-US"/>
        </w:rPr>
        <w:instrText>ADDIN CSL_CITATION {"citationItems":[{"id":"ITEM-1","itemData":{"author":[{"dropping-particle":"","family":"Sujani","given":"Ni Nengah","non-dropping-particle":"","parse-names":false,"suffix":""},{"dropping-particle":"","family":"Belajar","given":"Prestasi","non-dropping-particle":"","parse-names":false,"suffix":""},{"dropping-particle":"","family":"Pendahuluan","given":"I","non-dropping-particle":"","parse-names":false,"suffix":""}],"id":"ITEM-1","issue":"01","issued":{"date-parts":[["2021"]]},"title":"MODEL PEMBELAJARAN PROBLEM BASED LEARNING UNTUK MENINGKATKAN PRESTASI BELAJAR","type":"article-journal","volume":"10"},"uris":["http://www.mendeley.com/documents/?uuid=2dc83a87-880e-4294-afeb-39fc4d83460c"]}],"mendeley":{"formattedCitation":"(Sujani et al., 2021)","plainTextFormattedCitation":"(Sujani et al., 2021)","previouslyFormattedCitation":"(Sujani et al., 2021)"},"properties":{"noteIndex":0},"schema":"https://github.com/citation-style-language/schema/raw/master/csl-citation.json"}</w:instrText>
      </w:r>
      <w:r w:rsidR="00B80E3A">
        <w:rPr>
          <w:rFonts w:ascii="Times New Roman" w:eastAsia="Times New Roman" w:hAnsi="Times New Roman" w:cs="Times New Roman"/>
          <w:color w:val="000000"/>
          <w:sz w:val="24"/>
          <w:lang w:val="en-US"/>
        </w:rPr>
        <w:fldChar w:fldCharType="separate"/>
      </w:r>
      <w:r w:rsidR="00B80E3A" w:rsidRPr="00B80E3A">
        <w:rPr>
          <w:rFonts w:ascii="Times New Roman" w:eastAsia="Times New Roman" w:hAnsi="Times New Roman" w:cs="Times New Roman"/>
          <w:noProof/>
          <w:color w:val="000000"/>
          <w:sz w:val="24"/>
          <w:lang w:val="en-US"/>
        </w:rPr>
        <w:t>(Sujani et al., 2021)</w:t>
      </w:r>
      <w:r w:rsidR="00B80E3A">
        <w:rPr>
          <w:rFonts w:ascii="Times New Roman" w:eastAsia="Times New Roman" w:hAnsi="Times New Roman" w:cs="Times New Roman"/>
          <w:color w:val="000000"/>
          <w:sz w:val="24"/>
          <w:lang w:val="en-US"/>
        </w:rPr>
        <w:fldChar w:fldCharType="end"/>
      </w:r>
      <w:r w:rsidRPr="00775C88">
        <w:rPr>
          <w:rFonts w:ascii="Times New Roman" w:eastAsia="Times New Roman" w:hAnsi="Times New Roman" w:cs="Times New Roman"/>
          <w:color w:val="000000"/>
          <w:sz w:val="24"/>
          <w:lang w:val="en-US"/>
        </w:rPr>
        <w:t>. Using Problem-Based Learning a</w:t>
      </w:r>
      <w:r>
        <w:rPr>
          <w:rFonts w:ascii="Times New Roman" w:eastAsia="Times New Roman" w:hAnsi="Times New Roman" w:cs="Times New Roman"/>
          <w:color w:val="000000"/>
          <w:sz w:val="24"/>
          <w:lang w:val="en-US"/>
        </w:rPr>
        <w:t xml:space="preserve">llows students to establish two </w:t>
      </w:r>
      <w:r w:rsidRPr="00775C88">
        <w:rPr>
          <w:rFonts w:ascii="Times New Roman" w:eastAsia="Times New Roman" w:hAnsi="Times New Roman" w:cs="Times New Roman"/>
          <w:color w:val="000000"/>
          <w:sz w:val="24"/>
          <w:lang w:val="en-US"/>
        </w:rPr>
        <w:t xml:space="preserve">way communication and is considered to be able to solve problems given by the teacher, the topic of the problem given is also problems that occur in real life so the objectives of the </w:t>
      </w:r>
      <w:r w:rsidR="00824DA0">
        <w:rPr>
          <w:rFonts w:ascii="Times New Roman" w:eastAsia="Times New Roman" w:hAnsi="Times New Roman" w:cs="Times New Roman"/>
          <w:color w:val="000000"/>
          <w:sz w:val="24"/>
          <w:lang w:val="en-US"/>
        </w:rPr>
        <w:t>Problem-Based Learning</w:t>
      </w:r>
      <w:r w:rsidRPr="00775C88">
        <w:rPr>
          <w:rFonts w:ascii="Times New Roman" w:eastAsia="Times New Roman" w:hAnsi="Times New Roman" w:cs="Times New Roman"/>
          <w:color w:val="000000"/>
          <w:sz w:val="24"/>
          <w:lang w:val="en-US"/>
        </w:rPr>
        <w:t xml:space="preserve"> </w:t>
      </w:r>
      <w:r w:rsidR="008D4C6A">
        <w:rPr>
          <w:rFonts w:ascii="Times New Roman" w:eastAsia="Times New Roman" w:hAnsi="Times New Roman" w:cs="Times New Roman"/>
          <w:color w:val="000000"/>
          <w:sz w:val="24"/>
          <w:lang w:val="en-US"/>
        </w:rPr>
        <w:fldChar w:fldCharType="begin" w:fldLock="1"/>
      </w:r>
      <w:r w:rsidR="00B80E3A">
        <w:rPr>
          <w:rFonts w:ascii="Times New Roman" w:eastAsia="Times New Roman" w:hAnsi="Times New Roman" w:cs="Times New Roman"/>
          <w:color w:val="000000"/>
          <w:sz w:val="24"/>
          <w:lang w:val="en-US"/>
        </w:rPr>
        <w:instrText>ADDIN CSL_CITATION {"citationItems":[{"id":"ITEM-1","itemData":{"ISSN":"2685-7723","author":[{"dropping-particle":"","family":"Ardianti","given":"Resti","non-dropping-particle":"","parse-names":false,"suffix":""},{"dropping-particle":"","family":"Sujarwanto","given":"Eko","non-dropping-particle":"","parse-names":false,"suffix":""},{"dropping-particle":"","family":"Surrahman","given":"Endang","non-dropping-particle":"","parse-names":false,"suffix":""}],"container-title":"DIFFRACTION: Journal for Physics Education and Applied Physics","id":"ITEM-1","issue":"1","issued":{"date-parts":[["2021"]]},"note":"teori belajar john dewey","page":"27-35","title":"DIFFRACTION: Journal for Physics Education and Applied Physics Problem-based Learning: Apa dan Bagaimana","type":"article-journal","volume":"3"},"uris":["http://www.mendeley.com/documents/?uuid=517d6ffe-9d55-4bf4-8538-b1959427c4c9"]}],"mendeley":{"formattedCitation":"(Ardianti et al., 2021)","plainTextFormattedCitation":"(Ardianti et al., 2021)","previouslyFormattedCitation":"(Ardianti et al., 2021)"},"properties":{"noteIndex":0},"schema":"https://github.com/citation-style-language/schema/raw/master/csl-citation.json"}</w:instrText>
      </w:r>
      <w:r w:rsidR="008D4C6A">
        <w:rPr>
          <w:rFonts w:ascii="Times New Roman" w:eastAsia="Times New Roman" w:hAnsi="Times New Roman" w:cs="Times New Roman"/>
          <w:color w:val="000000"/>
          <w:sz w:val="24"/>
          <w:lang w:val="en-US"/>
        </w:rPr>
        <w:fldChar w:fldCharType="separate"/>
      </w:r>
      <w:r w:rsidR="00B80E3A" w:rsidRPr="00B80E3A">
        <w:rPr>
          <w:rFonts w:ascii="Times New Roman" w:eastAsia="Times New Roman" w:hAnsi="Times New Roman" w:cs="Times New Roman"/>
          <w:noProof/>
          <w:color w:val="000000"/>
          <w:sz w:val="24"/>
          <w:lang w:val="en-US"/>
        </w:rPr>
        <w:t>(Ardianti et al., 2021)</w:t>
      </w:r>
      <w:r w:rsidR="008D4C6A">
        <w:rPr>
          <w:rFonts w:ascii="Times New Roman" w:eastAsia="Times New Roman" w:hAnsi="Times New Roman" w:cs="Times New Roman"/>
          <w:color w:val="000000"/>
          <w:sz w:val="24"/>
          <w:lang w:val="en-US"/>
        </w:rPr>
        <w:fldChar w:fldCharType="end"/>
      </w:r>
      <w:r w:rsidR="008D4C6A">
        <w:rPr>
          <w:rFonts w:ascii="Times New Roman" w:eastAsia="Times New Roman" w:hAnsi="Times New Roman" w:cs="Times New Roman"/>
          <w:color w:val="000000"/>
          <w:sz w:val="24"/>
          <w:lang w:val="en-US"/>
        </w:rPr>
        <w:t xml:space="preserve"> </w:t>
      </w:r>
      <w:r w:rsidRPr="00775C88">
        <w:rPr>
          <w:rFonts w:ascii="Times New Roman" w:eastAsia="Times New Roman" w:hAnsi="Times New Roman" w:cs="Times New Roman"/>
          <w:color w:val="000000"/>
          <w:sz w:val="24"/>
          <w:lang w:val="en-US"/>
        </w:rPr>
        <w:t xml:space="preserve">learning model which emphasizes learning and stimulates the skills possessed by students in solving a material can be further </w:t>
      </w:r>
      <w:r w:rsidR="00E975BB">
        <w:rPr>
          <w:rFonts w:ascii="Times New Roman" w:eastAsia="Times New Roman" w:hAnsi="Times New Roman" w:cs="Times New Roman"/>
          <w:color w:val="000000"/>
          <w:sz w:val="24"/>
          <w:lang w:val="en-US"/>
        </w:rPr>
        <w:t>i</w:t>
      </w:r>
      <w:r w:rsidRPr="00775C88">
        <w:rPr>
          <w:rFonts w:ascii="Times New Roman" w:eastAsia="Times New Roman" w:hAnsi="Times New Roman" w:cs="Times New Roman"/>
          <w:color w:val="000000"/>
          <w:sz w:val="24"/>
          <w:lang w:val="en-US"/>
        </w:rPr>
        <w:t>mproved.</w:t>
      </w:r>
    </w:p>
    <w:p w14:paraId="3AE1B2EE" w14:textId="76068DC2" w:rsidR="00775C88" w:rsidRPr="00775C88" w:rsidRDefault="00E975BB" w:rsidP="00480D66">
      <w:pPr>
        <w:spacing w:after="0" w:line="240" w:lineRule="auto"/>
        <w:ind w:firstLine="720"/>
        <w:jc w:val="both"/>
        <w:rPr>
          <w:rFonts w:ascii="Times New Roman" w:eastAsia="Times New Roman" w:hAnsi="Times New Roman" w:cs="Times New Roman"/>
          <w:sz w:val="24"/>
          <w:szCs w:val="24"/>
          <w:lang w:val="en-US"/>
        </w:rPr>
      </w:pPr>
      <w:proofErr w:type="gramStart"/>
      <w:r w:rsidRPr="00E975BB">
        <w:rPr>
          <w:rFonts w:ascii="Times New Roman" w:eastAsia="Times New Roman" w:hAnsi="Times New Roman" w:cs="Times New Roman"/>
          <w:sz w:val="24"/>
          <w:szCs w:val="24"/>
          <w:lang w:val="en-US"/>
        </w:rPr>
        <w:t xml:space="preserve">Based on initial observations made by researchers in the field when they were teachers in the Teaching Assistance Program at MAN 2 </w:t>
      </w:r>
      <w:proofErr w:type="spellStart"/>
      <w:r w:rsidRPr="00E975BB">
        <w:rPr>
          <w:rFonts w:ascii="Times New Roman" w:eastAsia="Times New Roman" w:hAnsi="Times New Roman" w:cs="Times New Roman"/>
          <w:sz w:val="24"/>
          <w:szCs w:val="24"/>
          <w:lang w:val="en-US"/>
        </w:rPr>
        <w:t>Mataram</w:t>
      </w:r>
      <w:proofErr w:type="spellEnd"/>
      <w:r w:rsidRPr="00E975BB">
        <w:rPr>
          <w:rFonts w:ascii="Times New Roman" w:eastAsia="Times New Roman" w:hAnsi="Times New Roman" w:cs="Times New Roman"/>
          <w:sz w:val="24"/>
          <w:szCs w:val="24"/>
          <w:lang w:val="en-US"/>
        </w:rPr>
        <w:t xml:space="preserve"> from Ma</w:t>
      </w:r>
      <w:r w:rsidR="00F9709A">
        <w:rPr>
          <w:rFonts w:ascii="Times New Roman" w:eastAsia="Times New Roman" w:hAnsi="Times New Roman" w:cs="Times New Roman"/>
          <w:sz w:val="24"/>
          <w:szCs w:val="24"/>
          <w:lang w:val="en-US"/>
        </w:rPr>
        <w:t>rch 07, 2023 to June 19, 2023.</w:t>
      </w:r>
      <w:proofErr w:type="gramEnd"/>
      <w:r w:rsidR="00F9709A">
        <w:rPr>
          <w:rFonts w:ascii="Times New Roman" w:eastAsia="Times New Roman" w:hAnsi="Times New Roman" w:cs="Times New Roman"/>
          <w:sz w:val="24"/>
          <w:szCs w:val="24"/>
          <w:lang w:val="en-US"/>
        </w:rPr>
        <w:t xml:space="preserve"> </w:t>
      </w:r>
      <w:proofErr w:type="gramStart"/>
      <w:r w:rsidR="00F9709A">
        <w:rPr>
          <w:rFonts w:ascii="Times New Roman" w:eastAsia="Times New Roman" w:hAnsi="Times New Roman" w:cs="Times New Roman"/>
          <w:sz w:val="24"/>
          <w:szCs w:val="24"/>
          <w:lang w:val="en-US"/>
        </w:rPr>
        <w:t>P</w:t>
      </w:r>
      <w:r w:rsidRPr="00E975BB">
        <w:rPr>
          <w:rFonts w:ascii="Times New Roman" w:eastAsia="Times New Roman" w:hAnsi="Times New Roman" w:cs="Times New Roman"/>
          <w:sz w:val="24"/>
          <w:szCs w:val="24"/>
          <w:lang w:val="en-US"/>
        </w:rPr>
        <w:t>roblems that occurred in class XI were identified, namely the lack of focus and attention of students during learning in the classroom because learning also tends to be done in presentations using Power Point.</w:t>
      </w:r>
      <w:proofErr w:type="gramEnd"/>
      <w:r w:rsidRPr="00E975BB">
        <w:rPr>
          <w:rFonts w:ascii="Times New Roman" w:eastAsia="Times New Roman" w:hAnsi="Times New Roman" w:cs="Times New Roman"/>
          <w:sz w:val="24"/>
          <w:szCs w:val="24"/>
          <w:lang w:val="en-US"/>
        </w:rPr>
        <w:t xml:space="preserve"> This has an impact on the low learning outcomes of students, when the grade promotion exam or Madrasah Assessment scores of some Learners are still not achieved according to the KKM value of 80.</w:t>
      </w:r>
      <w:r w:rsidR="00F9709A">
        <w:rPr>
          <w:rFonts w:ascii="Times New Roman" w:eastAsia="Times New Roman" w:hAnsi="Times New Roman" w:cs="Times New Roman"/>
          <w:sz w:val="24"/>
          <w:szCs w:val="24"/>
          <w:lang w:val="en-US"/>
        </w:rPr>
        <w:t xml:space="preserve"> </w:t>
      </w:r>
      <w:r w:rsidRPr="00E975BB">
        <w:rPr>
          <w:rFonts w:ascii="Times New Roman" w:eastAsia="Times New Roman" w:hAnsi="Times New Roman" w:cs="Times New Roman"/>
          <w:sz w:val="24"/>
          <w:szCs w:val="24"/>
          <w:lang w:val="en-US"/>
        </w:rPr>
        <w:t>This is shown based on the scores of two exam rooms totaling 42 students with a standard KKM score of 80, students who reached the KKM s</w:t>
      </w:r>
      <w:r w:rsidR="00F9709A">
        <w:rPr>
          <w:rFonts w:ascii="Times New Roman" w:eastAsia="Times New Roman" w:hAnsi="Times New Roman" w:cs="Times New Roman"/>
          <w:sz w:val="24"/>
          <w:szCs w:val="24"/>
          <w:lang w:val="en-US"/>
        </w:rPr>
        <w:t xml:space="preserve">tandard score were only 33.33%, </w:t>
      </w:r>
      <w:r w:rsidRPr="00E975BB">
        <w:rPr>
          <w:rFonts w:ascii="Times New Roman" w:eastAsia="Times New Roman" w:hAnsi="Times New Roman" w:cs="Times New Roman"/>
          <w:sz w:val="24"/>
          <w:szCs w:val="24"/>
          <w:lang w:val="en-US"/>
        </w:rPr>
        <w:t xml:space="preserve">while students who scored less than the KKM standard were 66.66%. In addition to using observation techniques, the author also used initial interviews conducted by the author with Civics subject teachers at MAN 2 </w:t>
      </w:r>
      <w:proofErr w:type="spellStart"/>
      <w:r w:rsidRPr="00E975BB">
        <w:rPr>
          <w:rFonts w:ascii="Times New Roman" w:eastAsia="Times New Roman" w:hAnsi="Times New Roman" w:cs="Times New Roman"/>
          <w:sz w:val="24"/>
          <w:szCs w:val="24"/>
          <w:lang w:val="en-US"/>
        </w:rPr>
        <w:t>Mataram</w:t>
      </w:r>
      <w:proofErr w:type="spellEnd"/>
      <w:r w:rsidRPr="00E975BB">
        <w:rPr>
          <w:rFonts w:ascii="Times New Roman" w:eastAsia="Times New Roman" w:hAnsi="Times New Roman" w:cs="Times New Roman"/>
          <w:sz w:val="24"/>
          <w:szCs w:val="24"/>
          <w:lang w:val="en-US"/>
        </w:rPr>
        <w:t xml:space="preserve">, he said that it was still difficult to be able to master learning in the classroom due to the diverse characteristics of students in the classroom so that to make it easier the teacher made groups for students and discussed then presented them in front of the class, but this method was still ineffective because when students made presentations in front of the class, other students paid less attention and were busy talking to their friends. However, the learning media available at MAN 2 </w:t>
      </w:r>
      <w:proofErr w:type="spellStart"/>
      <w:r w:rsidRPr="00E975BB">
        <w:rPr>
          <w:rFonts w:ascii="Times New Roman" w:eastAsia="Times New Roman" w:hAnsi="Times New Roman" w:cs="Times New Roman"/>
          <w:sz w:val="24"/>
          <w:szCs w:val="24"/>
          <w:lang w:val="en-US"/>
        </w:rPr>
        <w:t>Mataram</w:t>
      </w:r>
      <w:proofErr w:type="spellEnd"/>
      <w:r w:rsidRPr="00E975BB">
        <w:rPr>
          <w:rFonts w:ascii="Times New Roman" w:eastAsia="Times New Roman" w:hAnsi="Times New Roman" w:cs="Times New Roman"/>
          <w:sz w:val="24"/>
          <w:szCs w:val="24"/>
          <w:lang w:val="en-US"/>
        </w:rPr>
        <w:t xml:space="preserve"> is very sufficient to facilitate the learning process in the classroom.</w:t>
      </w:r>
      <w:r>
        <w:rPr>
          <w:rFonts w:ascii="Times New Roman" w:eastAsia="Times New Roman" w:hAnsi="Times New Roman" w:cs="Times New Roman"/>
          <w:sz w:val="24"/>
          <w:szCs w:val="24"/>
          <w:lang w:val="en-US"/>
        </w:rPr>
        <w:t xml:space="preserve"> </w:t>
      </w:r>
      <w:r w:rsidR="00824DA0">
        <w:rPr>
          <w:rFonts w:ascii="Times New Roman" w:eastAsia="Times New Roman" w:hAnsi="Times New Roman" w:cs="Times New Roman"/>
          <w:color w:val="000000"/>
          <w:sz w:val="24"/>
          <w:szCs w:val="24"/>
          <w:lang w:val="en-US"/>
        </w:rPr>
        <w:t>Problem-Based Learning</w:t>
      </w:r>
      <w:r w:rsidR="00775C88" w:rsidRPr="00775C88">
        <w:rPr>
          <w:rFonts w:ascii="Times New Roman" w:eastAsia="Times New Roman" w:hAnsi="Times New Roman" w:cs="Times New Roman"/>
          <w:color w:val="000000"/>
          <w:sz w:val="24"/>
          <w:szCs w:val="24"/>
          <w:lang w:val="en-US"/>
        </w:rPr>
        <w:t xml:space="preserve"> can be used as one of the learning models needed by students to be able to face the upcoming era</w:t>
      </w:r>
      <w:r w:rsidR="00577B59">
        <w:rPr>
          <w:rFonts w:ascii="Times New Roman" w:eastAsia="Times New Roman" w:hAnsi="Times New Roman" w:cs="Times New Roman"/>
          <w:color w:val="000000"/>
          <w:sz w:val="24"/>
          <w:szCs w:val="24"/>
          <w:lang w:val="en-US"/>
        </w:rPr>
        <w:t xml:space="preserve"> </w:t>
      </w:r>
      <w:r w:rsidR="00577B59">
        <w:rPr>
          <w:rFonts w:ascii="Times New Roman" w:eastAsia="Times New Roman" w:hAnsi="Times New Roman" w:cs="Times New Roman"/>
          <w:color w:val="000000"/>
          <w:sz w:val="24"/>
          <w:szCs w:val="24"/>
          <w:lang w:val="en-US"/>
        </w:rPr>
        <w:fldChar w:fldCharType="begin" w:fldLock="1"/>
      </w:r>
      <w:r w:rsidR="00577B59">
        <w:rPr>
          <w:rFonts w:ascii="Times New Roman" w:eastAsia="Times New Roman" w:hAnsi="Times New Roman" w:cs="Times New Roman"/>
          <w:color w:val="000000"/>
          <w:sz w:val="24"/>
          <w:szCs w:val="24"/>
          <w:lang w:val="en-US"/>
        </w:rPr>
        <w:instrText>ADDIN CSL_CITATION {"citationItems":[{"id":"ITEM-1","itemData":{"DOI":"10.20527/jurnalsocius.v9i1.7767","ISSN":"2089-9661","abstract":"Abstract: Problem-based learning model is learning that uses various thinking abilities of students individually or in groups.  The purpose of PBL is to improve the ability to apply concepts to new / real problems, the desire to learn, direct self-learning, and skills.  Critical thinking is thinking reasoned and reflective with an emphasis on making decisions about what to believe or do.  The ability to think critically will arise in students if during the learning process in the classroom, the teacher builds patterns of interaction and communication that emphasizes the process of actively forming knowledge by students.Key words : Problem based learning, critical thinking Abstrak: Model pembelajaran berbasis masalah merupakan pembelajaran yang menggunakan berbagai kemampuan berpikir peserta didik secara individu maupun kelompok. Tujuan PBL adalah untuk meningkatkan kemampuan dalam menerapkan konsep-konsep pada permasalahan baru/nyata, keinginan dalam belajar, mengarahkan belajar diri sendiri, dan keterampilan. Berpikir kritis  adalah  berpikir  secara  beralasan  dan  reflektif  dengan menekankan  pada  pembuatan  keputusan  tentang  apa  yang  harus dipercayai  atau  dilakukan.  Kemampuan  berpikir  kritis  akan muncul dalam diri siswa apabila selama proses pembelajaran di dalam kelas, guru membangun  pola  interaksi  dan  komunikasi  yang  lebih  menekankan  pada  proses pembentukan  pengetahuan  secara  aktif  oleh  siswa.Kata Kunci : Problem Based Learning, Berpikir Kritis","author":[{"dropping-particle":"","family":"JUNAIDI","given":"JUNAIDI","non-dropping-particle":"","parse-names":false,"suffix":""}],"container-title":"Jurnal Socius","id":"ITEM-1","issue":"1","issued":{"date-parts":[["2020"]]},"note":"teori problem based learning,karakteristik","page":"25","title":"Implementasi Model Pembelajaran Problem Based Learning Dalam Meningkatkan Sikap Berpikir Kritis","type":"article-journal","volume":"9"},"uris":["http://www.mendeley.com/documents/?uuid=dd01c18d-6b7a-4ade-86e0-65b108f9c307"]}],"mendeley":{"formattedCitation":"(JUNAIDI, 2020)","manualFormatting":"(Junaidi, 2020)","plainTextFormattedCitation":"(JUNAIDI, 2020)","previouslyFormattedCitation":"(JUNAIDI, 2020)"},"properties":{"noteIndex":0},"schema":"https://github.com/citation-style-language/schema/raw/master/csl-citation.json"}</w:instrText>
      </w:r>
      <w:r w:rsidR="00577B59">
        <w:rPr>
          <w:rFonts w:ascii="Times New Roman" w:eastAsia="Times New Roman" w:hAnsi="Times New Roman" w:cs="Times New Roman"/>
          <w:color w:val="000000"/>
          <w:sz w:val="24"/>
          <w:szCs w:val="24"/>
          <w:lang w:val="en-US"/>
        </w:rPr>
        <w:fldChar w:fldCharType="separate"/>
      </w:r>
      <w:r w:rsidR="00577B59">
        <w:rPr>
          <w:rFonts w:ascii="Times New Roman" w:eastAsia="Times New Roman" w:hAnsi="Times New Roman" w:cs="Times New Roman"/>
          <w:noProof/>
          <w:color w:val="000000"/>
          <w:sz w:val="24"/>
          <w:szCs w:val="24"/>
          <w:lang w:val="en-US"/>
        </w:rPr>
        <w:t>(Junaidi</w:t>
      </w:r>
      <w:r w:rsidR="00577B59" w:rsidRPr="00577B59">
        <w:rPr>
          <w:rFonts w:ascii="Times New Roman" w:eastAsia="Times New Roman" w:hAnsi="Times New Roman" w:cs="Times New Roman"/>
          <w:noProof/>
          <w:color w:val="000000"/>
          <w:sz w:val="24"/>
          <w:szCs w:val="24"/>
          <w:lang w:val="en-US"/>
        </w:rPr>
        <w:t>, 2020)</w:t>
      </w:r>
      <w:r w:rsidR="00577B59">
        <w:rPr>
          <w:rFonts w:ascii="Times New Roman" w:eastAsia="Times New Roman" w:hAnsi="Times New Roman" w:cs="Times New Roman"/>
          <w:color w:val="000000"/>
          <w:sz w:val="24"/>
          <w:szCs w:val="24"/>
          <w:lang w:val="en-US"/>
        </w:rPr>
        <w:fldChar w:fldCharType="end"/>
      </w:r>
      <w:r w:rsidR="00775C88" w:rsidRPr="00775C88">
        <w:rPr>
          <w:rFonts w:ascii="Times New Roman" w:eastAsia="Times New Roman" w:hAnsi="Times New Roman" w:cs="Times New Roman"/>
          <w:color w:val="000000"/>
          <w:sz w:val="24"/>
          <w:szCs w:val="24"/>
          <w:lang w:val="en-US"/>
        </w:rPr>
        <w:t xml:space="preserve">. Teachers also have an equally important role in the learning process owned by students because teachers help shape critical student characters and do not make learning outcomes a mere reference but also pay attention to learning models given to students such as the </w:t>
      </w:r>
      <w:r w:rsidR="00824DA0">
        <w:rPr>
          <w:rFonts w:ascii="Times New Roman" w:eastAsia="Times New Roman" w:hAnsi="Times New Roman" w:cs="Times New Roman"/>
          <w:color w:val="000000"/>
          <w:sz w:val="24"/>
          <w:szCs w:val="24"/>
          <w:lang w:val="en-US"/>
        </w:rPr>
        <w:t>Problem-Based Learning</w:t>
      </w:r>
      <w:r w:rsidR="00775C88" w:rsidRPr="00775C88">
        <w:rPr>
          <w:rFonts w:ascii="Times New Roman" w:eastAsia="Times New Roman" w:hAnsi="Times New Roman" w:cs="Times New Roman"/>
          <w:color w:val="000000"/>
          <w:sz w:val="24"/>
          <w:szCs w:val="24"/>
          <w:lang w:val="en-US"/>
        </w:rPr>
        <w:t xml:space="preserve"> </w:t>
      </w:r>
      <w:r w:rsidR="00577B59">
        <w:rPr>
          <w:rFonts w:ascii="Times New Roman" w:eastAsia="Times New Roman" w:hAnsi="Times New Roman" w:cs="Times New Roman"/>
          <w:color w:val="000000"/>
          <w:sz w:val="24"/>
          <w:szCs w:val="24"/>
          <w:lang w:val="en-US"/>
        </w:rPr>
        <w:fldChar w:fldCharType="begin" w:fldLock="1"/>
      </w:r>
      <w:r w:rsidR="00141ABC">
        <w:rPr>
          <w:rFonts w:ascii="Times New Roman" w:eastAsia="Times New Roman" w:hAnsi="Times New Roman" w:cs="Times New Roman"/>
          <w:color w:val="000000"/>
          <w:sz w:val="24"/>
          <w:szCs w:val="24"/>
          <w:lang w:val="en-US"/>
        </w:rPr>
        <w:instrText>ADDIN CSL_CITATION {"citationItems":[{"id":"ITEM-1","itemData":{"DOI":"10.21831/hum.v21i2.29252","ISSN":"1412-1271","abstract":"Revisi taksonomi Bloom menitikberatkan pada (1) perubahan aplikasi yang terdiri dari tiga bidang yaitu aplikasi bidang penyusunan kurikulum, aplikasi bidang instruksi pengajaran, aplikasi bidang assesment/ penilaian; dan (2) perubahan terminologi yang menekankan pada sub kategori sehingga penilaian menjadi lebih spesifik, mudah dalam menyusun penilaian pada kurikulum, serta mudah dalam menyusun instruksi pengajaran. Revisi taksonomi Bloom juga mengubah kata kunci operasional dari kata benda menjadi kata kerja dari level terendah sampai dengan level tertinggi.Terdapat perubahan yang sangat signifikan pada revisi taksonomi Bloom di domain kognitif yang terdiri dari dua dimensi yaitu dimensi pengetahuan dan dimensi proses kognitif. Dimensi pengetahuan berubah menjadi faktual, konseptual, prosedural, metakognisi. dimensi proses kognitif baru menjadi mengingat, memahami, mengaplikasikan, menganalisis, mengevaluasi, dan mencipta. Domain afektif meliputi rasa, nilai, apresiasi, antusiasme, motivasi, dan sikap tercermin pada perilaku/ attitude sehari-hari pada proses pembelajaran baik di dalam kelas maupun di luar kelas. Domain psikomotorik dirumuskan sebagai serangkaian kemampuan yang bersifat kongkrit dan abstrak. Bloom's taxonomic revision focuses on (1) application changes that consist of three fields, namely the application of curriculum development. application of teaching instruction area, application of assessment/ assessment field; and (2) changes in the terminology emphasizing sub-categories so that assessment becomes more specific, it is easy to arrange assessments in the curriculum, and easy to arrange instructions teaching. Revised Bloom's taxonomy also changed the operational keywords from words to verbs from the lowest level to the highest level. There is a very significant change in Bloom's revised taxonomy in the cognitive domain which consists of two dimensions, namely the dimension of knowledge and the dimension of cognitive processes. The dimension of knowledge changes into factual, conceptual, procedural metacognition. the dimension of the new cognitive process becomes remembering, understanding apply. analyze, evaluate and create. Affective domain includes taste, value, appreciation, enthusiasm, motivation. and attitudes are reflected in behavior everyday in the learning process both in the classroom and outside the classroom. Domain psychomotor formulated as a series of abilities that are concrete and abstract. ","author":[{"dropping-particle":"","family":"Nafiati","given":"Dewi Amaliah","non-dropping-particle":"","parse-names":false,"suffix":""}],"container-title":"Humanika","id":"ITEM-1","issue":"2","issued":{"date-parts":[["2021"]]},"note":"taksonomi bloom","page":"151-172","title":"Revisi taksonomi Bloom: Kognitif, afektif, dan psikomotorik","type":"article-journal","volume":"21"},"uris":["http://www.mendeley.com/documents/?uuid=705922d8-4294-49dd-bafd-eccc541ff769"]}],"mendeley":{"formattedCitation":"(Nafiati, 2021)","plainTextFormattedCitation":"(Nafiati, 2021)","previouslyFormattedCitation":"(Nafiati, 2021)"},"properties":{"noteIndex":0},"schema":"https://github.com/citation-style-language/schema/raw/master/csl-citation.json"}</w:instrText>
      </w:r>
      <w:r w:rsidR="00577B59">
        <w:rPr>
          <w:rFonts w:ascii="Times New Roman" w:eastAsia="Times New Roman" w:hAnsi="Times New Roman" w:cs="Times New Roman"/>
          <w:color w:val="000000"/>
          <w:sz w:val="24"/>
          <w:szCs w:val="24"/>
          <w:lang w:val="en-US"/>
        </w:rPr>
        <w:fldChar w:fldCharType="separate"/>
      </w:r>
      <w:r w:rsidR="00577B59" w:rsidRPr="00577B59">
        <w:rPr>
          <w:rFonts w:ascii="Times New Roman" w:eastAsia="Times New Roman" w:hAnsi="Times New Roman" w:cs="Times New Roman"/>
          <w:noProof/>
          <w:color w:val="000000"/>
          <w:sz w:val="24"/>
          <w:szCs w:val="24"/>
          <w:lang w:val="en-US"/>
        </w:rPr>
        <w:t>(Nafiati, 2021)</w:t>
      </w:r>
      <w:r w:rsidR="00577B59">
        <w:rPr>
          <w:rFonts w:ascii="Times New Roman" w:eastAsia="Times New Roman" w:hAnsi="Times New Roman" w:cs="Times New Roman"/>
          <w:color w:val="000000"/>
          <w:sz w:val="24"/>
          <w:szCs w:val="24"/>
          <w:lang w:val="en-US"/>
        </w:rPr>
        <w:fldChar w:fldCharType="end"/>
      </w:r>
      <w:r w:rsidR="00577B59">
        <w:rPr>
          <w:rFonts w:ascii="Times New Roman" w:eastAsia="Times New Roman" w:hAnsi="Times New Roman" w:cs="Times New Roman"/>
          <w:color w:val="000000"/>
          <w:sz w:val="24"/>
          <w:szCs w:val="24"/>
          <w:lang w:val="en-US"/>
        </w:rPr>
        <w:t xml:space="preserve"> </w:t>
      </w:r>
      <w:r w:rsidR="00775C88" w:rsidRPr="00775C88">
        <w:rPr>
          <w:rFonts w:ascii="Times New Roman" w:eastAsia="Times New Roman" w:hAnsi="Times New Roman" w:cs="Times New Roman"/>
          <w:color w:val="000000"/>
          <w:sz w:val="24"/>
          <w:szCs w:val="24"/>
          <w:lang w:val="en-US"/>
        </w:rPr>
        <w:t>learning model.</w:t>
      </w:r>
      <w:r w:rsidR="00577B59">
        <w:rPr>
          <w:rFonts w:ascii="Times New Roman" w:eastAsia="Times New Roman" w:hAnsi="Times New Roman" w:cs="Times New Roman"/>
          <w:color w:val="000000"/>
          <w:sz w:val="24"/>
          <w:szCs w:val="24"/>
          <w:lang w:val="en-US"/>
        </w:rPr>
        <w:t xml:space="preserve"> </w:t>
      </w:r>
      <w:r w:rsidR="00775C88" w:rsidRPr="00775C88">
        <w:rPr>
          <w:rFonts w:ascii="Times New Roman" w:eastAsia="Times New Roman" w:hAnsi="Times New Roman" w:cs="Times New Roman"/>
          <w:color w:val="000000"/>
          <w:sz w:val="24"/>
          <w:szCs w:val="24"/>
          <w:lang w:val="en-US"/>
        </w:rPr>
        <w:t>Student learning outcomes are used as one of the important factors so that teachers can find out the extent of understanding possessed by students</w:t>
      </w:r>
      <w:r w:rsidR="008D4C6A">
        <w:rPr>
          <w:rFonts w:ascii="Times New Roman" w:eastAsia="Times New Roman" w:hAnsi="Times New Roman" w:cs="Times New Roman"/>
          <w:color w:val="000000"/>
          <w:sz w:val="24"/>
          <w:szCs w:val="24"/>
          <w:lang w:val="en-US"/>
        </w:rPr>
        <w:t xml:space="preserve"> </w:t>
      </w:r>
      <w:r w:rsidR="008D4C6A">
        <w:rPr>
          <w:rFonts w:ascii="Times New Roman" w:eastAsia="Times New Roman" w:hAnsi="Times New Roman" w:cs="Times New Roman"/>
          <w:color w:val="000000"/>
          <w:sz w:val="24"/>
          <w:szCs w:val="24"/>
          <w:lang w:val="en-US"/>
        </w:rPr>
        <w:fldChar w:fldCharType="begin" w:fldLock="1"/>
      </w:r>
      <w:r w:rsidR="00B80E3A">
        <w:rPr>
          <w:rFonts w:ascii="Times New Roman" w:eastAsia="Times New Roman" w:hAnsi="Times New Roman" w:cs="Times New Roman"/>
          <w:color w:val="000000"/>
          <w:sz w:val="24"/>
          <w:szCs w:val="24"/>
          <w:lang w:val="en-US"/>
        </w:rPr>
        <w:instrText>ADDIN CSL_CITATION {"citationItems":[{"id":"ITEM-1","itemData":{"DOI":"10.29303/jipp.v7i3c.775","ISSN":"2502-7069","abstract":"Cukup banyak hasil penelitian yang membuktikan penggunaan model  problem based learning  terhdap hasil belajar, namun belum banyak yang menggunakan motivasi sebagai variabel moderator. Padahal dalam beberapa kajian menunjukkan hubungan yang kuat antara motivasi belajar dengan hasil belajar. Atas dasar itu, penelitian ini dilakukan dengan tujuan untuk menganalisis: (1) pengaruh model problem based learning terhadap hasil belajar siswa; (2) pengaruh motivasi terhadap hasil belajar siswa; (3) pengaruh interaksi model problem based learning dengan motivasi terhadap hasil belajar siswa. Penelitian ini menggunakan pendekatan kuantitatif jenis quasi eksperimen dengan rancangan posttest only wich non-equivalen control group design. Populasi dalam penelitian ini adalah seluruh siswa kelas XI IPS di SMAN 1 Praya Timur. Pengambilan sampel dengan menggunakan random sampling sesudah melakukan penyepadanan kelas. Instrumen penelitian ini imenggunakan penilaian motivasi dan tes pilihan ganda yang sudah memenuhi kualitas instrumen. Analisis data dalam penelitian ini menggunakan statistik deskriptif dan uji Two Way Anova. Hasil kajian menunjukkan bahwa model problem based learning berpengaruh terhadap hasil belajar siswa, motivasi belajar berpengaruh terhadap hasil belajar siswa; dan terdapat pengaruh interaksi model problem based learning dengan motivasi terhadap hasil belajar siswa. Jadi ingin  meningkatkan hasil belajar siswa, maka guru dapat menggunakan model problem based learning sebagai alternatif dan memperkuat motivasi belajar siswa selama proses pembelajaran.","author":[{"dropping-particle":"","family":"Murdani","given":"M. Hasan","non-dropping-particle":"","parse-names":false,"suffix":""},{"dropping-particle":"","family":"Sukardi","given":"Sukardi","non-dropping-particle":"","parse-names":false,"suffix":""},{"dropping-particle":"","family":"Handayani","given":"Nurlaili","non-dropping-particle":"","parse-names":false,"suffix":""}],"container-title":"Jurnal Ilmiah Profesi Pendidikan","id":"ITEM-1","issue":"3c","issued":{"date-parts":[["2022"]]},"page":"1745-1753","title":"Pengaruh Model Problem Based Learning dan Motivasi Terhadap Hasil Belajar Siswa","type":"article-journal","volume":"7"},"uris":["http://www.mendeley.com/documents/?uuid=75d8181e-e80f-4645-98e9-8708cbb8a7fa"]}],"mendeley":{"formattedCitation":"(Murdani et al., 2022)","plainTextFormattedCitation":"(Murdani et al., 2022)","previouslyFormattedCitation":"(Murdani et al., 2022)"},"properties":{"noteIndex":0},"schema":"https://github.com/citation-style-language/schema/raw/master/csl-citation.json"}</w:instrText>
      </w:r>
      <w:r w:rsidR="008D4C6A">
        <w:rPr>
          <w:rFonts w:ascii="Times New Roman" w:eastAsia="Times New Roman" w:hAnsi="Times New Roman" w:cs="Times New Roman"/>
          <w:color w:val="000000"/>
          <w:sz w:val="24"/>
          <w:szCs w:val="24"/>
          <w:lang w:val="en-US"/>
        </w:rPr>
        <w:fldChar w:fldCharType="separate"/>
      </w:r>
      <w:r w:rsidR="00B80E3A" w:rsidRPr="00B80E3A">
        <w:rPr>
          <w:rFonts w:ascii="Times New Roman" w:eastAsia="Times New Roman" w:hAnsi="Times New Roman" w:cs="Times New Roman"/>
          <w:noProof/>
          <w:color w:val="000000"/>
          <w:sz w:val="24"/>
          <w:szCs w:val="24"/>
          <w:lang w:val="en-US"/>
        </w:rPr>
        <w:t>(Murdani et al., 2022)</w:t>
      </w:r>
      <w:r w:rsidR="008D4C6A">
        <w:rPr>
          <w:rFonts w:ascii="Times New Roman" w:eastAsia="Times New Roman" w:hAnsi="Times New Roman" w:cs="Times New Roman"/>
          <w:color w:val="000000"/>
          <w:sz w:val="24"/>
          <w:szCs w:val="24"/>
          <w:lang w:val="en-US"/>
        </w:rPr>
        <w:fldChar w:fldCharType="end"/>
      </w:r>
      <w:r w:rsidR="00775C88" w:rsidRPr="00775C88">
        <w:rPr>
          <w:rFonts w:ascii="Times New Roman" w:eastAsia="Times New Roman" w:hAnsi="Times New Roman" w:cs="Times New Roman"/>
          <w:color w:val="000000"/>
          <w:sz w:val="24"/>
          <w:szCs w:val="24"/>
          <w:lang w:val="en-US"/>
        </w:rPr>
        <w:t xml:space="preserve">. Learning outcomes are also referred to as the cognitive domain which emphasizes the ability to think logically and rationally. Increasing student learning outcomes can be achieved depending on the results of the learning methods and media provided by the teacher, of course, the teacher must prepare it interestingly so that it provokes students to be active in class and this can </w:t>
      </w:r>
      <w:r w:rsidR="00775C88" w:rsidRPr="00775C88">
        <w:rPr>
          <w:rFonts w:ascii="Times New Roman" w:eastAsia="Times New Roman" w:hAnsi="Times New Roman" w:cs="Times New Roman"/>
          <w:color w:val="000000"/>
          <w:sz w:val="24"/>
          <w:szCs w:val="24"/>
          <w:lang w:val="en-US"/>
        </w:rPr>
        <w:lastRenderedPageBreak/>
        <w:t>improve student learning outcomes</w:t>
      </w:r>
      <w:r w:rsidR="008D4C6A">
        <w:rPr>
          <w:rFonts w:ascii="Times New Roman" w:eastAsia="Times New Roman" w:hAnsi="Times New Roman" w:cs="Times New Roman"/>
          <w:color w:val="000000"/>
          <w:sz w:val="24"/>
          <w:szCs w:val="24"/>
          <w:lang w:val="en-US"/>
        </w:rPr>
        <w:t xml:space="preserve"> </w:t>
      </w:r>
      <w:r w:rsidR="008D4C6A">
        <w:rPr>
          <w:rFonts w:ascii="Times New Roman" w:eastAsia="Times New Roman" w:hAnsi="Times New Roman" w:cs="Times New Roman"/>
          <w:color w:val="000000"/>
          <w:sz w:val="24"/>
          <w:szCs w:val="24"/>
          <w:lang w:val="en-US"/>
        </w:rPr>
        <w:fldChar w:fldCharType="begin" w:fldLock="1"/>
      </w:r>
      <w:r w:rsidR="00B80E3A">
        <w:rPr>
          <w:rFonts w:ascii="Times New Roman" w:eastAsia="Times New Roman" w:hAnsi="Times New Roman" w:cs="Times New Roman"/>
          <w:color w:val="000000"/>
          <w:sz w:val="24"/>
          <w:szCs w:val="24"/>
          <w:lang w:val="en-US"/>
        </w:rPr>
        <w:instrText>ADDIN CSL_CITATION {"citationItems":[{"id":"ITEM-1","itemData":{"DOI":"10.23887/jppp.v6i2.48139","ISSN":"1979-7109","abstract":"Kemampuan berpikir kritis sangat diperlukan dalam menganalisis suatu permasalahan sampai dengan mencari solusi untuk menyelesaikan permasalahan tersebut. Model pembelajaran PBL sangat sesuai digunakan untuk melatih kemampuan berpikir kritis siswa karena mampu menstimulus kemampuan berpikir siswa sehingga membantu membangun kebiasaan berpikir kritis. Penelitian ini bertujuan untuk menganalisis pengaruh model pembelajaran Problem Based Learning (PBL) berbantu media quizizz terhadap kemampuan berpikir kritis mahasiswa PGSD pada mata kuliah IPS 2. Jenis penelitian yang digunakan adalah penelitian eksperimen semu (quasi eksperimen). Desain quasi eksperimen yang digunakan adalah non-equivalent control group design. Non-equivalent control group design merupakan desain penelitian yang terdiri dari kelompok eksperimen dan kelompok kontrol. Kelas eksperimen terdiri dari 38 mahasiswa dan kelas kontrol terdiri dari 37 mahasiswa. Teknik pengumpulan data menggunakan observasi dan tes. Teknik analisis menggunakan analisis deskriptif yang dihitung dengan membandingkan nilai rata-rata setiap variabel dengan kriteria kurva standar. Uji prasyarat analisis menggunakan uji normalitas dan uji homogenitas. Uji hipotesis yang digunakan adalah uji paired sampel t-test. Hasil dari penelitian menunjukan bahwa penggunaan model pembelajaran PBL berbantu media quizizz berpengaruh signifikan terhahap peningkatan kemampuan berpikir kritis mahasiswa.","author":[{"dropping-particle":"","family":"Indriani","given":"Lina","non-dropping-particle":"","parse-names":false,"suffix":""},{"dropping-particle":"","family":"Haryanto","given":"Haryanto","non-dropping-particle":"","parse-names":false,"suffix":""},{"dropping-particle":"","family":"Gularso","given":"Dhiniaty","non-dropping-particle":"","parse-names":false,"suffix":""}],"container-title":"Jurnal Penelitian dan Pengembangan Pendidikan","id":"ITEM-1","issue":"2","issued":{"date-parts":[["2022"]]},"page":"214-222","title":"Dampak Model Pembelajaran Problem Based Learning Berbantuan Media Quizizz terhadap Kemampuan Berpikir Kritis Mahasiswa","type":"article-journal","volume":"6"},"uris":["http://www.mendeley.com/documents/?uuid=c8f26ea0-c6cd-4238-a1c1-c6ef1ace5b6f"]}],"mendeley":{"formattedCitation":"(Indriani et al., 2022)","plainTextFormattedCitation":"(Indriani et al., 2022)","previouslyFormattedCitation":"(Indriani et al., 2022)"},"properties":{"noteIndex":0},"schema":"https://github.com/citation-style-language/schema/raw/master/csl-citation.json"}</w:instrText>
      </w:r>
      <w:r w:rsidR="008D4C6A">
        <w:rPr>
          <w:rFonts w:ascii="Times New Roman" w:eastAsia="Times New Roman" w:hAnsi="Times New Roman" w:cs="Times New Roman"/>
          <w:color w:val="000000"/>
          <w:sz w:val="24"/>
          <w:szCs w:val="24"/>
          <w:lang w:val="en-US"/>
        </w:rPr>
        <w:fldChar w:fldCharType="separate"/>
      </w:r>
      <w:r w:rsidR="00B80E3A" w:rsidRPr="00B80E3A">
        <w:rPr>
          <w:rFonts w:ascii="Times New Roman" w:eastAsia="Times New Roman" w:hAnsi="Times New Roman" w:cs="Times New Roman"/>
          <w:noProof/>
          <w:color w:val="000000"/>
          <w:sz w:val="24"/>
          <w:szCs w:val="24"/>
          <w:lang w:val="en-US"/>
        </w:rPr>
        <w:t>(Indriani et al., 2022)</w:t>
      </w:r>
      <w:r w:rsidR="008D4C6A">
        <w:rPr>
          <w:rFonts w:ascii="Times New Roman" w:eastAsia="Times New Roman" w:hAnsi="Times New Roman" w:cs="Times New Roman"/>
          <w:color w:val="000000"/>
          <w:sz w:val="24"/>
          <w:szCs w:val="24"/>
          <w:lang w:val="en-US"/>
        </w:rPr>
        <w:fldChar w:fldCharType="end"/>
      </w:r>
      <w:r w:rsidR="00775C88" w:rsidRPr="00775C88">
        <w:rPr>
          <w:rFonts w:ascii="Times New Roman" w:eastAsia="Times New Roman" w:hAnsi="Times New Roman" w:cs="Times New Roman"/>
          <w:color w:val="000000"/>
          <w:sz w:val="24"/>
          <w:szCs w:val="24"/>
          <w:lang w:val="en-US"/>
        </w:rPr>
        <w:t>. The low learning outcomes of Civics students who tend to be low is caused by many factors that can affect student learning outcomes, one of the main factors for low student learning outcomes in Civics subjects is the lack of student focus while in class in the learning process, another factor is also that Civics learning is considered boring because there are no innovations</w:t>
      </w:r>
      <w:r w:rsidR="00B80E3A">
        <w:rPr>
          <w:rFonts w:ascii="Times New Roman" w:eastAsia="Times New Roman" w:hAnsi="Times New Roman" w:cs="Times New Roman"/>
          <w:color w:val="000000"/>
          <w:sz w:val="24"/>
          <w:szCs w:val="24"/>
          <w:lang w:val="en-US"/>
        </w:rPr>
        <w:t xml:space="preserve"> </w:t>
      </w:r>
      <w:r w:rsidR="00B80E3A">
        <w:rPr>
          <w:rFonts w:ascii="Times New Roman" w:eastAsia="Times New Roman" w:hAnsi="Times New Roman" w:cs="Times New Roman"/>
          <w:color w:val="000000"/>
          <w:sz w:val="24"/>
          <w:szCs w:val="24"/>
          <w:lang w:val="en-US"/>
        </w:rPr>
        <w:fldChar w:fldCharType="begin" w:fldLock="1"/>
      </w:r>
      <w:r w:rsidR="00B80E3A">
        <w:rPr>
          <w:rFonts w:ascii="Times New Roman" w:eastAsia="Times New Roman" w:hAnsi="Times New Roman" w:cs="Times New Roman"/>
          <w:color w:val="000000"/>
          <w:sz w:val="24"/>
          <w:szCs w:val="24"/>
          <w:lang w:val="en-US"/>
        </w:rPr>
        <w:instrText>ADDIN CSL_CITATION {"citationItems":[{"id":"ITEM-1","itemData":{"DOI":"10.29303/juridiksiam.v9i1.301","ISSN":"2355-4622","abstract":"The purpose of this study was to improve the quality of Civics learning through the implementation of Lesson Study implementation of cooperative learning model in MAN 2 Mataram Model. This study uses a descriptive qualitative approach, because the main concern of this study is to analyze the implementation of Lesson Study. The outputs of this research are scientific articles and PPKn learning tools in the form of lesson plans and learning media. Collecting data in this study using interview, observation, and documentation techniques. Furthermore, the data obtained were analyzed qualitatively with the steps of data reduction, data presentation, and drawing conclusions. The results showed that the Lesson Study of the application of the cooperative learning model in Civics subjects at MAN 2 Mataram Model had been carried out for 3 cycles. Each cycle consists of three activities, namely: (1) planning, (2) implementation, and (3) reflection. In cycle 1, the planning carried out was the reconstruction of the lesson plans for class XI in the first semester, the main material: basic concepts of obligations and human rights by integrating cooperative learning models of a combination of Talking Stick and Snowball Throwing types, as well as developing PowerPoint media. At the time of implementation, the model teacher was the PPKn teacher at the school. Meanwhile, the research team acted as observers. The results of cycle 1 reflections show that there are positive things that must be maintained, among others, PowerPoint media that is attractive and easy to understand and a pleasant classroom atmosphere. However, there are also other things that must be improved, namely the existence of learning activities that are not carried out according to the lesson plan. In class 2, the planning carried out was the reconstruction of the lesson plans for class XI semester I, the main material: the substance of obligations and human rights in Pancasila by applying the Jigsaw type cooperative learning model, as well as the development of PowerPoint media. At the time of implementation, the model teacher was the lead researcher. Meanwhile, members of the research team and PPKn teachers acted as observers. The results of cycle 2 reflection show that the implementation of learning is in accordance with the lesson plan. In class 3, the planning carried out is the reconstruction of the lesson plans for class XI semester I, the main material: Cases of human rights violations in Indones…","author":[{"dropping-particle":"","family":"Yuliatin","given":"Yuliatin","non-dropping-particle":"","parse-names":false,"suffix":""},{"dropping-particle":"","family":"Zubair","given":"Muh","non-dropping-particle":"","parse-names":false,"suffix":""},{"dropping-particle":"","family":"Alqadri","given":"Bagdawansyah","non-dropping-particle":"","parse-names":false,"suffix":""}],"container-title":"Jurnal Pendidikan Sosial Keberagaman","id":"ITEM-1","issue":"1","issued":{"date-parts":[["2022"]]},"page":"17-25","title":"LESSON STUDY PENERAPAN MODEL PEMBELAJAJARAN KOOPERATIF PADA MATA PELAJARAN PPKn DI MAN 2 MODEL MATARAM","type":"article-journal","volume":"9"},"uris":["http://www.mendeley.com/documents/?uuid=730d44e4-d40c-4207-bc87-4fe5b7adca9d"]}],"mendeley":{"formattedCitation":"(Yuliatin et al., 2022)","plainTextFormattedCitation":"(Yuliatin et al., 2022)","previouslyFormattedCitation":"(Yuliatin et al., 2022)"},"properties":{"noteIndex":0},"schema":"https://github.com/citation-style-language/schema/raw/master/csl-citation.json"}</w:instrText>
      </w:r>
      <w:r w:rsidR="00B80E3A">
        <w:rPr>
          <w:rFonts w:ascii="Times New Roman" w:eastAsia="Times New Roman" w:hAnsi="Times New Roman" w:cs="Times New Roman"/>
          <w:color w:val="000000"/>
          <w:sz w:val="24"/>
          <w:szCs w:val="24"/>
          <w:lang w:val="en-US"/>
        </w:rPr>
        <w:fldChar w:fldCharType="separate"/>
      </w:r>
      <w:r w:rsidR="00B80E3A" w:rsidRPr="00B80E3A">
        <w:rPr>
          <w:rFonts w:ascii="Times New Roman" w:eastAsia="Times New Roman" w:hAnsi="Times New Roman" w:cs="Times New Roman"/>
          <w:noProof/>
          <w:color w:val="000000"/>
          <w:sz w:val="24"/>
          <w:szCs w:val="24"/>
          <w:lang w:val="en-US"/>
        </w:rPr>
        <w:t>(Yuliatin et al., 2022)</w:t>
      </w:r>
      <w:r w:rsidR="00B80E3A">
        <w:rPr>
          <w:rFonts w:ascii="Times New Roman" w:eastAsia="Times New Roman" w:hAnsi="Times New Roman" w:cs="Times New Roman"/>
          <w:color w:val="000000"/>
          <w:sz w:val="24"/>
          <w:szCs w:val="24"/>
          <w:lang w:val="en-US"/>
        </w:rPr>
        <w:fldChar w:fldCharType="end"/>
      </w:r>
      <w:r w:rsidR="00775C88" w:rsidRPr="00775C88">
        <w:rPr>
          <w:rFonts w:ascii="Times New Roman" w:eastAsia="Times New Roman" w:hAnsi="Times New Roman" w:cs="Times New Roman"/>
          <w:color w:val="000000"/>
          <w:sz w:val="24"/>
          <w:szCs w:val="24"/>
          <w:lang w:val="en-US"/>
        </w:rPr>
        <w:t>. </w:t>
      </w:r>
    </w:p>
    <w:p w14:paraId="583FB988" w14:textId="3E6B270B" w:rsidR="00775C88" w:rsidRPr="00775C88" w:rsidRDefault="00775C88" w:rsidP="00480D66">
      <w:pPr>
        <w:spacing w:after="0" w:line="240" w:lineRule="auto"/>
        <w:ind w:firstLine="720"/>
        <w:jc w:val="both"/>
        <w:rPr>
          <w:rFonts w:ascii="Times New Roman" w:eastAsia="Times New Roman" w:hAnsi="Times New Roman" w:cs="Times New Roman"/>
          <w:sz w:val="28"/>
          <w:szCs w:val="24"/>
          <w:lang w:val="en-US"/>
        </w:rPr>
      </w:pPr>
      <w:r w:rsidRPr="00775C88">
        <w:rPr>
          <w:rFonts w:ascii="Times New Roman" w:eastAsia="Times New Roman" w:hAnsi="Times New Roman" w:cs="Times New Roman"/>
          <w:color w:val="000000"/>
          <w:sz w:val="24"/>
          <w:lang w:val="en-US"/>
        </w:rPr>
        <w:t xml:space="preserve">One of the learning models that can be applied by teachers to be used as an alternative to overcoming the above problems is the </w:t>
      </w:r>
      <w:r w:rsidR="00824DA0">
        <w:rPr>
          <w:rFonts w:ascii="Times New Roman" w:eastAsia="Times New Roman" w:hAnsi="Times New Roman" w:cs="Times New Roman"/>
          <w:color w:val="000000"/>
          <w:sz w:val="24"/>
          <w:lang w:val="en-US"/>
        </w:rPr>
        <w:t>Problem-Based Learning</w:t>
      </w:r>
      <w:r w:rsidRPr="00775C88">
        <w:rPr>
          <w:rFonts w:ascii="Times New Roman" w:eastAsia="Times New Roman" w:hAnsi="Times New Roman" w:cs="Times New Roman"/>
          <w:color w:val="000000"/>
          <w:sz w:val="24"/>
          <w:lang w:val="en-US"/>
        </w:rPr>
        <w:t xml:space="preserve"> (PBL) learning method because with the </w:t>
      </w:r>
      <w:r w:rsidR="00824DA0">
        <w:rPr>
          <w:rFonts w:ascii="Times New Roman" w:eastAsia="Times New Roman" w:hAnsi="Times New Roman" w:cs="Times New Roman"/>
          <w:color w:val="000000"/>
          <w:sz w:val="24"/>
          <w:lang w:val="en-US"/>
        </w:rPr>
        <w:t>Problem-Based Learning</w:t>
      </w:r>
      <w:r w:rsidRPr="00775C88">
        <w:rPr>
          <w:rFonts w:ascii="Times New Roman" w:eastAsia="Times New Roman" w:hAnsi="Times New Roman" w:cs="Times New Roman"/>
          <w:color w:val="000000"/>
          <w:sz w:val="24"/>
          <w:lang w:val="en-US"/>
        </w:rPr>
        <w:t xml:space="preserve"> method, students become more innovative and student activeness and become more critical</w:t>
      </w:r>
      <w:r>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lang w:val="en-US"/>
        </w:rPr>
        <w:fldChar w:fldCharType="begin" w:fldLock="1"/>
      </w:r>
      <w:r w:rsidR="00D658E5">
        <w:rPr>
          <w:rFonts w:ascii="Times New Roman" w:eastAsia="Times New Roman" w:hAnsi="Times New Roman" w:cs="Times New Roman"/>
          <w:color w:val="000000"/>
          <w:sz w:val="24"/>
          <w:lang w:val="en-US"/>
        </w:rPr>
        <w:instrText>ADDIN CSL_CITATION {"citationItems":[{"id":"ITEM-1","itemData":{"abstract":"… Pembelajaran yang ideal atau efektif berkaitan dengan … pengalaman belajar yang mengarah pada pencapaian hasil (belajar… numeric (angka) yang kemudian di analisis dengan metode …","author":[{"dropping-particle":"","family":"Handayani","given":"Hadyatul Muizzatissalmi; Dadi Setiadi; Lalu Japa; Baiq Sri","non-dropping-particle":"","parse-names":false,"suffix":""}],"container-title":"Jurnal Ilmiah Profesi pendidikan","id":"ITEM-1","issued":{"date-parts":[["2023"]]},"title":"Pengaruh Model Problem Based Learning ( Pbl ) Terintegrasi Design Thinking Terhadap Kemampuan Berpikir Kreatif Dan Literasi Biologi Peserta Didik Kelas","type":"article-journal"},"uris":["http://www.mendeley.com/documents/?uuid=edf4ce17-3302-464d-903e-13c975298359"]}],"mendeley":{"formattedCitation":"(Handayani, 2023)","plainTextFormattedCitation":"(Handayani, 2023)","previouslyFormattedCitation":"(Handayani, 2023)"},"properties":{"noteIndex":0},"schema":"https://github.com/citation-style-language/schema/raw/master/csl-citation.json"}</w:instrText>
      </w:r>
      <w:r>
        <w:rPr>
          <w:rFonts w:ascii="Times New Roman" w:eastAsia="Times New Roman" w:hAnsi="Times New Roman" w:cs="Times New Roman"/>
          <w:color w:val="000000"/>
          <w:sz w:val="24"/>
          <w:lang w:val="en-US"/>
        </w:rPr>
        <w:fldChar w:fldCharType="separate"/>
      </w:r>
      <w:r w:rsidR="008D4C6A" w:rsidRPr="008D4C6A">
        <w:rPr>
          <w:rFonts w:ascii="Times New Roman" w:eastAsia="Times New Roman" w:hAnsi="Times New Roman" w:cs="Times New Roman"/>
          <w:noProof/>
          <w:color w:val="000000"/>
          <w:sz w:val="24"/>
          <w:lang w:val="en-US"/>
        </w:rPr>
        <w:t>(Handayani, 2023)</w:t>
      </w:r>
      <w:r>
        <w:rPr>
          <w:rFonts w:ascii="Times New Roman" w:eastAsia="Times New Roman" w:hAnsi="Times New Roman" w:cs="Times New Roman"/>
          <w:color w:val="000000"/>
          <w:sz w:val="24"/>
          <w:lang w:val="en-US"/>
        </w:rPr>
        <w:fldChar w:fldCharType="end"/>
      </w:r>
      <w:r w:rsidRPr="00775C88">
        <w:rPr>
          <w:rFonts w:ascii="Times New Roman" w:eastAsia="Times New Roman" w:hAnsi="Times New Roman" w:cs="Times New Roman"/>
          <w:color w:val="000000"/>
          <w:sz w:val="24"/>
          <w:lang w:val="en-US"/>
        </w:rPr>
        <w:t xml:space="preserve"> but it is no definite data related to the increase in the effect of using the application of the learning model or not increasing learning outcomes compared to the conventional system whose results show significant differences in Civics subjects. To find out more, the researcher is introducing a study entitled “The Effect of the Application of the </w:t>
      </w:r>
      <w:r w:rsidR="00824DA0">
        <w:rPr>
          <w:rFonts w:ascii="Times New Roman" w:eastAsia="Times New Roman" w:hAnsi="Times New Roman" w:cs="Times New Roman"/>
          <w:color w:val="000000"/>
          <w:sz w:val="24"/>
          <w:lang w:val="en-US"/>
        </w:rPr>
        <w:t>Problem-Based Learning</w:t>
      </w:r>
      <w:r w:rsidRPr="00775C88">
        <w:rPr>
          <w:rFonts w:ascii="Times New Roman" w:eastAsia="Times New Roman" w:hAnsi="Times New Roman" w:cs="Times New Roman"/>
          <w:color w:val="000000"/>
          <w:sz w:val="24"/>
          <w:lang w:val="en-US"/>
        </w:rPr>
        <w:t xml:space="preserve"> Model on Student Learning Outcomes in Civics Class XI at MAN 2 </w:t>
      </w:r>
      <w:proofErr w:type="spellStart"/>
      <w:r w:rsidRPr="00775C88">
        <w:rPr>
          <w:rFonts w:ascii="Times New Roman" w:eastAsia="Times New Roman" w:hAnsi="Times New Roman" w:cs="Times New Roman"/>
          <w:color w:val="000000"/>
          <w:sz w:val="24"/>
          <w:lang w:val="en-US"/>
        </w:rPr>
        <w:t>Mataram</w:t>
      </w:r>
      <w:proofErr w:type="spellEnd"/>
      <w:r w:rsidRPr="00775C88">
        <w:rPr>
          <w:rFonts w:ascii="Times New Roman" w:eastAsia="Times New Roman" w:hAnsi="Times New Roman" w:cs="Times New Roman"/>
          <w:color w:val="000000"/>
          <w:sz w:val="24"/>
          <w:lang w:val="en-US"/>
        </w:rPr>
        <w:t>”.</w:t>
      </w:r>
    </w:p>
    <w:p w14:paraId="0CED6E0B" w14:textId="77777777" w:rsidR="00244FA0" w:rsidRPr="00A94F09" w:rsidRDefault="00244FA0" w:rsidP="00480D66">
      <w:pPr>
        <w:spacing w:after="0" w:line="240" w:lineRule="auto"/>
        <w:ind w:right="-5"/>
        <w:jc w:val="both"/>
        <w:rPr>
          <w:rFonts w:ascii="Times New Roman" w:hAnsi="Times New Roman" w:cs="Times New Roman"/>
          <w:sz w:val="24"/>
          <w:szCs w:val="24"/>
          <w:lang w:val="sv-SE"/>
        </w:rPr>
      </w:pPr>
    </w:p>
    <w:p w14:paraId="4E5C6F6A" w14:textId="79CDA600" w:rsidR="00244FA0" w:rsidRPr="00E975BB" w:rsidRDefault="00244FA0" w:rsidP="00480D66">
      <w:pPr>
        <w:shd w:val="clear" w:color="auto" w:fill="FFFFFF"/>
        <w:spacing w:after="0" w:line="240" w:lineRule="auto"/>
        <w:jc w:val="both"/>
        <w:rPr>
          <w:rFonts w:ascii="Times New Roman" w:hAnsi="Times New Roman" w:cs="Times New Roman"/>
          <w:b/>
          <w:sz w:val="24"/>
          <w:szCs w:val="24"/>
          <w:lang w:val="en-US"/>
        </w:rPr>
      </w:pPr>
      <w:r>
        <w:rPr>
          <w:rFonts w:ascii="Times New Roman" w:hAnsi="Times New Roman"/>
          <w:b/>
          <w:color w:val="000000"/>
          <w:sz w:val="24"/>
          <w:szCs w:val="24"/>
          <w:lang w:val="en-US"/>
        </w:rPr>
        <w:t xml:space="preserve">Research Method </w:t>
      </w:r>
    </w:p>
    <w:p w14:paraId="69EA1E19" w14:textId="505214DE" w:rsidR="00E975BB" w:rsidRPr="006A70CE" w:rsidRDefault="00E975BB" w:rsidP="00480D66">
      <w:pPr>
        <w:spacing w:after="0" w:line="240" w:lineRule="auto"/>
        <w:ind w:firstLine="720"/>
        <w:jc w:val="both"/>
        <w:rPr>
          <w:rFonts w:ascii="Times New Roman" w:eastAsia="Times New Roman" w:hAnsi="Times New Roman" w:cs="Times New Roman"/>
          <w:color w:val="0E101A"/>
          <w:sz w:val="24"/>
          <w:szCs w:val="24"/>
          <w:lang w:val="en-US"/>
        </w:rPr>
      </w:pPr>
      <w:r w:rsidRPr="006A70CE">
        <w:rPr>
          <w:rFonts w:ascii="Times New Roman" w:eastAsia="Times New Roman" w:hAnsi="Times New Roman" w:cs="Times New Roman"/>
          <w:color w:val="0E101A"/>
          <w:sz w:val="24"/>
          <w:szCs w:val="24"/>
          <w:lang w:val="en-US"/>
        </w:rPr>
        <w:t>The research is a q</w:t>
      </w:r>
      <w:r w:rsidRPr="00E975BB">
        <w:rPr>
          <w:rFonts w:ascii="Times New Roman" w:eastAsia="Times New Roman" w:hAnsi="Times New Roman" w:cs="Times New Roman"/>
          <w:color w:val="0E101A"/>
          <w:sz w:val="24"/>
          <w:szCs w:val="24"/>
          <w:lang w:val="en-US"/>
        </w:rPr>
        <w:t xml:space="preserve">uantitative approach. Quantitative Research according to </w:t>
      </w:r>
      <w:proofErr w:type="spellStart"/>
      <w:r w:rsidRPr="00E975BB">
        <w:rPr>
          <w:rFonts w:ascii="Times New Roman" w:eastAsia="Times New Roman" w:hAnsi="Times New Roman" w:cs="Times New Roman"/>
          <w:color w:val="0E101A"/>
          <w:sz w:val="24"/>
          <w:szCs w:val="24"/>
          <w:lang w:val="en-US"/>
        </w:rPr>
        <w:t>Kurniawan</w:t>
      </w:r>
      <w:proofErr w:type="spellEnd"/>
      <w:r w:rsidRPr="006A70CE">
        <w:rPr>
          <w:rFonts w:ascii="Times New Roman" w:eastAsia="Times New Roman" w:hAnsi="Times New Roman" w:cs="Times New Roman"/>
          <w:color w:val="0E101A"/>
          <w:sz w:val="24"/>
          <w:szCs w:val="24"/>
          <w:lang w:val="en-US"/>
        </w:rPr>
        <w:t xml:space="preserve"> </w:t>
      </w:r>
      <w:r w:rsidRPr="006A70CE">
        <w:rPr>
          <w:rFonts w:ascii="Times New Roman" w:eastAsia="Times New Roman" w:hAnsi="Times New Roman" w:cs="Times New Roman"/>
          <w:color w:val="0E101A"/>
          <w:sz w:val="24"/>
          <w:szCs w:val="24"/>
          <w:lang w:val="en-US"/>
        </w:rPr>
        <w:fldChar w:fldCharType="begin" w:fldLock="1"/>
      </w:r>
      <w:r w:rsidR="00D658E5">
        <w:rPr>
          <w:rFonts w:ascii="Times New Roman" w:eastAsia="Times New Roman" w:hAnsi="Times New Roman" w:cs="Times New Roman"/>
          <w:color w:val="0E101A"/>
          <w:sz w:val="24"/>
          <w:szCs w:val="24"/>
          <w:lang w:val="en-US"/>
        </w:rPr>
        <w:instrText>ADDIN CSL_CITATION {"citationItems":[{"id":"ITEM-1","itemData":{"ISBN":"9786237066330","abstract":"Ketersediaan sumber belajar yang makin banyak sangat diperlukan oleh para mahasiswa pada semua jenjang (D3, S1, S2 dan S3). Dalam mengembangkan bahan kuliah, para dosen biasanya merujuk kepada berbagai sumber belajar yang relevan. Ketersediaan buku teks yang ditulis sendiri oleh dosen Pembina mata kuliah pada jenjang D3 atau S1 masih jarang. Sesungguhnya, ketersediaan buku teks mata kuliah yang ditulis sendiri oleh dosen pembina mata kuliah itu memiliki beberapa keuntungan. Pertama, dosen yang berpengalaman memiliki penguasaan yang baik mengenai struktur kajian bidang ilmu yang ditekuninya, sehingga buku tersebut akan memiliki keunggulan dibandingkan dengan buku yang ditulis oleh penulis lainnya. Kedua, buku teks jenis ini, akan memudahkan proses pembelajaran, karena baik dosen maupun mahasiswa, dalam proses perkuliahannya, dengan mudah dapat mengikuti struktur kajian keilmuan yang sedang dibahasnya.","author":[{"dropping-particle":"","family":"Gendro","given":"et al.","non-dropping-particle":"","parse-names":false,"suffix":""}],"container-title":"LP2M UST Jogja","id":"ITEM-1","issue":"March","issued":{"date-parts":[["2022"]]},"number-of-pages":"390-400","title":"Buku Metode Penelitian Kualitatif &amp; Kuantitatif","type":"book"},"uris":["http://www.mendeley.com/documents/?uuid=0ae9d483-4f9e-49b3-9236-f712bd8f4839"]}],"mendeley":{"formattedCitation":"(Gendro, 2022)","plainTextFormattedCitation":"(Gendro, 2022)","previouslyFormattedCitation":"(Gendro, 2022)"},"properties":{"noteIndex":0},"schema":"https://github.com/citation-style-language/schema/raw/master/csl-citation.json"}</w:instrText>
      </w:r>
      <w:r w:rsidRPr="006A70CE">
        <w:rPr>
          <w:rFonts w:ascii="Times New Roman" w:eastAsia="Times New Roman" w:hAnsi="Times New Roman" w:cs="Times New Roman"/>
          <w:color w:val="0E101A"/>
          <w:sz w:val="24"/>
          <w:szCs w:val="24"/>
          <w:lang w:val="en-US"/>
        </w:rPr>
        <w:fldChar w:fldCharType="separate"/>
      </w:r>
      <w:r w:rsidR="008D4C6A" w:rsidRPr="008D4C6A">
        <w:rPr>
          <w:rFonts w:ascii="Times New Roman" w:eastAsia="Times New Roman" w:hAnsi="Times New Roman" w:cs="Times New Roman"/>
          <w:noProof/>
          <w:color w:val="0E101A"/>
          <w:sz w:val="24"/>
          <w:szCs w:val="24"/>
          <w:lang w:val="en-US"/>
        </w:rPr>
        <w:t>(Gendro, 2022)</w:t>
      </w:r>
      <w:r w:rsidRPr="006A70CE">
        <w:rPr>
          <w:rFonts w:ascii="Times New Roman" w:eastAsia="Times New Roman" w:hAnsi="Times New Roman" w:cs="Times New Roman"/>
          <w:color w:val="0E101A"/>
          <w:sz w:val="24"/>
          <w:szCs w:val="24"/>
          <w:lang w:val="en-US"/>
        </w:rPr>
        <w:fldChar w:fldCharType="end"/>
      </w:r>
      <w:r w:rsidRPr="006A70CE">
        <w:rPr>
          <w:rFonts w:ascii="Times New Roman" w:eastAsia="Times New Roman" w:hAnsi="Times New Roman" w:cs="Times New Roman"/>
          <w:color w:val="0E101A"/>
          <w:sz w:val="24"/>
          <w:szCs w:val="24"/>
          <w:lang w:val="en-US"/>
        </w:rPr>
        <w:t xml:space="preserve"> </w:t>
      </w:r>
      <w:r w:rsidRPr="00E975BB">
        <w:rPr>
          <w:rFonts w:ascii="Times New Roman" w:eastAsia="Times New Roman" w:hAnsi="Times New Roman" w:cs="Times New Roman"/>
          <w:color w:val="0E101A"/>
          <w:sz w:val="24"/>
          <w:szCs w:val="24"/>
          <w:lang w:val="en-US"/>
        </w:rPr>
        <w:t xml:space="preserve">is research whose direction and focus of research is to build theories from existing data. Researchers choose to use quantitative methods because using quantitative methods can help in analyzing and measuring the relationship between variables using statistics. </w:t>
      </w:r>
      <w:proofErr w:type="gramStart"/>
      <w:r w:rsidR="000C0DBA">
        <w:rPr>
          <w:rFonts w:ascii="Times New Roman" w:eastAsia="Times New Roman" w:hAnsi="Times New Roman" w:cs="Times New Roman"/>
          <w:color w:val="0E101A"/>
          <w:sz w:val="24"/>
          <w:szCs w:val="24"/>
          <w:lang w:val="en-US"/>
        </w:rPr>
        <w:t>R</w:t>
      </w:r>
      <w:r w:rsidR="00F9709A" w:rsidRPr="00F9709A">
        <w:rPr>
          <w:rFonts w:ascii="Times New Roman" w:eastAsia="Times New Roman" w:hAnsi="Times New Roman" w:cs="Times New Roman"/>
          <w:color w:val="0E101A"/>
          <w:sz w:val="24"/>
          <w:szCs w:val="24"/>
          <w:lang w:val="en-US"/>
        </w:rPr>
        <w:t xml:space="preserve">esearch place MAN 2 </w:t>
      </w:r>
      <w:proofErr w:type="spellStart"/>
      <w:r w:rsidR="00F9709A" w:rsidRPr="00F9709A">
        <w:rPr>
          <w:rFonts w:ascii="Times New Roman" w:eastAsia="Times New Roman" w:hAnsi="Times New Roman" w:cs="Times New Roman"/>
          <w:color w:val="0E101A"/>
          <w:sz w:val="24"/>
          <w:szCs w:val="24"/>
          <w:lang w:val="en-US"/>
        </w:rPr>
        <w:t>Mataram</w:t>
      </w:r>
      <w:proofErr w:type="spellEnd"/>
      <w:r w:rsidR="000C0DBA">
        <w:rPr>
          <w:rFonts w:ascii="Times New Roman" w:eastAsia="Times New Roman" w:hAnsi="Times New Roman" w:cs="Times New Roman"/>
          <w:color w:val="0E101A"/>
          <w:sz w:val="24"/>
          <w:szCs w:val="24"/>
          <w:lang w:val="en-US"/>
        </w:rPr>
        <w:t xml:space="preserve"> </w:t>
      </w:r>
      <w:proofErr w:type="spellStart"/>
      <w:r w:rsidR="000C0DBA">
        <w:rPr>
          <w:rFonts w:ascii="Times New Roman" w:eastAsia="Times New Roman" w:hAnsi="Times New Roman" w:cs="Times New Roman"/>
          <w:color w:val="0E101A"/>
          <w:sz w:val="24"/>
          <w:szCs w:val="24"/>
          <w:lang w:val="en-US"/>
        </w:rPr>
        <w:t>adn</w:t>
      </w:r>
      <w:proofErr w:type="spellEnd"/>
      <w:r w:rsidR="000C0DBA">
        <w:rPr>
          <w:rFonts w:ascii="Times New Roman" w:eastAsia="Times New Roman" w:hAnsi="Times New Roman" w:cs="Times New Roman"/>
          <w:color w:val="0E101A"/>
          <w:sz w:val="24"/>
          <w:szCs w:val="24"/>
          <w:lang w:val="en-US"/>
        </w:rPr>
        <w:t xml:space="preserve"> r</w:t>
      </w:r>
      <w:r w:rsidR="00F9709A" w:rsidRPr="00F9709A">
        <w:rPr>
          <w:rFonts w:ascii="Times New Roman" w:eastAsia="Times New Roman" w:hAnsi="Times New Roman" w:cs="Times New Roman"/>
          <w:color w:val="0E101A"/>
          <w:sz w:val="24"/>
          <w:szCs w:val="24"/>
          <w:lang w:val="en-US"/>
        </w:rPr>
        <w:t>esearch time from July 18 to August 28, 2024</w:t>
      </w:r>
      <w:r w:rsidR="000C0DBA">
        <w:rPr>
          <w:rFonts w:ascii="Times New Roman" w:eastAsia="Times New Roman" w:hAnsi="Times New Roman" w:cs="Times New Roman"/>
          <w:color w:val="0E101A"/>
          <w:sz w:val="24"/>
          <w:szCs w:val="24"/>
          <w:lang w:val="en-US"/>
        </w:rPr>
        <w:t>.</w:t>
      </w:r>
      <w:proofErr w:type="gramEnd"/>
      <w:r w:rsidR="00F9709A">
        <w:rPr>
          <w:rFonts w:ascii="Times New Roman" w:eastAsia="Times New Roman" w:hAnsi="Times New Roman" w:cs="Times New Roman"/>
          <w:color w:val="0E101A"/>
          <w:sz w:val="24"/>
          <w:szCs w:val="24"/>
          <w:lang w:val="en-US"/>
        </w:rPr>
        <w:t xml:space="preserve"> </w:t>
      </w:r>
      <w:r w:rsidRPr="00E975BB">
        <w:rPr>
          <w:rFonts w:ascii="Times New Roman" w:eastAsia="Times New Roman" w:hAnsi="Times New Roman" w:cs="Times New Roman"/>
          <w:color w:val="0E101A"/>
          <w:sz w:val="24"/>
          <w:szCs w:val="24"/>
          <w:lang w:val="en-US"/>
        </w:rPr>
        <w:t>This type of research is Quasi Experiment or pseudo-experiment. Quasi Experiment Design has a control class and an experimental class. The research used quasi-experiments because it was difficult to find a control class to use in the research</w:t>
      </w:r>
      <w:r w:rsidR="00153569">
        <w:rPr>
          <w:rFonts w:ascii="Times New Roman" w:eastAsia="Times New Roman" w:hAnsi="Times New Roman" w:cs="Times New Roman"/>
          <w:color w:val="0E101A"/>
          <w:sz w:val="24"/>
          <w:szCs w:val="24"/>
          <w:lang w:val="en-US"/>
        </w:rPr>
        <w:t xml:space="preserve"> </w:t>
      </w:r>
      <w:r w:rsidR="00D658E5">
        <w:rPr>
          <w:rFonts w:ascii="Times New Roman" w:eastAsia="Times New Roman" w:hAnsi="Times New Roman" w:cs="Times New Roman"/>
          <w:color w:val="0E101A"/>
          <w:sz w:val="24"/>
          <w:szCs w:val="24"/>
          <w:lang w:val="en-US"/>
        </w:rPr>
        <w:fldChar w:fldCharType="begin" w:fldLock="1"/>
      </w:r>
      <w:r w:rsidR="00B80E3A">
        <w:rPr>
          <w:rFonts w:ascii="Times New Roman" w:eastAsia="Times New Roman" w:hAnsi="Times New Roman" w:cs="Times New Roman"/>
          <w:color w:val="0E101A"/>
          <w:sz w:val="24"/>
          <w:szCs w:val="24"/>
          <w:lang w:val="en-US"/>
        </w:rPr>
        <w:instrText>ADDIN CSL_CITATION {"citationItems":[{"id":"ITEM-1","itemData":{"DOI":"10.29303/jipp.v7i3c.775","ISSN":"2502-7069","abstract":"Cukup banyak hasil penelitian yang membuktikan penggunaan model  problem based learning  terhdap hasil belajar, namun belum banyak yang menggunakan motivasi sebagai variabel moderator. Padahal dalam beberapa kajian menunjukkan hubungan yang kuat antara motivasi belajar dengan hasil belajar. Atas dasar itu, penelitian ini dilakukan dengan tujuan untuk menganalisis: (1) pengaruh model problem based learning terhadap hasil belajar siswa; (2) pengaruh motivasi terhadap hasil belajar siswa; (3) pengaruh interaksi model problem based learning dengan motivasi terhadap hasil belajar siswa. Penelitian ini menggunakan pendekatan kuantitatif jenis quasi eksperimen dengan rancangan posttest only wich non-equivalen control group design. Populasi dalam penelitian ini adalah seluruh siswa kelas XI IPS di SMAN 1 Praya Timur. Pengambilan sampel dengan menggunakan random sampling sesudah melakukan penyepadanan kelas. Instrumen penelitian ini imenggunakan penilaian motivasi dan tes pilihan ganda yang sudah memenuhi kualitas instrumen. Analisis data dalam penelitian ini menggunakan statistik deskriptif dan uji Two Way Anova. Hasil kajian menunjukkan bahwa model problem based learning berpengaruh terhadap hasil belajar siswa, motivasi belajar berpengaruh terhadap hasil belajar siswa; dan terdapat pengaruh interaksi model problem based learning dengan motivasi terhadap hasil belajar siswa. Jadi ingin  meningkatkan hasil belajar siswa, maka guru dapat menggunakan model problem based learning sebagai alternatif dan memperkuat motivasi belajar siswa selama proses pembelajaran.","author":[{"dropping-particle":"","family":"Murdani","given":"M. Hasan","non-dropping-particle":"","parse-names":false,"suffix":""},{"dropping-particle":"","family":"Sukardi","given":"Sukardi","non-dropping-particle":"","parse-names":false,"suffix":""},{"dropping-particle":"","family":"Handayani","given":"Nurlaili","non-dropping-particle":"","parse-names":false,"suffix":""}],"container-title":"Jurnal Ilmiah Profesi Pendidikan","id":"ITEM-1","issue":"3c","issued":{"date-parts":[["2022"]]},"page":"1745-1753","title":"Pengaruh Model Problem Based Learning dan Motivasi Terhadap Hasil Belajar Siswa","type":"article-journal","volume":"7"},"uris":["http://www.mendeley.com/documents/?uuid=75d8181e-e80f-4645-98e9-8708cbb8a7fa"]}],"mendeley":{"formattedCitation":"(Murdani et al., 2022)","plainTextFormattedCitation":"(Murdani et al., 2022)","previouslyFormattedCitation":"(Murdani et al., 2022)"},"properties":{"noteIndex":0},"schema":"https://github.com/citation-style-language/schema/raw/master/csl-citation.json"}</w:instrText>
      </w:r>
      <w:r w:rsidR="00D658E5">
        <w:rPr>
          <w:rFonts w:ascii="Times New Roman" w:eastAsia="Times New Roman" w:hAnsi="Times New Roman" w:cs="Times New Roman"/>
          <w:color w:val="0E101A"/>
          <w:sz w:val="24"/>
          <w:szCs w:val="24"/>
          <w:lang w:val="en-US"/>
        </w:rPr>
        <w:fldChar w:fldCharType="separate"/>
      </w:r>
      <w:r w:rsidR="00B80E3A" w:rsidRPr="00B80E3A">
        <w:rPr>
          <w:rFonts w:ascii="Times New Roman" w:eastAsia="Times New Roman" w:hAnsi="Times New Roman" w:cs="Times New Roman"/>
          <w:noProof/>
          <w:color w:val="0E101A"/>
          <w:sz w:val="24"/>
          <w:szCs w:val="24"/>
          <w:lang w:val="en-US"/>
        </w:rPr>
        <w:t>(Murdani et al., 2022)</w:t>
      </w:r>
      <w:r w:rsidR="00D658E5">
        <w:rPr>
          <w:rFonts w:ascii="Times New Roman" w:eastAsia="Times New Roman" w:hAnsi="Times New Roman" w:cs="Times New Roman"/>
          <w:color w:val="0E101A"/>
          <w:sz w:val="24"/>
          <w:szCs w:val="24"/>
          <w:lang w:val="en-US"/>
        </w:rPr>
        <w:fldChar w:fldCharType="end"/>
      </w:r>
      <w:r w:rsidRPr="00E975BB">
        <w:rPr>
          <w:rFonts w:ascii="Times New Roman" w:eastAsia="Times New Roman" w:hAnsi="Times New Roman" w:cs="Times New Roman"/>
          <w:color w:val="0E101A"/>
          <w:sz w:val="24"/>
          <w:szCs w:val="24"/>
          <w:lang w:val="en-US"/>
        </w:rPr>
        <w:t>. The pretest- posttest control group design of this research is a nonequivalent control group design. This design requires two groups, namely the experimental group and the control group. After that, a pretest is given to determine the initial state of the difference between the experimental group and the control group whose values are not significantly different</w:t>
      </w:r>
      <w:r w:rsidR="00141ABC">
        <w:rPr>
          <w:rFonts w:ascii="Times New Roman" w:eastAsia="Times New Roman" w:hAnsi="Times New Roman" w:cs="Times New Roman"/>
          <w:color w:val="0E101A"/>
          <w:sz w:val="24"/>
          <w:szCs w:val="24"/>
          <w:lang w:val="en-US"/>
        </w:rPr>
        <w:t xml:space="preserve"> </w:t>
      </w:r>
      <w:r w:rsidR="00141ABC">
        <w:rPr>
          <w:rFonts w:ascii="Times New Roman" w:eastAsia="Times New Roman" w:hAnsi="Times New Roman" w:cs="Times New Roman"/>
          <w:color w:val="0E101A"/>
          <w:sz w:val="24"/>
          <w:szCs w:val="24"/>
          <w:lang w:val="en-US"/>
        </w:rPr>
        <w:fldChar w:fldCharType="begin" w:fldLock="1"/>
      </w:r>
      <w:r w:rsidR="00141ABC">
        <w:rPr>
          <w:rFonts w:ascii="Times New Roman" w:eastAsia="Times New Roman" w:hAnsi="Times New Roman" w:cs="Times New Roman"/>
          <w:color w:val="0E101A"/>
          <w:sz w:val="24"/>
          <w:szCs w:val="24"/>
          <w:lang w:val="en-US"/>
        </w:rPr>
        <w:instrText>ADDIN CSL_CITATION {"citationItems":[{"id":"ITEM-1","itemData":{"DOI":"10.29303/jipp.v7i2b.613","ISSN":"2502-7069","abstract":"Pendidikan adalah usaha  agar manusia mengembangkan potensi  dirinya melalui proses belajar di sekolah. Perlu adanya variasi mengajar yang berbeda dalam proses pembelajaran agar siswa lebih aktif, antusias dan senang dalam belajar, seperti menggunakan model pembelajaran Problem based Learning. Problem Based Learning  adalah sebuah model pembelajaran kontekstual menggunakan masalah sebagai fokus utama pembelajaran. Model Problem Based Learning menjadi model pembelajaran yang mampu mengasah berpikir kritis siswa. Tujuan penelitian ini untuk mengetahui pengaruh Model Pembelajaran Problem Based Learning terhadap kemampuan berpikir kritis siswa pada pembelajaran IPA siswa kelas IV SDN 1 Beleka tahun ajaran 2021/2022.  Metode penelitian ini dalah metode kuantitatif. Jenis penelitian ini adalah Quasi Experimental Design serta populasi penelitian ini ialah 81 siswa yang terdiri dari kelompok eksperimen dan kelompok kontrol. Teknik pengumpulan data yang digunakan adalah observasi, tes dan dokumentasi. Adapun teknik analisis data menggunakan uji normalitas, uji homogenitas, uji hipotesis, dan uji effect size. Sedangkan untuk teknik penyajian data histogram dan Tabel. Hasil identifikasi pengaruh model pembelajaran problem based learning (PBL) terhadap kemampuan berpikir kritis siswa pada pembelajaran IPA kelas IV SDN 1 Beleka menunjukkan adanya pengaruh  model pembelajaran problem based learning (PBL) terhadap kemampuan berpikir kritis siswa pada pembelajaran IPA kelas IV  serta uji hipotesis dalam penelitian ini digunakan rumus independent sample t test. Hasil analisis data menunjukkan df=79, di peroleh hasil t hitung =3,122 &gt; t Tabel, maka hipotesis (Ha) yang diajukan diterima. Maka dapat disimpulkan bahwa terdapat pengaruh model pembelajaran problem based learning (PBL) terhadap kemampuan berpikir kritis siswa pada pembelajaran IPA kelas IV SDN 1 Beleka tahun 2021/2022.","author":[{"dropping-particle":"","family":"Mariskhantari","given":"Melya","non-dropping-particle":"","parse-names":false,"suffix":""},{"dropping-particle":"","family":"Karma","given":"I Nyoman","non-dropping-particle":"","parse-names":false,"suffix":""},{"dropping-particle":"","family":"Nisa","given":"Khairun","non-dropping-particle":"","parse-names":false,"suffix":""}],"container-title":"Jurnal Ilmiah Profesi Pendidikan","id":"ITEM-1","issue":"2b","issued":{"date-parts":[["2022"]]},"page":"710-716","title":"Pengaruh Model Pembelajaran Problem Based Learning (PBL) terhadap Kemampuan Berpikir Kritis Siswa Pada Pembelajaran IPA Kelas IV SDN 1 Beleka Tahun 2021/2022","type":"article-journal","volume":"7"},"uris":["http://www.mendeley.com/documents/?uuid=b592b5da-60ca-44eb-b61c-0680346baafd"]}],"mendeley":{"formattedCitation":"(Mariskhantari et al., 2022)","plainTextFormattedCitation":"(Mariskhantari et al., 2022)","previouslyFormattedCitation":"(Mariskhantari et al., 2022)"},"properties":{"noteIndex":0},"schema":"https://github.com/citation-style-language/schema/raw/master/csl-citation.json"}</w:instrText>
      </w:r>
      <w:r w:rsidR="00141ABC">
        <w:rPr>
          <w:rFonts w:ascii="Times New Roman" w:eastAsia="Times New Roman" w:hAnsi="Times New Roman" w:cs="Times New Roman"/>
          <w:color w:val="0E101A"/>
          <w:sz w:val="24"/>
          <w:szCs w:val="24"/>
          <w:lang w:val="en-US"/>
        </w:rPr>
        <w:fldChar w:fldCharType="separate"/>
      </w:r>
      <w:r w:rsidR="00141ABC" w:rsidRPr="00141ABC">
        <w:rPr>
          <w:rFonts w:ascii="Times New Roman" w:eastAsia="Times New Roman" w:hAnsi="Times New Roman" w:cs="Times New Roman"/>
          <w:noProof/>
          <w:color w:val="0E101A"/>
          <w:sz w:val="24"/>
          <w:szCs w:val="24"/>
          <w:lang w:val="en-US"/>
        </w:rPr>
        <w:t>(Mariskhantari et al., 2022)</w:t>
      </w:r>
      <w:r w:rsidR="00141ABC">
        <w:rPr>
          <w:rFonts w:ascii="Times New Roman" w:eastAsia="Times New Roman" w:hAnsi="Times New Roman" w:cs="Times New Roman"/>
          <w:color w:val="0E101A"/>
          <w:sz w:val="24"/>
          <w:szCs w:val="24"/>
          <w:lang w:val="en-US"/>
        </w:rPr>
        <w:fldChar w:fldCharType="end"/>
      </w:r>
      <w:r w:rsidRPr="00E975BB">
        <w:rPr>
          <w:rFonts w:ascii="Times New Roman" w:eastAsia="Times New Roman" w:hAnsi="Times New Roman" w:cs="Times New Roman"/>
          <w:color w:val="0E101A"/>
          <w:sz w:val="24"/>
          <w:szCs w:val="24"/>
          <w:lang w:val="en-US"/>
        </w:rPr>
        <w:t xml:space="preserve">. The experimental group was given learning using the </w:t>
      </w:r>
      <w:r w:rsidR="00824DA0">
        <w:rPr>
          <w:rFonts w:ascii="Times New Roman" w:eastAsia="Times New Roman" w:hAnsi="Times New Roman" w:cs="Times New Roman"/>
          <w:color w:val="0E101A"/>
          <w:sz w:val="24"/>
          <w:szCs w:val="24"/>
          <w:lang w:val="en-US"/>
        </w:rPr>
        <w:t>Problem-Based Learning</w:t>
      </w:r>
      <w:r w:rsidRPr="00E975BB">
        <w:rPr>
          <w:rFonts w:ascii="Times New Roman" w:eastAsia="Times New Roman" w:hAnsi="Times New Roman" w:cs="Times New Roman"/>
          <w:color w:val="0E101A"/>
          <w:sz w:val="24"/>
          <w:szCs w:val="24"/>
          <w:lang w:val="en-US"/>
        </w:rPr>
        <w:t xml:space="preserve"> </w:t>
      </w:r>
      <w:proofErr w:type="spellStart"/>
      <w:r w:rsidRPr="00E975BB">
        <w:rPr>
          <w:rFonts w:ascii="Times New Roman" w:eastAsia="Times New Roman" w:hAnsi="Times New Roman" w:cs="Times New Roman"/>
          <w:color w:val="0E101A"/>
          <w:sz w:val="24"/>
          <w:szCs w:val="24"/>
          <w:lang w:val="en-US"/>
        </w:rPr>
        <w:t>learning</w:t>
      </w:r>
      <w:proofErr w:type="spellEnd"/>
      <w:r w:rsidRPr="00E975BB">
        <w:rPr>
          <w:rFonts w:ascii="Times New Roman" w:eastAsia="Times New Roman" w:hAnsi="Times New Roman" w:cs="Times New Roman"/>
          <w:color w:val="0E101A"/>
          <w:sz w:val="24"/>
          <w:szCs w:val="24"/>
          <w:lang w:val="en-US"/>
        </w:rPr>
        <w:t xml:space="preserve"> model while the control group was given conventional learning following the Teaching Module based on the </w:t>
      </w:r>
      <w:proofErr w:type="spellStart"/>
      <w:r w:rsidRPr="00E975BB">
        <w:rPr>
          <w:rFonts w:ascii="Times New Roman" w:eastAsia="Times New Roman" w:hAnsi="Times New Roman" w:cs="Times New Roman"/>
          <w:color w:val="0E101A"/>
          <w:sz w:val="24"/>
          <w:szCs w:val="24"/>
          <w:lang w:val="en-US"/>
        </w:rPr>
        <w:t>Merdeka</w:t>
      </w:r>
      <w:proofErr w:type="spellEnd"/>
      <w:r w:rsidRPr="00E975BB">
        <w:rPr>
          <w:rFonts w:ascii="Times New Roman" w:eastAsia="Times New Roman" w:hAnsi="Times New Roman" w:cs="Times New Roman"/>
          <w:color w:val="0E101A"/>
          <w:sz w:val="24"/>
          <w:szCs w:val="24"/>
          <w:lang w:val="en-US"/>
        </w:rPr>
        <w:t xml:space="preserve"> </w:t>
      </w:r>
      <w:proofErr w:type="spellStart"/>
      <w:r w:rsidRPr="00E975BB">
        <w:rPr>
          <w:rFonts w:ascii="Times New Roman" w:eastAsia="Times New Roman" w:hAnsi="Times New Roman" w:cs="Times New Roman"/>
          <w:color w:val="0E101A"/>
          <w:sz w:val="24"/>
          <w:szCs w:val="24"/>
          <w:lang w:val="en-US"/>
        </w:rPr>
        <w:t>Curriculum.</w:t>
      </w:r>
      <w:r w:rsidRPr="006A70CE">
        <w:rPr>
          <w:rFonts w:ascii="Times New Roman" w:eastAsia="Times New Roman" w:hAnsi="Times New Roman" w:cs="Times New Roman"/>
          <w:color w:val="0E101A"/>
          <w:sz w:val="24"/>
          <w:szCs w:val="24"/>
          <w:lang w:val="en-US"/>
        </w:rPr>
        <w:t>All</w:t>
      </w:r>
      <w:proofErr w:type="spellEnd"/>
      <w:r w:rsidRPr="006A70CE">
        <w:rPr>
          <w:rFonts w:ascii="Times New Roman" w:eastAsia="Times New Roman" w:hAnsi="Times New Roman" w:cs="Times New Roman"/>
          <w:color w:val="0E101A"/>
          <w:sz w:val="24"/>
          <w:szCs w:val="24"/>
          <w:lang w:val="en-US"/>
        </w:rPr>
        <w:t xml:space="preserve"> eleventh grade </w:t>
      </w:r>
      <w:proofErr w:type="spellStart"/>
      <w:r w:rsidRPr="006A70CE">
        <w:rPr>
          <w:rFonts w:ascii="Times New Roman" w:eastAsia="Times New Roman" w:hAnsi="Times New Roman" w:cs="Times New Roman"/>
          <w:color w:val="0E101A"/>
          <w:sz w:val="24"/>
          <w:szCs w:val="24"/>
          <w:lang w:val="en-US"/>
        </w:rPr>
        <w:t>studenst</w:t>
      </w:r>
      <w:proofErr w:type="spellEnd"/>
      <w:r w:rsidRPr="006A70CE">
        <w:rPr>
          <w:rFonts w:ascii="Times New Roman" w:eastAsia="Times New Roman" w:hAnsi="Times New Roman" w:cs="Times New Roman"/>
          <w:color w:val="0E101A"/>
          <w:sz w:val="24"/>
          <w:szCs w:val="24"/>
          <w:lang w:val="en-US"/>
        </w:rPr>
        <w:t xml:space="preserve"> of MAN 2 </w:t>
      </w:r>
      <w:proofErr w:type="spellStart"/>
      <w:r w:rsidRPr="006A70CE">
        <w:rPr>
          <w:rFonts w:ascii="Times New Roman" w:eastAsia="Times New Roman" w:hAnsi="Times New Roman" w:cs="Times New Roman"/>
          <w:color w:val="0E101A"/>
          <w:sz w:val="24"/>
          <w:szCs w:val="24"/>
          <w:lang w:val="en-US"/>
        </w:rPr>
        <w:t>Mataram</w:t>
      </w:r>
      <w:proofErr w:type="spellEnd"/>
      <w:r w:rsidRPr="006A70CE">
        <w:rPr>
          <w:rFonts w:ascii="Times New Roman" w:eastAsia="Times New Roman" w:hAnsi="Times New Roman" w:cs="Times New Roman"/>
          <w:color w:val="0E101A"/>
          <w:sz w:val="24"/>
          <w:szCs w:val="24"/>
          <w:lang w:val="en-US"/>
        </w:rPr>
        <w:t xml:space="preserve"> or a total of 4</w:t>
      </w:r>
      <w:r w:rsidR="006B5787" w:rsidRPr="006A70CE">
        <w:rPr>
          <w:rFonts w:ascii="Times New Roman" w:eastAsia="Times New Roman" w:hAnsi="Times New Roman" w:cs="Times New Roman"/>
          <w:color w:val="0E101A"/>
          <w:sz w:val="24"/>
          <w:szCs w:val="24"/>
          <w:lang w:val="en-US"/>
        </w:rPr>
        <w:t xml:space="preserve">78 </w:t>
      </w:r>
      <w:proofErr w:type="spellStart"/>
      <w:r w:rsidR="006B5787" w:rsidRPr="006A70CE">
        <w:rPr>
          <w:rFonts w:ascii="Times New Roman" w:eastAsia="Times New Roman" w:hAnsi="Times New Roman" w:cs="Times New Roman"/>
          <w:color w:val="0E101A"/>
          <w:sz w:val="24"/>
          <w:szCs w:val="24"/>
          <w:lang w:val="en-US"/>
        </w:rPr>
        <w:t>studenst</w:t>
      </w:r>
      <w:proofErr w:type="spellEnd"/>
      <w:r w:rsidR="006B5787" w:rsidRPr="006A70CE">
        <w:rPr>
          <w:rFonts w:ascii="Times New Roman" w:eastAsia="Times New Roman" w:hAnsi="Times New Roman" w:cs="Times New Roman"/>
          <w:color w:val="0E101A"/>
          <w:sz w:val="24"/>
          <w:szCs w:val="24"/>
          <w:lang w:val="en-US"/>
        </w:rPr>
        <w:t xml:space="preserve"> became the population in this study. </w:t>
      </w:r>
      <w:proofErr w:type="spellStart"/>
      <w:r w:rsidR="006B5787" w:rsidRPr="006A70CE">
        <w:rPr>
          <w:rFonts w:ascii="Times New Roman" w:eastAsia="Times New Roman" w:hAnsi="Times New Roman" w:cs="Times New Roman"/>
          <w:color w:val="0E101A"/>
          <w:sz w:val="24"/>
          <w:szCs w:val="24"/>
          <w:lang w:val="en-US"/>
        </w:rPr>
        <w:t>Sugiyono</w:t>
      </w:r>
      <w:proofErr w:type="spellEnd"/>
      <w:r w:rsidR="006B5787" w:rsidRPr="006A70CE">
        <w:rPr>
          <w:rFonts w:ascii="Times New Roman" w:eastAsia="Times New Roman" w:hAnsi="Times New Roman" w:cs="Times New Roman"/>
          <w:color w:val="0E101A"/>
          <w:sz w:val="24"/>
          <w:szCs w:val="24"/>
          <w:lang w:val="en-US"/>
        </w:rPr>
        <w:t xml:space="preserve"> </w:t>
      </w:r>
      <w:r w:rsidR="006B5787" w:rsidRPr="006A70CE">
        <w:rPr>
          <w:rFonts w:ascii="Times New Roman" w:eastAsia="Times New Roman" w:hAnsi="Times New Roman" w:cs="Times New Roman"/>
          <w:color w:val="0E101A"/>
          <w:sz w:val="24"/>
          <w:szCs w:val="24"/>
          <w:lang w:val="en-US"/>
        </w:rPr>
        <w:fldChar w:fldCharType="begin" w:fldLock="1"/>
      </w:r>
      <w:r w:rsidR="00D658E5">
        <w:rPr>
          <w:rFonts w:ascii="Times New Roman" w:eastAsia="Times New Roman" w:hAnsi="Times New Roman" w:cs="Times New Roman"/>
          <w:color w:val="0E101A"/>
          <w:sz w:val="24"/>
          <w:szCs w:val="24"/>
          <w:lang w:val="en-US"/>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Tindakan","type":"book"},"uris":["http://www.mendeley.com/documents/?uuid=af513de4-df25-4db2-baa9-4297fed5d699"]}],"mendeley":{"formattedCitation":"(Sugiyono, 2013)","manualFormatting":"(2013)","plainTextFormattedCitation":"(Sugiyono, 2013)","previouslyFormattedCitation":"(Sugiyono, 2013)"},"properties":{"noteIndex":0},"schema":"https://github.com/citation-style-language/schema/raw/master/csl-citation.json"}</w:instrText>
      </w:r>
      <w:r w:rsidR="006B5787" w:rsidRPr="006A70CE">
        <w:rPr>
          <w:rFonts w:ascii="Times New Roman" w:eastAsia="Times New Roman" w:hAnsi="Times New Roman" w:cs="Times New Roman"/>
          <w:color w:val="0E101A"/>
          <w:sz w:val="24"/>
          <w:szCs w:val="24"/>
          <w:lang w:val="en-US"/>
        </w:rPr>
        <w:fldChar w:fldCharType="separate"/>
      </w:r>
      <w:r w:rsidR="006B5787" w:rsidRPr="006A70CE">
        <w:rPr>
          <w:rFonts w:ascii="Times New Roman" w:eastAsia="Times New Roman" w:hAnsi="Times New Roman" w:cs="Times New Roman"/>
          <w:noProof/>
          <w:color w:val="0E101A"/>
          <w:sz w:val="24"/>
          <w:szCs w:val="24"/>
          <w:lang w:val="en-US"/>
        </w:rPr>
        <w:t>(2013)</w:t>
      </w:r>
      <w:r w:rsidR="006B5787" w:rsidRPr="006A70CE">
        <w:rPr>
          <w:rFonts w:ascii="Times New Roman" w:eastAsia="Times New Roman" w:hAnsi="Times New Roman" w:cs="Times New Roman"/>
          <w:color w:val="0E101A"/>
          <w:sz w:val="24"/>
          <w:szCs w:val="24"/>
          <w:lang w:val="en-US"/>
        </w:rPr>
        <w:fldChar w:fldCharType="end"/>
      </w:r>
      <w:r w:rsidR="006B5787" w:rsidRPr="006A70CE">
        <w:rPr>
          <w:rFonts w:ascii="Times New Roman" w:eastAsia="Times New Roman" w:hAnsi="Times New Roman" w:cs="Times New Roman"/>
          <w:color w:val="0E101A"/>
          <w:sz w:val="24"/>
          <w:szCs w:val="24"/>
          <w:lang w:val="en-US"/>
        </w:rPr>
        <w:t xml:space="preserve"> the sample is part of the population obtained from the sampling technique, the sample must be able to reflect the state of the population or the sample must be the conclusion of a population.. In this study, the entire population including 76 students of MAN 2 </w:t>
      </w:r>
      <w:proofErr w:type="spellStart"/>
      <w:r w:rsidR="006B5787" w:rsidRPr="006A70CE">
        <w:rPr>
          <w:rFonts w:ascii="Times New Roman" w:eastAsia="Times New Roman" w:hAnsi="Times New Roman" w:cs="Times New Roman"/>
          <w:color w:val="0E101A"/>
          <w:sz w:val="24"/>
          <w:szCs w:val="24"/>
          <w:lang w:val="en-US"/>
        </w:rPr>
        <w:t>Mataram</w:t>
      </w:r>
      <w:proofErr w:type="spellEnd"/>
      <w:r w:rsidR="006B5787" w:rsidRPr="006A70CE">
        <w:rPr>
          <w:rFonts w:ascii="Times New Roman" w:eastAsia="Times New Roman" w:hAnsi="Times New Roman" w:cs="Times New Roman"/>
          <w:color w:val="0E101A"/>
          <w:sz w:val="24"/>
          <w:szCs w:val="24"/>
          <w:lang w:val="en-US"/>
        </w:rPr>
        <w:t xml:space="preserve"> was used.</w:t>
      </w:r>
    </w:p>
    <w:p w14:paraId="37EB9F72" w14:textId="48DA6453" w:rsidR="006B5787" w:rsidRPr="00E975BB" w:rsidRDefault="006B5787" w:rsidP="00480D66">
      <w:pPr>
        <w:spacing w:after="0" w:line="240" w:lineRule="auto"/>
        <w:jc w:val="both"/>
        <w:rPr>
          <w:rFonts w:ascii="Times New Roman" w:eastAsia="Times New Roman" w:hAnsi="Times New Roman" w:cs="Times New Roman"/>
          <w:sz w:val="24"/>
          <w:szCs w:val="24"/>
          <w:lang w:val="en-US"/>
        </w:rPr>
      </w:pPr>
      <w:r w:rsidRPr="006A70CE">
        <w:rPr>
          <w:rFonts w:ascii="Times New Roman" w:eastAsia="Times New Roman" w:hAnsi="Times New Roman" w:cs="Times New Roman"/>
          <w:color w:val="0E101A"/>
          <w:sz w:val="24"/>
          <w:szCs w:val="24"/>
          <w:lang w:val="en-US"/>
        </w:rPr>
        <w:tab/>
        <w:t>The author uses a multi-choice test of 30 first validate the pretest with 2 expert lecturers</w:t>
      </w:r>
      <w:r w:rsidR="00366A4A" w:rsidRPr="006A70CE">
        <w:rPr>
          <w:rFonts w:ascii="Times New Roman" w:eastAsia="Times New Roman" w:hAnsi="Times New Roman" w:cs="Times New Roman"/>
          <w:color w:val="0E101A"/>
          <w:sz w:val="24"/>
          <w:szCs w:val="24"/>
          <w:lang w:val="en-US"/>
        </w:rPr>
        <w:t>, followed by</w:t>
      </w:r>
      <w:r w:rsidR="00366A4A" w:rsidRPr="006A70CE">
        <w:rPr>
          <w:rFonts w:ascii="Times New Roman" w:hAnsi="Times New Roman" w:cs="Times New Roman"/>
          <w:sz w:val="24"/>
          <w:szCs w:val="24"/>
        </w:rPr>
        <w:t xml:space="preserve"> </w:t>
      </w:r>
      <w:r w:rsidR="00366A4A" w:rsidRPr="006A70CE">
        <w:rPr>
          <w:rFonts w:ascii="Times New Roman" w:hAnsi="Times New Roman" w:cs="Times New Roman"/>
          <w:sz w:val="24"/>
          <w:szCs w:val="24"/>
          <w:lang w:val="en-US"/>
        </w:rPr>
        <w:t>conducting</w:t>
      </w:r>
      <w:r w:rsidR="00366A4A" w:rsidRPr="006A70CE">
        <w:rPr>
          <w:rFonts w:ascii="Times New Roman" w:hAnsi="Times New Roman" w:cs="Times New Roman"/>
          <w:sz w:val="24"/>
          <w:szCs w:val="24"/>
        </w:rPr>
        <w:t xml:space="preserve"> </w:t>
      </w:r>
      <w:r w:rsidR="00366A4A" w:rsidRPr="006A70CE">
        <w:rPr>
          <w:rFonts w:ascii="Times New Roman" w:hAnsi="Times New Roman" w:cs="Times New Roman"/>
          <w:sz w:val="24"/>
          <w:szCs w:val="24"/>
          <w:lang w:val="en-US"/>
        </w:rPr>
        <w:t xml:space="preserve">a </w:t>
      </w:r>
      <w:r w:rsidR="00366A4A" w:rsidRPr="006A70CE">
        <w:rPr>
          <w:rFonts w:ascii="Times New Roman" w:hAnsi="Times New Roman" w:cs="Times New Roman"/>
          <w:sz w:val="24"/>
          <w:szCs w:val="24"/>
        </w:rPr>
        <w:t>valid</w:t>
      </w:r>
      <w:proofErr w:type="spellStart"/>
      <w:r w:rsidR="00366A4A" w:rsidRPr="006A70CE">
        <w:rPr>
          <w:rFonts w:ascii="Times New Roman" w:hAnsi="Times New Roman" w:cs="Times New Roman"/>
          <w:sz w:val="24"/>
          <w:szCs w:val="24"/>
          <w:lang w:val="en-US"/>
        </w:rPr>
        <w:t>ity</w:t>
      </w:r>
      <w:proofErr w:type="spellEnd"/>
      <w:r w:rsidRPr="006A70CE">
        <w:rPr>
          <w:rFonts w:ascii="Times New Roman" w:hAnsi="Times New Roman" w:cs="Times New Roman"/>
          <w:sz w:val="24"/>
          <w:szCs w:val="24"/>
        </w:rPr>
        <w:t xml:space="preserve"> tes</w:t>
      </w:r>
      <w:r w:rsidR="00366A4A" w:rsidRPr="006A70CE">
        <w:rPr>
          <w:rFonts w:ascii="Times New Roman" w:hAnsi="Times New Roman" w:cs="Times New Roman"/>
          <w:sz w:val="24"/>
          <w:szCs w:val="24"/>
          <w:lang w:val="en-US"/>
        </w:rPr>
        <w:t xml:space="preserve">t, then </w:t>
      </w:r>
      <w:r w:rsidRPr="006A70CE">
        <w:rPr>
          <w:rFonts w:ascii="Times New Roman" w:hAnsi="Times New Roman" w:cs="Times New Roman"/>
          <w:sz w:val="24"/>
          <w:szCs w:val="24"/>
        </w:rPr>
        <w:t>reliability test</w:t>
      </w:r>
      <w:r w:rsidR="00366A4A" w:rsidRPr="006A70CE">
        <w:rPr>
          <w:rFonts w:ascii="Times New Roman" w:hAnsi="Times New Roman" w:cs="Times New Roman"/>
          <w:sz w:val="24"/>
          <w:szCs w:val="24"/>
          <w:lang w:val="en-US"/>
        </w:rPr>
        <w:t>, then a level of difficulty test, and differentiation test</w:t>
      </w:r>
      <w:r w:rsidRPr="006A70CE">
        <w:rPr>
          <w:rFonts w:ascii="Times New Roman" w:hAnsi="Times New Roman" w:cs="Times New Roman"/>
          <w:sz w:val="24"/>
          <w:szCs w:val="24"/>
        </w:rPr>
        <w:t xml:space="preserve"> to find out whether the multiple choice questions that will be tested are feasible in research</w:t>
      </w:r>
      <w:r w:rsidR="00366A4A" w:rsidRPr="006A70CE">
        <w:rPr>
          <w:rFonts w:ascii="Times New Roman" w:hAnsi="Times New Roman" w:cs="Times New Roman"/>
          <w:sz w:val="24"/>
          <w:szCs w:val="24"/>
          <w:lang w:val="en-US"/>
        </w:rPr>
        <w:t>, author trial on a sample t</w:t>
      </w:r>
      <w:r w:rsidR="006A70CE">
        <w:rPr>
          <w:rFonts w:ascii="Times New Roman" w:hAnsi="Times New Roman" w:cs="Times New Roman"/>
          <w:sz w:val="24"/>
          <w:szCs w:val="24"/>
          <w:lang w:val="en-US"/>
        </w:rPr>
        <w:t xml:space="preserve">hat was not an original sample </w:t>
      </w:r>
      <w:r w:rsidR="00366A4A" w:rsidRPr="006A70CE">
        <w:rPr>
          <w:rFonts w:ascii="Times New Roman" w:hAnsi="Times New Roman" w:cs="Times New Roman"/>
          <w:sz w:val="24"/>
          <w:szCs w:val="24"/>
          <w:lang w:val="en-US"/>
        </w:rPr>
        <w:t>of the population to be used or tester at another class except experimental and control class to validate the pretest and posttest question instruments</w:t>
      </w:r>
      <w:r w:rsidR="006A70CE">
        <w:rPr>
          <w:rFonts w:ascii="Times New Roman" w:hAnsi="Times New Roman" w:cs="Times New Roman"/>
          <w:sz w:val="24"/>
          <w:szCs w:val="24"/>
          <w:lang w:val="en-US"/>
        </w:rPr>
        <w:t xml:space="preserve"> uses a class XI </w:t>
      </w:r>
      <w:proofErr w:type="spellStart"/>
      <w:r w:rsidR="006A70CE">
        <w:rPr>
          <w:rFonts w:ascii="Times New Roman" w:hAnsi="Times New Roman" w:cs="Times New Roman"/>
          <w:sz w:val="24"/>
          <w:szCs w:val="24"/>
          <w:lang w:val="en-US"/>
        </w:rPr>
        <w:t>Soshum</w:t>
      </w:r>
      <w:proofErr w:type="spellEnd"/>
      <w:r w:rsidR="00366A4A" w:rsidRPr="006A70CE">
        <w:rPr>
          <w:rFonts w:ascii="Times New Roman" w:hAnsi="Times New Roman" w:cs="Times New Roman"/>
          <w:sz w:val="24"/>
          <w:szCs w:val="24"/>
          <w:lang w:val="en-US"/>
        </w:rPr>
        <w:t>.</w:t>
      </w:r>
      <w:r w:rsidR="006A70CE">
        <w:rPr>
          <w:rFonts w:ascii="Times New Roman" w:hAnsi="Times New Roman" w:cs="Times New Roman"/>
          <w:sz w:val="24"/>
          <w:szCs w:val="24"/>
          <w:lang w:val="en-US"/>
        </w:rPr>
        <w:t xml:space="preserve"> </w:t>
      </w:r>
      <w:r w:rsidR="00366A4A" w:rsidRPr="006A70CE">
        <w:rPr>
          <w:rFonts w:ascii="Times New Roman" w:hAnsi="Times New Roman" w:cs="Times New Roman"/>
          <w:sz w:val="24"/>
          <w:szCs w:val="24"/>
          <w:lang w:val="en-US"/>
        </w:rPr>
        <w:t xml:space="preserve">Data analysis </w:t>
      </w:r>
      <w:proofErr w:type="spellStart"/>
      <w:r w:rsidR="00366A4A" w:rsidRPr="006A70CE">
        <w:rPr>
          <w:rFonts w:ascii="Times New Roman" w:hAnsi="Times New Roman" w:cs="Times New Roman"/>
          <w:sz w:val="24"/>
          <w:szCs w:val="24"/>
          <w:lang w:val="en-US"/>
        </w:rPr>
        <w:t>tehniques</w:t>
      </w:r>
      <w:proofErr w:type="spellEnd"/>
      <w:r w:rsidR="00366A4A" w:rsidRPr="006A70CE">
        <w:rPr>
          <w:rFonts w:ascii="Times New Roman" w:hAnsi="Times New Roman" w:cs="Times New Roman"/>
          <w:sz w:val="24"/>
          <w:szCs w:val="24"/>
          <w:lang w:val="en-US"/>
        </w:rPr>
        <w:t xml:space="preserve"> when the normality test </w:t>
      </w:r>
      <w:r w:rsidR="00366A4A" w:rsidRPr="006A70CE">
        <w:rPr>
          <w:rFonts w:ascii="Times New Roman" w:hAnsi="Times New Roman" w:cs="Times New Roman"/>
          <w:sz w:val="24"/>
          <w:szCs w:val="24"/>
          <w:lang w:val="en-US"/>
        </w:rPr>
        <w:lastRenderedPageBreak/>
        <w:t>uses Shapiro-</w:t>
      </w:r>
      <w:proofErr w:type="spellStart"/>
      <w:r w:rsidR="00366A4A" w:rsidRPr="006A70CE">
        <w:rPr>
          <w:rFonts w:ascii="Times New Roman" w:hAnsi="Times New Roman" w:cs="Times New Roman"/>
          <w:sz w:val="24"/>
          <w:szCs w:val="24"/>
          <w:lang w:val="en-US"/>
        </w:rPr>
        <w:t>Wilk</w:t>
      </w:r>
      <w:proofErr w:type="spellEnd"/>
      <w:r w:rsidR="00366A4A" w:rsidRPr="006A70CE">
        <w:rPr>
          <w:rFonts w:ascii="Times New Roman" w:hAnsi="Times New Roman" w:cs="Times New Roman"/>
          <w:sz w:val="24"/>
          <w:szCs w:val="24"/>
          <w:lang w:val="en-US"/>
        </w:rPr>
        <w:t xml:space="preserve"> </w:t>
      </w:r>
      <w:r w:rsidR="006A70CE" w:rsidRPr="006A70CE">
        <w:rPr>
          <w:rFonts w:ascii="Times New Roman" w:hAnsi="Times New Roman" w:cs="Times New Roman"/>
          <w:sz w:val="24"/>
          <w:szCs w:val="24"/>
          <w:lang w:val="en-US"/>
        </w:rPr>
        <w:t>because the data sample in the study did not reach 50 people</w:t>
      </w:r>
      <w:r w:rsidR="00B80E3A">
        <w:rPr>
          <w:rFonts w:ascii="Times New Roman" w:hAnsi="Times New Roman" w:cs="Times New Roman"/>
          <w:sz w:val="24"/>
          <w:szCs w:val="24"/>
          <w:lang w:val="en-US"/>
        </w:rPr>
        <w:t xml:space="preserve"> </w:t>
      </w:r>
      <w:r w:rsidR="00B80E3A">
        <w:rPr>
          <w:rFonts w:ascii="Times New Roman" w:hAnsi="Times New Roman" w:cs="Times New Roman"/>
          <w:sz w:val="24"/>
          <w:szCs w:val="24"/>
          <w:lang w:val="en-US"/>
        </w:rPr>
        <w:fldChar w:fldCharType="begin" w:fldLock="1"/>
      </w:r>
      <w:r w:rsidR="00B80E3A">
        <w:rPr>
          <w:rFonts w:ascii="Times New Roman" w:hAnsi="Times New Roman" w:cs="Times New Roman"/>
          <w:sz w:val="24"/>
          <w:szCs w:val="24"/>
          <w:lang w:val="en-US"/>
        </w:rPr>
        <w:instrText>ADDIN CSL_CITATION {"citationItems":[{"id":"ITEM-1","itemData":{"DOI":"10.29303/jipp.v7i1.426","ISSN":"2502-7069","abstract":"Penelitian ini bertujuan untuk mengetahui pengaruh model pembelajaran problem based learning terhadap kemampuan berpikir kritis siswa kelas V SDN WORA. Jenis Penelitian yang digunakan adalah quasi experimental design dengan desain nonequevalent control group design. Populasi dari penelitian ini adalah seluruh siswa kelas V SDN WORA. Sampel yang digunakan dalam penelitian ini adalah siswa kelas V-A sebagai kelas eksperimen dan V-B sebagai  kelas kontrol. Teknik pengambilan sampel yang digunakan adalah non probability sampling dengan jenis sampling jenuh. Teknik pengumpulan data dalam penelitian ini berupa tes pilihan ganda dan essay. Data keterlaksanaan model problem based learning pada pertemuan I dengan skor 75% kategori baik dan pertemuan ke-II dengan skor 85,4% kategori sangat baik dan data kemampuan berpikir kritis siswa diuji normalitas dengan metode kolmogorov smirnov kemudian diuji homogenitasnya uji varians. Pengujian tersebut menunjukkan bahwa data berdistribusi normal dan homogen. Pengujian hipotesis menggunakan uji-t diperoleh t-hitung sebesar 11,445 sedangkan t-tabel pada taraf signifikansi 5% adalah sebesar 2.019. Penjelasan tersebut menunjukkan bahwa t-hitung lebih besar dari t-tabel sehingga dapat disimpulkan Ha diterima dan H0 ditolak. Selanjutnya, untuk mengetahui seberapa besar pengaruh model problem based learning terhadap kemampuan berpikir kritis siswa dilakukan uji effect size dengan menggunakan rumus effect size cohen’s d yang dimana hasilnya sebesar 2,62 dengan kisaran kriteria pada rumus cohen’s d yaitu 0,8-2,0 yang tergolong tinggi berdasarkan pada klasifikasii uji effect size yang artinya model pembelajaran problem based learning berpengaruh terhadap kemampuan berpikir kritis siswa.","author":[{"dropping-particle":"","family":"Risnawati","given":"Astiti","non-dropping-particle":"","parse-names":false,"suffix":""},{"dropping-particle":"","family":"Nisa","given":"Khairun","non-dropping-particle":"","parse-names":false,"suffix":""},{"dropping-particle":"","family":"Oktaviyanti","given":"Itsna","non-dropping-particle":"","parse-names":false,"suffix":""}],"container-title":"Jurnal Ilmiah Profesi Pendidikan","id":"ITEM-1","issue":"1","issued":{"date-parts":[["2022"]]},"page":"109-115","title":"Pengaruh Model Pembelajaran Problem Based Learning terhadap Kemampuan Berpikir Kritis Siswa Kelas V Pada Tema Kerukunan dalam Bermasyarakat SDN Wora","type":"article-journal","volume":"7"},"uris":["http://www.mendeley.com/documents/?uuid=3d370421-a676-4d6e-9b35-a86778bc67f7"]}],"mendeley":{"formattedCitation":"(Risnawati et al., 2022)","plainTextFormattedCitation":"(Risnawati et al., 2022)","previouslyFormattedCitation":"(Risnawati et al., 2022)"},"properties":{"noteIndex":0},"schema":"https://github.com/citation-style-language/schema/raw/master/csl-citation.json"}</w:instrText>
      </w:r>
      <w:r w:rsidR="00B80E3A">
        <w:rPr>
          <w:rFonts w:ascii="Times New Roman" w:hAnsi="Times New Roman" w:cs="Times New Roman"/>
          <w:sz w:val="24"/>
          <w:szCs w:val="24"/>
          <w:lang w:val="en-US"/>
        </w:rPr>
        <w:fldChar w:fldCharType="separate"/>
      </w:r>
      <w:r w:rsidR="00B80E3A" w:rsidRPr="00B80E3A">
        <w:rPr>
          <w:rFonts w:ascii="Times New Roman" w:hAnsi="Times New Roman" w:cs="Times New Roman"/>
          <w:noProof/>
          <w:sz w:val="24"/>
          <w:szCs w:val="24"/>
          <w:lang w:val="en-US"/>
        </w:rPr>
        <w:t>(Risnawati et al., 2022)</w:t>
      </w:r>
      <w:r w:rsidR="00B80E3A">
        <w:rPr>
          <w:rFonts w:ascii="Times New Roman" w:hAnsi="Times New Roman" w:cs="Times New Roman"/>
          <w:sz w:val="24"/>
          <w:szCs w:val="24"/>
          <w:lang w:val="en-US"/>
        </w:rPr>
        <w:fldChar w:fldCharType="end"/>
      </w:r>
      <w:r w:rsidR="006A70CE" w:rsidRPr="006A70CE">
        <w:rPr>
          <w:rFonts w:ascii="Times New Roman" w:hAnsi="Times New Roman" w:cs="Times New Roman"/>
          <w:sz w:val="24"/>
          <w:szCs w:val="24"/>
          <w:lang w:val="en-US"/>
        </w:rPr>
        <w:t xml:space="preserve">. </w:t>
      </w:r>
      <w:r w:rsidR="006A70CE">
        <w:rPr>
          <w:rFonts w:ascii="Times New Roman" w:hAnsi="Times New Roman" w:cs="Times New Roman"/>
          <w:sz w:val="24"/>
          <w:szCs w:val="24"/>
          <w:lang w:val="en-US"/>
        </w:rPr>
        <w:t xml:space="preserve">The data </w:t>
      </w:r>
      <w:proofErr w:type="spellStart"/>
      <w:r w:rsidR="006A70CE">
        <w:rPr>
          <w:rFonts w:ascii="Times New Roman" w:hAnsi="Times New Roman" w:cs="Times New Roman"/>
          <w:sz w:val="24"/>
          <w:szCs w:val="24"/>
          <w:lang w:val="en-US"/>
        </w:rPr>
        <w:t>homogen</w:t>
      </w:r>
      <w:r w:rsidR="006A70CE" w:rsidRPr="006A70CE">
        <w:rPr>
          <w:rFonts w:ascii="Times New Roman" w:hAnsi="Times New Roman" w:cs="Times New Roman"/>
          <w:sz w:val="24"/>
          <w:szCs w:val="24"/>
          <w:lang w:val="en-US"/>
        </w:rPr>
        <w:t>ity</w:t>
      </w:r>
      <w:proofErr w:type="spellEnd"/>
      <w:r w:rsidR="006A70CE" w:rsidRPr="006A70CE">
        <w:rPr>
          <w:rFonts w:ascii="Times New Roman" w:hAnsi="Times New Roman" w:cs="Times New Roman"/>
          <w:sz w:val="24"/>
          <w:szCs w:val="24"/>
          <w:lang w:val="en-US"/>
        </w:rPr>
        <w:t xml:space="preserve"> shows that the data is homogeneous, so the difference between the two averages is tested using parametric statistical tests with the Independent sample t test uses the </w:t>
      </w:r>
      <w:proofErr w:type="spellStart"/>
      <w:r w:rsidR="006A70CE" w:rsidRPr="006A70CE">
        <w:rPr>
          <w:rFonts w:ascii="Times New Roman" w:hAnsi="Times New Roman" w:cs="Times New Roman"/>
          <w:sz w:val="24"/>
          <w:szCs w:val="24"/>
          <w:lang w:val="en-US"/>
        </w:rPr>
        <w:t>Levene</w:t>
      </w:r>
      <w:proofErr w:type="spellEnd"/>
      <w:r w:rsidR="006A70CE" w:rsidRPr="006A70CE">
        <w:rPr>
          <w:rFonts w:ascii="Times New Roman" w:hAnsi="Times New Roman" w:cs="Times New Roman"/>
          <w:sz w:val="24"/>
          <w:szCs w:val="24"/>
          <w:lang w:val="en-US"/>
        </w:rPr>
        <w:t xml:space="preserve"> Test </w:t>
      </w:r>
      <w:r w:rsidR="00B80E3A">
        <w:rPr>
          <w:rFonts w:ascii="Times New Roman" w:hAnsi="Times New Roman" w:cs="Times New Roman"/>
          <w:sz w:val="24"/>
          <w:szCs w:val="24"/>
          <w:lang w:val="en-US"/>
        </w:rPr>
        <w:fldChar w:fldCharType="begin" w:fldLock="1"/>
      </w:r>
      <w:r w:rsidR="00577B59">
        <w:rPr>
          <w:rFonts w:ascii="Times New Roman" w:hAnsi="Times New Roman" w:cs="Times New Roman"/>
          <w:sz w:val="24"/>
          <w:szCs w:val="24"/>
          <w:lang w:val="en-US"/>
        </w:rPr>
        <w:instrText>ADDIN CSL_CITATION {"citationItems":[{"id":"ITEM-1","itemData":{"DOI":"10.23887/jippg.v6i1.61075","ISSN":"2621-5713","abstract":"Guru belum menerapkan model pembelajaran untuk diterapkan saat proses pembelajaran di dalam kelas sehingga proses pembelajaran masih menggunakan metode konvensional. Hal ini menyebabkan siswa akan cenderung bosan saat mengikuti proses pembelajaran di kelas karena masih terlalu monoton. Penelitian ini bertujuan untuk menganalisis model pembelajaran Problem Based Learning berbantuan media Audiovisual terhadap kompetensi Bahasa Indonesia pada siswa kelas V SD. Penelitian ini merupakan penelitian quasi experiment dengan desain non-equivalent control group design. Sampel diambil dengan teknik cluster random sampling jumlah seluruh siswa di SD adalah sebanyak 288 siswa. Metode pengumpulan data menggunakan tes objektif pilihan ganda dengan empat pilihan jawaban (a, b, c, d). Data hasil penelitian dianalisis dengan teknik analisis statistik deskriptif dan teknik analisis statistik inferensial uji t. Berdasarkan hasil perhitungan diperoleh thitung adalah 5,641 sedangkan ttabel pada taraf signifikansi 5% dan dk sama dengan 53 adalah 4,02. Hal ini berarti thitung lebih besar dari ttabel, sehingga H0 ditolak dan H1 diterima. Disimpulkan bahwa terdapat pengaruh yang signifikan dari model pembelajaran Problem Based Learning berbantuan Media Audiovisual terhadap kompetensi Bahasa Indonesia siswa kelas V SD. Implikasi penelitian ini diharapkan dapat meningkatkan kompetensi bahasa Indonesia anak.","author":[{"dropping-particle":"","family":"Surya","given":"I Ketut Ady Primantara","non-dropping-particle":"","parse-names":false,"suffix":""},{"dropping-particle":"","family":"Wiyasa","given":"I Komang Ngurah","non-dropping-particle":"","parse-names":false,"suffix":""},{"dropping-particle":"","family":"Kristiantari","given":"Maria Goreti Rini","non-dropping-particle":"","parse-names":false,"suffix":""}],"container-title":"Jurnal Ilmiah Pendidikan Profesi Guru","id":"ITEM-1","issue":"1","issued":{"date-parts":[["2023"]]},"page":"24-32","title":"Model Pembelajaran Problem Based Learning Berbantuan Media Audiovisual terhadap Kompetensi Bahasa Indonesia Siswa","type":"article-journal","volume":"6"},"uris":["http://www.mendeley.com/documents/?uuid=b2d8e4aa-d6e0-449c-9eb7-a1fbf2c6bae3"]}],"mendeley":{"formattedCitation":"(Surya et al., 2023)","plainTextFormattedCitation":"(Surya et al., 2023)","previouslyFormattedCitation":"(Surya et al., 2023)"},"properties":{"noteIndex":0},"schema":"https://github.com/citation-style-language/schema/raw/master/csl-citation.json"}</w:instrText>
      </w:r>
      <w:r w:rsidR="00B80E3A">
        <w:rPr>
          <w:rFonts w:ascii="Times New Roman" w:hAnsi="Times New Roman" w:cs="Times New Roman"/>
          <w:sz w:val="24"/>
          <w:szCs w:val="24"/>
          <w:lang w:val="en-US"/>
        </w:rPr>
        <w:fldChar w:fldCharType="separate"/>
      </w:r>
      <w:r w:rsidR="00B80E3A" w:rsidRPr="00B80E3A">
        <w:rPr>
          <w:rFonts w:ascii="Times New Roman" w:hAnsi="Times New Roman" w:cs="Times New Roman"/>
          <w:noProof/>
          <w:sz w:val="24"/>
          <w:szCs w:val="24"/>
          <w:lang w:val="en-US"/>
        </w:rPr>
        <w:t>(Surya et al., 2023)</w:t>
      </w:r>
      <w:r w:rsidR="00B80E3A">
        <w:rPr>
          <w:rFonts w:ascii="Times New Roman" w:hAnsi="Times New Roman" w:cs="Times New Roman"/>
          <w:sz w:val="24"/>
          <w:szCs w:val="24"/>
          <w:lang w:val="en-US"/>
        </w:rPr>
        <w:fldChar w:fldCharType="end"/>
      </w:r>
      <w:r w:rsidR="00B80E3A">
        <w:rPr>
          <w:rFonts w:ascii="Times New Roman" w:hAnsi="Times New Roman" w:cs="Times New Roman"/>
          <w:sz w:val="24"/>
          <w:szCs w:val="24"/>
          <w:lang w:val="en-US"/>
        </w:rPr>
        <w:t xml:space="preserve"> </w:t>
      </w:r>
      <w:r w:rsidR="006A70CE" w:rsidRPr="006A70CE">
        <w:rPr>
          <w:rFonts w:ascii="Times New Roman" w:hAnsi="Times New Roman" w:cs="Times New Roman"/>
          <w:sz w:val="24"/>
          <w:szCs w:val="24"/>
          <w:lang w:val="en-US"/>
        </w:rPr>
        <w:t xml:space="preserve">and hypothesis test uses a paired sample t test to determine the conclusion the t value of the results is then compared with the t table value at a significant level of 5% using the left party test with H0 if it is greater or equal to ≥ then the calculated price of t count ≥ t table then H0 is accepted and Ha is rejected but if the right party test with H0 is smaller or equal to ≤ then the calculated price of t ≤ t table then H0 is accepted and Ha is rejected. </w:t>
      </w:r>
      <w:r w:rsidR="00366A4A" w:rsidRPr="006A70CE">
        <w:rPr>
          <w:rFonts w:ascii="Times New Roman" w:hAnsi="Times New Roman" w:cs="Times New Roman"/>
          <w:sz w:val="24"/>
          <w:szCs w:val="24"/>
          <w:lang w:val="en-US"/>
        </w:rPr>
        <w:t>Data analysis in this study used IBM SPSS 22 for windows.</w:t>
      </w:r>
    </w:p>
    <w:p w14:paraId="4B2B0814" w14:textId="77777777" w:rsidR="00244FA0" w:rsidRPr="00980EB1" w:rsidRDefault="00244FA0" w:rsidP="00480D66">
      <w:pPr>
        <w:spacing w:after="0" w:line="240" w:lineRule="auto"/>
        <w:ind w:right="-5" w:firstLine="720"/>
        <w:jc w:val="both"/>
        <w:rPr>
          <w:rFonts w:ascii="Times New Roman" w:hAnsi="Times New Roman"/>
          <w:sz w:val="24"/>
          <w:szCs w:val="24"/>
          <w:lang w:val="en-US"/>
        </w:rPr>
      </w:pPr>
    </w:p>
    <w:p w14:paraId="4CE1C78C" w14:textId="66F0E057" w:rsidR="00244FA0" w:rsidRPr="005C128F" w:rsidRDefault="00244FA0" w:rsidP="00480D66">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Result and Discussion </w:t>
      </w:r>
    </w:p>
    <w:p w14:paraId="762288BF" w14:textId="1ACD9F1B" w:rsidR="00567C38" w:rsidRDefault="004E1F7A" w:rsidP="00480D66">
      <w:pPr>
        <w:spacing w:after="0" w:line="240" w:lineRule="auto"/>
        <w:ind w:right="-5" w:firstLine="720"/>
        <w:jc w:val="both"/>
        <w:rPr>
          <w:rFonts w:ascii="Times New Roman" w:hAnsi="Times New Roman" w:cs="Times New Roman"/>
          <w:sz w:val="24"/>
          <w:szCs w:val="24"/>
          <w:lang w:val="en-US"/>
        </w:rPr>
      </w:pPr>
      <w:r w:rsidRPr="004E1F7A">
        <w:rPr>
          <w:rFonts w:ascii="Times New Roman" w:hAnsi="Times New Roman" w:cs="Times New Roman"/>
          <w:sz w:val="24"/>
          <w:szCs w:val="24"/>
          <w:lang w:val="en-US"/>
        </w:rPr>
        <w:t xml:space="preserve">The application of the </w:t>
      </w:r>
      <w:r w:rsidR="00824DA0">
        <w:rPr>
          <w:rFonts w:ascii="Times New Roman" w:hAnsi="Times New Roman" w:cs="Times New Roman"/>
          <w:sz w:val="24"/>
          <w:szCs w:val="24"/>
          <w:lang w:val="en-US"/>
        </w:rPr>
        <w:t>Problem-Based Learning</w:t>
      </w:r>
      <w:r w:rsidRPr="004E1F7A">
        <w:rPr>
          <w:rFonts w:ascii="Times New Roman" w:hAnsi="Times New Roman" w:cs="Times New Roman"/>
          <w:sz w:val="24"/>
          <w:szCs w:val="24"/>
          <w:lang w:val="en-US"/>
        </w:rPr>
        <w:t xml:space="preserve"> model was carried out for 7 meetings following the Learning Module design. At the first meeting, a test of the question instrument was carried out to test the validity and reliability of the questions to find out if the questions that had been prepared were suitable for use in research, the questions prepared were 30 items and tested on 32 students in the class selected for validity testing and the results showed that 21 items were valid and 9 items were invalid. Then proceed with learning activities in accordance with the learning syntax and teaching modules that have been prepared and carried out for 4 meetings in the experimental class using the </w:t>
      </w:r>
      <w:r w:rsidR="00824DA0">
        <w:rPr>
          <w:rFonts w:ascii="Times New Roman" w:hAnsi="Times New Roman" w:cs="Times New Roman"/>
          <w:sz w:val="24"/>
          <w:szCs w:val="24"/>
          <w:lang w:val="en-US"/>
        </w:rPr>
        <w:t>Problem-Based Learning</w:t>
      </w:r>
      <w:r w:rsidRPr="004E1F7A">
        <w:rPr>
          <w:rFonts w:ascii="Times New Roman" w:hAnsi="Times New Roman" w:cs="Times New Roman"/>
          <w:sz w:val="24"/>
          <w:szCs w:val="24"/>
          <w:lang w:val="en-US"/>
        </w:rPr>
        <w:t xml:space="preserve"> method and in the control class using conventional learning methods that have been prepared by the subject teacher. The last meeting carried out the final test (posttest) to determine whether there was an effect or not from the application of the </w:t>
      </w:r>
      <w:r w:rsidR="00824DA0">
        <w:rPr>
          <w:rFonts w:ascii="Times New Roman" w:hAnsi="Times New Roman" w:cs="Times New Roman"/>
          <w:sz w:val="24"/>
          <w:szCs w:val="24"/>
          <w:lang w:val="en-US"/>
        </w:rPr>
        <w:t>Problem-Based Learning</w:t>
      </w:r>
      <w:r w:rsidRPr="004E1F7A">
        <w:rPr>
          <w:rFonts w:ascii="Times New Roman" w:hAnsi="Times New Roman" w:cs="Times New Roman"/>
          <w:sz w:val="24"/>
          <w:szCs w:val="24"/>
          <w:lang w:val="en-US"/>
        </w:rPr>
        <w:t xml:space="preserve"> </w:t>
      </w:r>
      <w:proofErr w:type="spellStart"/>
      <w:r w:rsidRPr="004E1F7A">
        <w:rPr>
          <w:rFonts w:ascii="Times New Roman" w:hAnsi="Times New Roman" w:cs="Times New Roman"/>
          <w:sz w:val="24"/>
          <w:szCs w:val="24"/>
          <w:lang w:val="en-US"/>
        </w:rPr>
        <w:t>learning</w:t>
      </w:r>
      <w:proofErr w:type="spellEnd"/>
      <w:r w:rsidRPr="004E1F7A">
        <w:rPr>
          <w:rFonts w:ascii="Times New Roman" w:hAnsi="Times New Roman" w:cs="Times New Roman"/>
          <w:sz w:val="24"/>
          <w:szCs w:val="24"/>
          <w:lang w:val="en-US"/>
        </w:rPr>
        <w:t xml:space="preserve"> model with the control class using a conventional learning model.</w:t>
      </w:r>
      <w:r w:rsidR="00567C38">
        <w:rPr>
          <w:rFonts w:ascii="Times New Roman" w:hAnsi="Times New Roman" w:cs="Times New Roman"/>
          <w:sz w:val="24"/>
          <w:szCs w:val="24"/>
          <w:lang w:val="en-US"/>
        </w:rPr>
        <w:t xml:space="preserve"> </w:t>
      </w:r>
      <w:r w:rsidR="00567C38" w:rsidRPr="00231EF7">
        <w:rPr>
          <w:rFonts w:ascii="Times New Roman" w:hAnsi="Times New Roman" w:cs="Times New Roman"/>
          <w:sz w:val="24"/>
          <w:szCs w:val="24"/>
          <w:lang w:val="en-US"/>
        </w:rPr>
        <w:t xml:space="preserve">Based on the results of research and discussion in the previous chapter, it can be concluded that the application of the </w:t>
      </w:r>
      <w:r w:rsidR="00567C38">
        <w:rPr>
          <w:rFonts w:ascii="Times New Roman" w:hAnsi="Times New Roman" w:cs="Times New Roman"/>
          <w:sz w:val="24"/>
          <w:szCs w:val="24"/>
          <w:lang w:val="en-US"/>
        </w:rPr>
        <w:t>Problem-Based Learning</w:t>
      </w:r>
      <w:r w:rsidR="00567C38" w:rsidRPr="00231EF7">
        <w:rPr>
          <w:rFonts w:ascii="Times New Roman" w:hAnsi="Times New Roman" w:cs="Times New Roman"/>
          <w:sz w:val="24"/>
          <w:szCs w:val="24"/>
          <w:lang w:val="en-US"/>
        </w:rPr>
        <w:t xml:space="preserve"> </w:t>
      </w:r>
      <w:proofErr w:type="spellStart"/>
      <w:r w:rsidR="00567C38" w:rsidRPr="00231EF7">
        <w:rPr>
          <w:rFonts w:ascii="Times New Roman" w:hAnsi="Times New Roman" w:cs="Times New Roman"/>
          <w:sz w:val="24"/>
          <w:szCs w:val="24"/>
          <w:lang w:val="en-US"/>
        </w:rPr>
        <w:t>learning</w:t>
      </w:r>
      <w:proofErr w:type="spellEnd"/>
      <w:r w:rsidR="00567C38" w:rsidRPr="00231EF7">
        <w:rPr>
          <w:rFonts w:ascii="Times New Roman" w:hAnsi="Times New Roman" w:cs="Times New Roman"/>
          <w:sz w:val="24"/>
          <w:szCs w:val="24"/>
          <w:lang w:val="en-US"/>
        </w:rPr>
        <w:t xml:space="preserve"> model can improve student learning outcomes in Civics subjects</w:t>
      </w:r>
      <w:r w:rsidR="00577B59">
        <w:rPr>
          <w:rFonts w:ascii="Times New Roman" w:hAnsi="Times New Roman" w:cs="Times New Roman"/>
          <w:sz w:val="24"/>
          <w:szCs w:val="24"/>
          <w:lang w:val="en-US"/>
        </w:rPr>
        <w:t xml:space="preserve"> </w:t>
      </w:r>
      <w:r w:rsidR="00577B59">
        <w:rPr>
          <w:rFonts w:ascii="Times New Roman" w:hAnsi="Times New Roman" w:cs="Times New Roman"/>
          <w:sz w:val="24"/>
          <w:szCs w:val="24"/>
          <w:lang w:val="en-US"/>
        </w:rPr>
        <w:fldChar w:fldCharType="begin" w:fldLock="1"/>
      </w:r>
      <w:r w:rsidR="00577B59">
        <w:rPr>
          <w:rFonts w:ascii="Times New Roman" w:hAnsi="Times New Roman" w:cs="Times New Roman"/>
          <w:sz w:val="24"/>
          <w:szCs w:val="24"/>
          <w:lang w:val="en-US"/>
        </w:rPr>
        <w:instrText>ADDIN CSL_CITATION {"citationItems":[{"id":"ITEM-1","itemData":{"DOI":"10.29303/jipp.v8i2.1416","ISSN":"2502-7069","author":[{"dropping-particle":"","family":"Makmun","given":"Sukron","non-dropping-particle":"","parse-names":false,"suffix":""},{"dropping-particle":"","family":"Zubair","given":"Muh.","non-dropping-particle":"","parse-names":false,"suffix":""},{"dropping-particle":"","family":"Giri","given":"Ni Komang Ratnawati","non-dropping-particle":"","parse-names":false,"suffix":""}],"container-title":"Jurnal Ilmiah Profesi Pendidikan","id":"ITEM-1","issue":"2","issued":{"date-parts":[["2023"]]},"page":"1104-1111","title":"Meningkatkan Aktivitas dan Hasil Belajar Peserta Didik Kelas IX A Melalui Penerapan Model Peroject Based Learning Pada Pembelajaran PPKn Bab 6 Bela Negara di SMPN 17 Mataram","type":"article-journal","volume":"8"},"uris":["http://www.mendeley.com/documents/?uuid=08e6908e-4779-4c1c-bafe-a6d2be6b1578"]}],"mendeley":{"formattedCitation":"(Makmun et al., 2023)","plainTextFormattedCitation":"(Makmun et al., 2023)","previouslyFormattedCitation":"(Makmun et al., 2023)"},"properties":{"noteIndex":0},"schema":"https://github.com/citation-style-language/schema/raw/master/csl-citation.json"}</w:instrText>
      </w:r>
      <w:r w:rsidR="00577B59">
        <w:rPr>
          <w:rFonts w:ascii="Times New Roman" w:hAnsi="Times New Roman" w:cs="Times New Roman"/>
          <w:sz w:val="24"/>
          <w:szCs w:val="24"/>
          <w:lang w:val="en-US"/>
        </w:rPr>
        <w:fldChar w:fldCharType="separate"/>
      </w:r>
      <w:r w:rsidR="00577B59" w:rsidRPr="00577B59">
        <w:rPr>
          <w:rFonts w:ascii="Times New Roman" w:hAnsi="Times New Roman" w:cs="Times New Roman"/>
          <w:noProof/>
          <w:sz w:val="24"/>
          <w:szCs w:val="24"/>
          <w:lang w:val="en-US"/>
        </w:rPr>
        <w:t>(Makmun et al., 2023)</w:t>
      </w:r>
      <w:r w:rsidR="00577B59">
        <w:rPr>
          <w:rFonts w:ascii="Times New Roman" w:hAnsi="Times New Roman" w:cs="Times New Roman"/>
          <w:sz w:val="24"/>
          <w:szCs w:val="24"/>
          <w:lang w:val="en-US"/>
        </w:rPr>
        <w:fldChar w:fldCharType="end"/>
      </w:r>
      <w:r w:rsidR="00567C38" w:rsidRPr="00231EF7">
        <w:rPr>
          <w:rFonts w:ascii="Times New Roman" w:hAnsi="Times New Roman" w:cs="Times New Roman"/>
          <w:sz w:val="24"/>
          <w:szCs w:val="24"/>
          <w:lang w:val="en-US"/>
        </w:rPr>
        <w:t>. Analysis of hypothesis test calculations using the Paired Sample t-test has a significant level of 5% with a Sig. (2-tailed) value of 0.000</w:t>
      </w:r>
      <w:r w:rsidR="00577B59">
        <w:rPr>
          <w:rFonts w:ascii="Times New Roman" w:hAnsi="Times New Roman" w:cs="Times New Roman"/>
          <w:sz w:val="24"/>
          <w:szCs w:val="24"/>
          <w:lang w:val="en-US"/>
        </w:rPr>
        <w:t xml:space="preserve"> &lt;0.05, so Ha is accepted and H0</w:t>
      </w:r>
      <w:r w:rsidR="00567C38" w:rsidRPr="00231EF7">
        <w:rPr>
          <w:rFonts w:ascii="Times New Roman" w:hAnsi="Times New Roman" w:cs="Times New Roman"/>
          <w:sz w:val="24"/>
          <w:szCs w:val="24"/>
          <w:lang w:val="en-US"/>
        </w:rPr>
        <w:t xml:space="preserve"> is rejected or the two population averages have differences or are not identical. After the pretest and posttest, the average difference before and after using the Problem-Based Learning </w:t>
      </w:r>
      <w:proofErr w:type="spellStart"/>
      <w:r w:rsidR="00567C38" w:rsidRPr="00231EF7">
        <w:rPr>
          <w:rFonts w:ascii="Times New Roman" w:hAnsi="Times New Roman" w:cs="Times New Roman"/>
          <w:sz w:val="24"/>
          <w:szCs w:val="24"/>
          <w:lang w:val="en-US"/>
        </w:rPr>
        <w:t>learning</w:t>
      </w:r>
      <w:proofErr w:type="spellEnd"/>
      <w:r w:rsidR="00567C38" w:rsidRPr="00231EF7">
        <w:rPr>
          <w:rFonts w:ascii="Times New Roman" w:hAnsi="Times New Roman" w:cs="Times New Roman"/>
          <w:sz w:val="24"/>
          <w:szCs w:val="24"/>
          <w:lang w:val="en-US"/>
        </w:rPr>
        <w:t xml:space="preserve"> model in the experimental class is different. The average student pretest score = 68.03 is still below the KKM value of 80 while the average student posttest score = 82.29 has reached the KKM value of 80, therefore there is a difference in student learning outcomes before and after treatment. The learning outcomes in the experimental class XI </w:t>
      </w:r>
      <w:proofErr w:type="spellStart"/>
      <w:r w:rsidR="00567C38" w:rsidRPr="00231EF7">
        <w:rPr>
          <w:rFonts w:ascii="Times New Roman" w:hAnsi="Times New Roman" w:cs="Times New Roman"/>
          <w:sz w:val="24"/>
          <w:szCs w:val="24"/>
          <w:lang w:val="en-US"/>
        </w:rPr>
        <w:t>Soektis</w:t>
      </w:r>
      <w:proofErr w:type="spellEnd"/>
      <w:r w:rsidR="00567C38" w:rsidRPr="00231EF7">
        <w:rPr>
          <w:rFonts w:ascii="Times New Roman" w:hAnsi="Times New Roman" w:cs="Times New Roman"/>
          <w:sz w:val="24"/>
          <w:szCs w:val="24"/>
          <w:lang w:val="en-US"/>
        </w:rPr>
        <w:t xml:space="preserve"> 2 which was given the treatment of the Problem-Based Learning </w:t>
      </w:r>
      <w:proofErr w:type="spellStart"/>
      <w:r w:rsidR="00567C38" w:rsidRPr="00231EF7">
        <w:rPr>
          <w:rFonts w:ascii="Times New Roman" w:hAnsi="Times New Roman" w:cs="Times New Roman"/>
          <w:sz w:val="24"/>
          <w:szCs w:val="24"/>
          <w:lang w:val="en-US"/>
        </w:rPr>
        <w:t>learning</w:t>
      </w:r>
      <w:proofErr w:type="spellEnd"/>
      <w:r w:rsidR="00567C38" w:rsidRPr="00231EF7">
        <w:rPr>
          <w:rFonts w:ascii="Times New Roman" w:hAnsi="Times New Roman" w:cs="Times New Roman"/>
          <w:sz w:val="24"/>
          <w:szCs w:val="24"/>
          <w:lang w:val="en-US"/>
        </w:rPr>
        <w:t xml:space="preserve"> model were higher than the learning outcomes of students in the control class XI </w:t>
      </w:r>
      <w:proofErr w:type="spellStart"/>
      <w:r w:rsidR="00567C38" w:rsidRPr="00231EF7">
        <w:rPr>
          <w:rFonts w:ascii="Times New Roman" w:hAnsi="Times New Roman" w:cs="Times New Roman"/>
          <w:sz w:val="24"/>
          <w:szCs w:val="24"/>
          <w:lang w:val="en-US"/>
        </w:rPr>
        <w:t>Soektis</w:t>
      </w:r>
      <w:proofErr w:type="spellEnd"/>
      <w:r w:rsidR="00567C38" w:rsidRPr="00231EF7">
        <w:rPr>
          <w:rFonts w:ascii="Times New Roman" w:hAnsi="Times New Roman" w:cs="Times New Roman"/>
          <w:sz w:val="24"/>
          <w:szCs w:val="24"/>
          <w:lang w:val="en-US"/>
        </w:rPr>
        <w:t xml:space="preserve"> 1 given the treatment of conventional learning models.</w:t>
      </w:r>
    </w:p>
    <w:p w14:paraId="25E4EE31" w14:textId="4349F8BB" w:rsidR="00567C38" w:rsidRDefault="00567C38" w:rsidP="00480D66">
      <w:pPr>
        <w:spacing w:after="0" w:line="240" w:lineRule="auto"/>
        <w:ind w:right="-5" w:firstLine="720"/>
        <w:jc w:val="both"/>
        <w:rPr>
          <w:rFonts w:ascii="Times New Roman" w:hAnsi="Times New Roman" w:cs="Times New Roman"/>
          <w:sz w:val="24"/>
          <w:szCs w:val="24"/>
          <w:lang w:val="en-US"/>
        </w:rPr>
      </w:pPr>
      <w:r w:rsidRPr="00231EF7">
        <w:rPr>
          <w:rFonts w:ascii="Times New Roman" w:hAnsi="Times New Roman" w:cs="Times New Roman"/>
          <w:sz w:val="24"/>
          <w:szCs w:val="24"/>
          <w:lang w:val="en-US"/>
        </w:rPr>
        <w:t xml:space="preserve">The Problem-Based Learning </w:t>
      </w:r>
      <w:proofErr w:type="spellStart"/>
      <w:r w:rsidRPr="00231EF7">
        <w:rPr>
          <w:rFonts w:ascii="Times New Roman" w:hAnsi="Times New Roman" w:cs="Times New Roman"/>
          <w:sz w:val="24"/>
          <w:szCs w:val="24"/>
          <w:lang w:val="en-US"/>
        </w:rPr>
        <w:t>learning</w:t>
      </w:r>
      <w:proofErr w:type="spellEnd"/>
      <w:r w:rsidRPr="00231EF7">
        <w:rPr>
          <w:rFonts w:ascii="Times New Roman" w:hAnsi="Times New Roman" w:cs="Times New Roman"/>
          <w:sz w:val="24"/>
          <w:szCs w:val="24"/>
          <w:lang w:val="en-US"/>
        </w:rPr>
        <w:t xml:space="preserve"> model is a learning method that involves students being active in the learning process and having critical thinking to solve problems both individually and in groups</w:t>
      </w:r>
      <w:r w:rsidR="00577B59">
        <w:rPr>
          <w:rFonts w:ascii="Times New Roman" w:hAnsi="Times New Roman" w:cs="Times New Roman"/>
          <w:sz w:val="24"/>
          <w:szCs w:val="24"/>
          <w:lang w:val="en-US"/>
        </w:rPr>
        <w:t xml:space="preserve"> </w:t>
      </w:r>
      <w:r w:rsidR="00577B59">
        <w:rPr>
          <w:rFonts w:ascii="Times New Roman" w:hAnsi="Times New Roman" w:cs="Times New Roman"/>
          <w:sz w:val="24"/>
          <w:szCs w:val="24"/>
          <w:lang w:val="en-US"/>
        </w:rPr>
        <w:fldChar w:fldCharType="begin" w:fldLock="1"/>
      </w:r>
      <w:r w:rsidR="00577B59">
        <w:rPr>
          <w:rFonts w:ascii="Times New Roman" w:hAnsi="Times New Roman" w:cs="Times New Roman"/>
          <w:sz w:val="24"/>
          <w:szCs w:val="24"/>
          <w:lang w:val="en-US"/>
        </w:rPr>
        <w:instrText>ADDIN CSL_CITATION {"citationItems":[{"id":"ITEM-1","itemData":{"author":[{"dropping-particle":"","family":"Rachmawati","given":"Nurul Yuli","non-dropping-particle":"","parse-names":false,"suffix":""}],"id":"ITEM-1","issue":"2016","issued":{"date-parts":[["2021"]]},"note":"kekurangan","page":"246-259","title":"Pengaruh Model Pembelajaran Problem Based Learning ( PBL ) terhadap Kemampuan Berpikir Kritis dan Pemecahan Masalah pada Mata Pelajaran Administrasi Umum Kelas X OTKP di SMK Negeri 10 Surabaya","type":"article-journal","volume":"9"},"uris":["http://www.mendeley.com/documents/?uuid=909d8dba-b66a-4dbb-bec6-dc4e6e67c3df"]}],"mendeley":{"formattedCitation":"(Rachmawati, 2021)","plainTextFormattedCitation":"(Rachmawati, 2021)","previouslyFormattedCitation":"(Rachmawati, 2021)"},"properties":{"noteIndex":0},"schema":"https://github.com/citation-style-language/schema/raw/master/csl-citation.json"}</w:instrText>
      </w:r>
      <w:r w:rsidR="00577B59">
        <w:rPr>
          <w:rFonts w:ascii="Times New Roman" w:hAnsi="Times New Roman" w:cs="Times New Roman"/>
          <w:sz w:val="24"/>
          <w:szCs w:val="24"/>
          <w:lang w:val="en-US"/>
        </w:rPr>
        <w:fldChar w:fldCharType="separate"/>
      </w:r>
      <w:r w:rsidR="00577B59" w:rsidRPr="00577B59">
        <w:rPr>
          <w:rFonts w:ascii="Times New Roman" w:hAnsi="Times New Roman" w:cs="Times New Roman"/>
          <w:noProof/>
          <w:sz w:val="24"/>
          <w:szCs w:val="24"/>
          <w:lang w:val="en-US"/>
        </w:rPr>
        <w:t>(Rachmawati, 2021)</w:t>
      </w:r>
      <w:r w:rsidR="00577B59">
        <w:rPr>
          <w:rFonts w:ascii="Times New Roman" w:hAnsi="Times New Roman" w:cs="Times New Roman"/>
          <w:sz w:val="24"/>
          <w:szCs w:val="24"/>
          <w:lang w:val="en-US"/>
        </w:rPr>
        <w:fldChar w:fldCharType="end"/>
      </w:r>
      <w:r w:rsidRPr="00231EF7">
        <w:rPr>
          <w:rFonts w:ascii="Times New Roman" w:hAnsi="Times New Roman" w:cs="Times New Roman"/>
          <w:sz w:val="24"/>
          <w:szCs w:val="24"/>
          <w:lang w:val="en-US"/>
        </w:rPr>
        <w:t xml:space="preserve">, so the Problem-Based Learning </w:t>
      </w:r>
      <w:proofErr w:type="spellStart"/>
      <w:r w:rsidRPr="00231EF7">
        <w:rPr>
          <w:rFonts w:ascii="Times New Roman" w:hAnsi="Times New Roman" w:cs="Times New Roman"/>
          <w:sz w:val="24"/>
          <w:szCs w:val="24"/>
          <w:lang w:val="en-US"/>
        </w:rPr>
        <w:t>learning</w:t>
      </w:r>
      <w:proofErr w:type="spellEnd"/>
      <w:r w:rsidRPr="00231EF7">
        <w:rPr>
          <w:rFonts w:ascii="Times New Roman" w:hAnsi="Times New Roman" w:cs="Times New Roman"/>
          <w:sz w:val="24"/>
          <w:szCs w:val="24"/>
          <w:lang w:val="en-US"/>
        </w:rPr>
        <w:t xml:space="preserve"> model can be used as an effective choice to improve student learning outcomes. It can be concluded that there is an effect of the application of the </w:t>
      </w:r>
      <w:r>
        <w:rPr>
          <w:rFonts w:ascii="Times New Roman" w:hAnsi="Times New Roman" w:cs="Times New Roman"/>
          <w:sz w:val="24"/>
          <w:szCs w:val="24"/>
          <w:lang w:val="en-US"/>
        </w:rPr>
        <w:t>Problem-Based Learning</w:t>
      </w:r>
      <w:r w:rsidRPr="00231EF7">
        <w:rPr>
          <w:rFonts w:ascii="Times New Roman" w:hAnsi="Times New Roman" w:cs="Times New Roman"/>
          <w:sz w:val="24"/>
          <w:szCs w:val="24"/>
          <w:lang w:val="en-US"/>
        </w:rPr>
        <w:t xml:space="preserve"> </w:t>
      </w:r>
      <w:proofErr w:type="spellStart"/>
      <w:r w:rsidRPr="00231EF7">
        <w:rPr>
          <w:rFonts w:ascii="Times New Roman" w:hAnsi="Times New Roman" w:cs="Times New Roman"/>
          <w:sz w:val="24"/>
          <w:szCs w:val="24"/>
          <w:lang w:val="en-US"/>
        </w:rPr>
        <w:t>learning</w:t>
      </w:r>
      <w:proofErr w:type="spellEnd"/>
      <w:r w:rsidRPr="00231EF7">
        <w:rPr>
          <w:rFonts w:ascii="Times New Roman" w:hAnsi="Times New Roman" w:cs="Times New Roman"/>
          <w:sz w:val="24"/>
          <w:szCs w:val="24"/>
          <w:lang w:val="en-US"/>
        </w:rPr>
        <w:t xml:space="preserve"> model on learning outcomes in Civics subjects for class XI students at MAN 2 </w:t>
      </w:r>
      <w:proofErr w:type="spellStart"/>
      <w:r w:rsidRPr="00231EF7">
        <w:rPr>
          <w:rFonts w:ascii="Times New Roman" w:hAnsi="Times New Roman" w:cs="Times New Roman"/>
          <w:sz w:val="24"/>
          <w:szCs w:val="24"/>
          <w:lang w:val="en-US"/>
        </w:rPr>
        <w:t>Mataram</w:t>
      </w:r>
      <w:proofErr w:type="spellEnd"/>
      <w:r w:rsidRPr="00231EF7">
        <w:rPr>
          <w:rFonts w:ascii="Times New Roman" w:hAnsi="Times New Roman" w:cs="Times New Roman"/>
          <w:sz w:val="24"/>
          <w:szCs w:val="24"/>
          <w:lang w:val="en-US"/>
        </w:rPr>
        <w:t>.</w:t>
      </w:r>
    </w:p>
    <w:p w14:paraId="5A92895E" w14:textId="7F010E19" w:rsidR="00567C38" w:rsidRDefault="00567C38" w:rsidP="00480D66">
      <w:pPr>
        <w:spacing w:after="0" w:line="240" w:lineRule="auto"/>
        <w:ind w:right="-5" w:firstLine="720"/>
        <w:jc w:val="both"/>
        <w:rPr>
          <w:rFonts w:ascii="Times New Roman" w:hAnsi="Times New Roman" w:cs="Times New Roman"/>
          <w:sz w:val="24"/>
          <w:szCs w:val="24"/>
          <w:lang w:val="en-US"/>
        </w:rPr>
      </w:pPr>
      <w:r w:rsidRPr="00824DA0">
        <w:rPr>
          <w:rFonts w:ascii="Times New Roman" w:hAnsi="Times New Roman" w:cs="Times New Roman"/>
          <w:sz w:val="24"/>
          <w:szCs w:val="24"/>
          <w:lang w:val="en-US"/>
        </w:rPr>
        <w:lastRenderedPageBreak/>
        <w:t>Before conducting research using question instruments, researchers conducted a test of question instruments to students in order to test with construct validity. Validity is the degree of accuracy of research data and also things that happen to the object of research according to reports reported</w:t>
      </w:r>
      <w:r>
        <w:rPr>
          <w:rFonts w:ascii="Times New Roman" w:hAnsi="Times New Roman" w:cs="Times New Roman"/>
          <w:sz w:val="24"/>
          <w:szCs w:val="24"/>
          <w:lang w:val="en-US"/>
        </w:rPr>
        <w:t xml:space="preserve"> by researchers </w:t>
      </w:r>
      <w:r>
        <w:rPr>
          <w:rFonts w:ascii="Times New Roman" w:hAnsi="Times New Roman" w:cs="Times New Roman"/>
          <w:sz w:val="24"/>
          <w:szCs w:val="24"/>
          <w:lang w:val="en-US"/>
        </w:rPr>
        <w:fldChar w:fldCharType="begin" w:fldLock="1"/>
      </w:r>
      <w:r w:rsidR="00D658E5">
        <w:rPr>
          <w:rFonts w:ascii="Times New Roman" w:hAnsi="Times New Roman" w:cs="Times New Roman"/>
          <w:sz w:val="24"/>
          <w:szCs w:val="24"/>
          <w:lang w:val="en-US"/>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Tindakan","type":"book"},"uris":["http://www.mendeley.com/documents/?uuid=af513de4-df25-4db2-baa9-4297fed5d699"]}],"mendeley":{"formattedCitation":"(Sugiyono,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cs="Times New Roman"/>
          <w:sz w:val="24"/>
          <w:szCs w:val="24"/>
          <w:lang w:val="en-US"/>
        </w:rPr>
        <w:fldChar w:fldCharType="separate"/>
      </w:r>
      <w:r w:rsidRPr="008D4C6A">
        <w:rPr>
          <w:rFonts w:ascii="Times New Roman" w:hAnsi="Times New Roman" w:cs="Times New Roman"/>
          <w:noProof/>
          <w:sz w:val="24"/>
          <w:szCs w:val="24"/>
          <w:lang w:val="en-US"/>
        </w:rPr>
        <w:t>(Sugiyono, 2013)</w:t>
      </w:r>
      <w:r>
        <w:rPr>
          <w:rFonts w:ascii="Times New Roman" w:hAnsi="Times New Roman" w:cs="Times New Roman"/>
          <w:sz w:val="24"/>
          <w:szCs w:val="24"/>
          <w:lang w:val="en-US"/>
        </w:rPr>
        <w:fldChar w:fldCharType="end"/>
      </w:r>
      <w:r w:rsidRPr="00824DA0">
        <w:rPr>
          <w:rFonts w:ascii="Times New Roman" w:hAnsi="Times New Roman" w:cs="Times New Roman"/>
          <w:sz w:val="24"/>
          <w:szCs w:val="24"/>
          <w:lang w:val="en-US"/>
        </w:rPr>
        <w:t xml:space="preserve">. There were 30 question items in the research instrument prepared based on the learning outcomes of grade XI </w:t>
      </w:r>
      <w:proofErr w:type="spellStart"/>
      <w:r w:rsidRPr="00824DA0">
        <w:rPr>
          <w:rFonts w:ascii="Times New Roman" w:hAnsi="Times New Roman" w:cs="Times New Roman"/>
          <w:sz w:val="24"/>
          <w:szCs w:val="24"/>
          <w:lang w:val="en-US"/>
        </w:rPr>
        <w:t>Pancasila</w:t>
      </w:r>
      <w:proofErr w:type="spellEnd"/>
      <w:r w:rsidRPr="00824DA0">
        <w:rPr>
          <w:rFonts w:ascii="Times New Roman" w:hAnsi="Times New Roman" w:cs="Times New Roman"/>
          <w:sz w:val="24"/>
          <w:szCs w:val="24"/>
          <w:lang w:val="en-US"/>
        </w:rPr>
        <w:t xml:space="preserve"> material in Civics. 30 question items and other research instruments were also consulted with experts, namely supervisor 1 and supervisor 2. </w:t>
      </w:r>
      <w:proofErr w:type="gramStart"/>
      <w:r w:rsidRPr="00824DA0">
        <w:rPr>
          <w:rFonts w:ascii="Times New Roman" w:hAnsi="Times New Roman" w:cs="Times New Roman"/>
          <w:sz w:val="24"/>
          <w:szCs w:val="24"/>
          <w:lang w:val="en-US"/>
        </w:rPr>
        <w:t>Then after being given input and changed according to the expert input given.</w:t>
      </w:r>
      <w:proofErr w:type="gramEnd"/>
      <w:r w:rsidRPr="00824DA0">
        <w:rPr>
          <w:rFonts w:ascii="Times New Roman" w:hAnsi="Times New Roman" w:cs="Times New Roman"/>
          <w:sz w:val="24"/>
          <w:szCs w:val="24"/>
          <w:lang w:val="en-US"/>
        </w:rPr>
        <w:t xml:space="preserve"> The instruments in this study were tested on students of class XI </w:t>
      </w:r>
      <w:proofErr w:type="spellStart"/>
      <w:r w:rsidRPr="00824DA0">
        <w:rPr>
          <w:rFonts w:ascii="Times New Roman" w:hAnsi="Times New Roman" w:cs="Times New Roman"/>
          <w:sz w:val="24"/>
          <w:szCs w:val="24"/>
          <w:lang w:val="en-US"/>
        </w:rPr>
        <w:t>Soshum</w:t>
      </w:r>
      <w:proofErr w:type="spellEnd"/>
      <w:r w:rsidRPr="00824DA0">
        <w:rPr>
          <w:rFonts w:ascii="Times New Roman" w:hAnsi="Times New Roman" w:cs="Times New Roman"/>
          <w:sz w:val="24"/>
          <w:szCs w:val="24"/>
          <w:lang w:val="en-US"/>
        </w:rPr>
        <w:t xml:space="preserve"> MAN 2 </w:t>
      </w:r>
      <w:proofErr w:type="spellStart"/>
      <w:r w:rsidRPr="00824DA0">
        <w:rPr>
          <w:rFonts w:ascii="Times New Roman" w:hAnsi="Times New Roman" w:cs="Times New Roman"/>
          <w:sz w:val="24"/>
          <w:szCs w:val="24"/>
          <w:lang w:val="en-US"/>
        </w:rPr>
        <w:t>Mataram</w:t>
      </w:r>
      <w:proofErr w:type="spellEnd"/>
      <w:r w:rsidRPr="00824DA0">
        <w:rPr>
          <w:rFonts w:ascii="Times New Roman" w:hAnsi="Times New Roman" w:cs="Times New Roman"/>
          <w:sz w:val="24"/>
          <w:szCs w:val="24"/>
          <w:lang w:val="en-US"/>
        </w:rPr>
        <w:t xml:space="preserve">. The validity of the question is calculated using the Product Correlation formula </w:t>
      </w:r>
      <w:proofErr w:type="spellStart"/>
      <w:r w:rsidRPr="00824DA0">
        <w:rPr>
          <w:rFonts w:ascii="Times New Roman" w:hAnsi="Times New Roman" w:cs="Times New Roman"/>
          <w:sz w:val="24"/>
          <w:szCs w:val="24"/>
          <w:lang w:val="en-US"/>
        </w:rPr>
        <w:t>rcount</w:t>
      </w:r>
      <w:proofErr w:type="spellEnd"/>
      <w:r>
        <w:rPr>
          <w:rFonts w:ascii="Times New Roman" w:hAnsi="Times New Roman" w:cs="Times New Roman"/>
          <w:sz w:val="24"/>
          <w:szCs w:val="24"/>
          <w:lang w:val="en-US"/>
        </w:rPr>
        <w:t xml:space="preserve"> </w:t>
      </w:r>
      <w:r w:rsidRPr="00824DA0">
        <w:rPr>
          <w:rFonts w:ascii="Times New Roman" w:hAnsi="Times New Roman" w:cs="Times New Roman"/>
          <w:sz w:val="24"/>
          <w:szCs w:val="24"/>
          <w:lang w:val="en-US"/>
        </w:rPr>
        <w:t xml:space="preserve">&gt; </w:t>
      </w:r>
      <w:proofErr w:type="spellStart"/>
      <w:r w:rsidRPr="00824DA0">
        <w:rPr>
          <w:rFonts w:ascii="Times New Roman" w:hAnsi="Times New Roman" w:cs="Times New Roman"/>
          <w:sz w:val="24"/>
          <w:szCs w:val="24"/>
          <w:lang w:val="en-US"/>
        </w:rPr>
        <w:t>rtabel</w:t>
      </w:r>
      <w:proofErr w:type="spellEnd"/>
      <w:r w:rsidRPr="00824DA0">
        <w:rPr>
          <w:rFonts w:ascii="Times New Roman" w:hAnsi="Times New Roman" w:cs="Times New Roman"/>
          <w:sz w:val="24"/>
          <w:szCs w:val="24"/>
          <w:lang w:val="en-US"/>
        </w:rPr>
        <w:t xml:space="preserve"> Moment significant level of 5% which is 0.349 with the number of students N = 32.</w:t>
      </w:r>
      <w:r>
        <w:rPr>
          <w:rFonts w:ascii="Times New Roman" w:hAnsi="Times New Roman" w:cs="Times New Roman"/>
          <w:sz w:val="24"/>
          <w:szCs w:val="24"/>
          <w:lang w:val="en-US"/>
        </w:rPr>
        <w:t xml:space="preserve"> </w:t>
      </w:r>
      <w:r w:rsidRPr="006B4248">
        <w:rPr>
          <w:rFonts w:ascii="Times New Roman" w:hAnsi="Times New Roman" w:cs="Times New Roman"/>
          <w:sz w:val="24"/>
          <w:szCs w:val="24"/>
          <w:lang w:val="en-US"/>
        </w:rPr>
        <w:t>Of the 30 number of questions that were tested, 21 items were valid</w:t>
      </w:r>
      <w:r>
        <w:rPr>
          <w:rFonts w:ascii="Times New Roman" w:hAnsi="Times New Roman" w:cs="Times New Roman"/>
          <w:sz w:val="24"/>
          <w:szCs w:val="24"/>
          <w:lang w:val="en-US"/>
        </w:rPr>
        <w:t xml:space="preserve"> and 9 items were invalid.</w:t>
      </w:r>
    </w:p>
    <w:p w14:paraId="42ACC47F" w14:textId="77777777" w:rsidR="00567C38" w:rsidRDefault="00567C38" w:rsidP="00480D66">
      <w:pPr>
        <w:spacing w:after="0" w:line="240" w:lineRule="auto"/>
        <w:ind w:right="-5" w:firstLine="720"/>
        <w:jc w:val="both"/>
        <w:rPr>
          <w:rFonts w:ascii="Times New Roman" w:hAnsi="Times New Roman" w:cs="Times New Roman"/>
          <w:sz w:val="24"/>
          <w:szCs w:val="24"/>
          <w:lang w:val="en-US"/>
        </w:rPr>
      </w:pPr>
    </w:p>
    <w:p w14:paraId="78FB24CF" w14:textId="77777777" w:rsidR="00567C38" w:rsidRDefault="00567C38" w:rsidP="00480D66">
      <w:pPr>
        <w:spacing w:after="0" w:line="240" w:lineRule="auto"/>
        <w:ind w:right="-5" w:firstLine="72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1.</w:t>
      </w:r>
      <w:proofErr w:type="gramEnd"/>
      <w:r>
        <w:rPr>
          <w:rFonts w:ascii="Times New Roman" w:hAnsi="Times New Roman" w:cs="Times New Roman"/>
          <w:sz w:val="24"/>
          <w:szCs w:val="24"/>
          <w:lang w:val="en-US"/>
        </w:rPr>
        <w:t xml:space="preserve"> R</w:t>
      </w:r>
      <w:r w:rsidRPr="00824DA0">
        <w:rPr>
          <w:rFonts w:ascii="Times New Roman" w:hAnsi="Times New Roman" w:cs="Times New Roman"/>
          <w:sz w:val="24"/>
          <w:szCs w:val="24"/>
          <w:lang w:val="en-US"/>
        </w:rPr>
        <w:t>esults of validity test</w:t>
      </w:r>
    </w:p>
    <w:tbl>
      <w:tblPr>
        <w:tblStyle w:val="TableGrid"/>
        <w:tblW w:w="7121" w:type="dxa"/>
        <w:tblInd w:w="675" w:type="dxa"/>
        <w:tblLayout w:type="fixed"/>
        <w:tblLook w:val="0400" w:firstRow="0" w:lastRow="0" w:firstColumn="0" w:lastColumn="0" w:noHBand="0" w:noVBand="1"/>
      </w:tblPr>
      <w:tblGrid>
        <w:gridCol w:w="1418"/>
        <w:gridCol w:w="1417"/>
        <w:gridCol w:w="3045"/>
        <w:gridCol w:w="1241"/>
      </w:tblGrid>
      <w:tr w:rsidR="00567C38" w:rsidRPr="000E0546" w14:paraId="2AF6A4ED" w14:textId="77777777" w:rsidTr="005C4147">
        <w:trPr>
          <w:trHeight w:val="1505"/>
        </w:trPr>
        <w:tc>
          <w:tcPr>
            <w:tcW w:w="1418" w:type="dxa"/>
          </w:tcPr>
          <w:p w14:paraId="55C00FE2" w14:textId="77777777" w:rsidR="00567C38" w:rsidRPr="00824DA0"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N</w:t>
            </w:r>
            <w:r>
              <w:rPr>
                <w:rFonts w:ascii="Times New Roman" w:eastAsia="Times New Roman" w:hAnsi="Times New Roman" w:cs="Times New Roman"/>
                <w:b/>
                <w:sz w:val="24"/>
                <w:szCs w:val="24"/>
                <w:lang w:val="en-US"/>
              </w:rPr>
              <w:t>umber</w:t>
            </w:r>
          </w:p>
        </w:tc>
        <w:tc>
          <w:tcPr>
            <w:tcW w:w="1417" w:type="dxa"/>
          </w:tcPr>
          <w:p w14:paraId="442E4684" w14:textId="77777777" w:rsidR="00567C38" w:rsidRPr="000E0546"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w:t>
            </w:r>
            <w:r w:rsidRPr="000E0546">
              <w:rPr>
                <w:rFonts w:ascii="Times New Roman" w:eastAsia="Times New Roman" w:hAnsi="Times New Roman" w:cs="Times New Roman"/>
                <w:b/>
                <w:sz w:val="24"/>
                <w:szCs w:val="24"/>
              </w:rPr>
              <w:t>riteria</w:t>
            </w:r>
          </w:p>
        </w:tc>
        <w:tc>
          <w:tcPr>
            <w:tcW w:w="3045" w:type="dxa"/>
          </w:tcPr>
          <w:p w14:paraId="3E5401A2" w14:textId="77777777" w:rsidR="00567C38" w:rsidRPr="00824DA0"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Question Number</w:t>
            </w:r>
          </w:p>
        </w:tc>
        <w:tc>
          <w:tcPr>
            <w:tcW w:w="1241" w:type="dxa"/>
          </w:tcPr>
          <w:p w14:paraId="37CF68DD" w14:textId="77777777" w:rsidR="00567C38" w:rsidRPr="00824DA0"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Number of Questions</w:t>
            </w:r>
          </w:p>
        </w:tc>
      </w:tr>
      <w:tr w:rsidR="00567C38" w:rsidRPr="000E0546" w14:paraId="65A27397" w14:textId="77777777" w:rsidTr="005C4147">
        <w:trPr>
          <w:trHeight w:val="1489"/>
        </w:trPr>
        <w:tc>
          <w:tcPr>
            <w:tcW w:w="1418" w:type="dxa"/>
          </w:tcPr>
          <w:p w14:paraId="5321EC3E" w14:textId="77777777" w:rsidR="00567C38" w:rsidRPr="000E0546"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1</w:t>
            </w:r>
          </w:p>
        </w:tc>
        <w:tc>
          <w:tcPr>
            <w:tcW w:w="1417" w:type="dxa"/>
          </w:tcPr>
          <w:p w14:paraId="5770DFB0" w14:textId="77777777" w:rsidR="00567C38" w:rsidRPr="000E0546"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Valid</w:t>
            </w:r>
          </w:p>
        </w:tc>
        <w:tc>
          <w:tcPr>
            <w:tcW w:w="3045" w:type="dxa"/>
          </w:tcPr>
          <w:p w14:paraId="204242A0" w14:textId="77777777" w:rsidR="00567C38" w:rsidRPr="000E0546" w:rsidRDefault="00567C38" w:rsidP="00480D66">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1, 3, 4, 5, 7, 8, 9, 10, 11, 12, 17, 18, 23, 24, 25, 26, 27, 28, 29, 30</w:t>
            </w:r>
          </w:p>
        </w:tc>
        <w:tc>
          <w:tcPr>
            <w:tcW w:w="1241" w:type="dxa"/>
          </w:tcPr>
          <w:p w14:paraId="2902A5E1" w14:textId="77777777" w:rsidR="00567C38" w:rsidRPr="000E0546"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21</w:t>
            </w:r>
          </w:p>
        </w:tc>
      </w:tr>
      <w:tr w:rsidR="00567C38" w:rsidRPr="000E0546" w14:paraId="116742BC" w14:textId="77777777" w:rsidTr="005C4147">
        <w:tc>
          <w:tcPr>
            <w:tcW w:w="1418" w:type="dxa"/>
          </w:tcPr>
          <w:p w14:paraId="2439534E" w14:textId="77777777" w:rsidR="00567C38" w:rsidRPr="000E0546"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2</w:t>
            </w:r>
          </w:p>
        </w:tc>
        <w:tc>
          <w:tcPr>
            <w:tcW w:w="1417" w:type="dxa"/>
          </w:tcPr>
          <w:p w14:paraId="463D9CF2" w14:textId="77777777" w:rsidR="00567C38" w:rsidRPr="00824DA0"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Invalid</w:t>
            </w:r>
          </w:p>
        </w:tc>
        <w:tc>
          <w:tcPr>
            <w:tcW w:w="3045" w:type="dxa"/>
          </w:tcPr>
          <w:p w14:paraId="44BABFF0" w14:textId="77777777" w:rsidR="00567C38" w:rsidRPr="000E0546"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2, 6, 13, 14 ,16, 19, 20, 21, 22</w:t>
            </w:r>
          </w:p>
        </w:tc>
        <w:tc>
          <w:tcPr>
            <w:tcW w:w="1241" w:type="dxa"/>
          </w:tcPr>
          <w:p w14:paraId="4B6233BA" w14:textId="77777777" w:rsidR="00567C38" w:rsidRPr="000E0546"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9</w:t>
            </w:r>
          </w:p>
        </w:tc>
      </w:tr>
      <w:tr w:rsidR="00567C38" w:rsidRPr="000E0546" w14:paraId="404C3BF0" w14:textId="77777777" w:rsidTr="005C4147">
        <w:trPr>
          <w:trHeight w:val="585"/>
        </w:trPr>
        <w:tc>
          <w:tcPr>
            <w:tcW w:w="5880" w:type="dxa"/>
            <w:gridSpan w:val="3"/>
          </w:tcPr>
          <w:p w14:paraId="4177E9CF" w14:textId="77777777" w:rsidR="00567C38" w:rsidRPr="00824DA0" w:rsidRDefault="00567C38" w:rsidP="00480D66">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Amount</w:t>
            </w:r>
          </w:p>
        </w:tc>
        <w:tc>
          <w:tcPr>
            <w:tcW w:w="1241" w:type="dxa"/>
          </w:tcPr>
          <w:p w14:paraId="305176ED" w14:textId="77777777" w:rsidR="00567C38" w:rsidRPr="000E0546" w:rsidRDefault="00567C38" w:rsidP="00480D66">
            <w:pPr>
              <w:pBdr>
                <w:top w:val="nil"/>
                <w:left w:val="nil"/>
                <w:bottom w:val="nil"/>
                <w:right w:val="nil"/>
                <w:between w:val="nil"/>
              </w:pBdr>
              <w:spacing w:after="200"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30</w:t>
            </w:r>
          </w:p>
        </w:tc>
      </w:tr>
    </w:tbl>
    <w:p w14:paraId="47A437DC" w14:textId="54DB9991" w:rsidR="00567C38" w:rsidRDefault="00567C38" w:rsidP="00480D66">
      <w:pPr>
        <w:spacing w:after="0" w:line="240" w:lineRule="auto"/>
        <w:ind w:right="-5" w:firstLine="720"/>
        <w:jc w:val="both"/>
        <w:rPr>
          <w:rFonts w:ascii="Times New Roman" w:hAnsi="Times New Roman" w:cs="Times New Roman"/>
          <w:sz w:val="24"/>
          <w:szCs w:val="24"/>
          <w:lang w:val="en-US"/>
        </w:rPr>
      </w:pPr>
      <w:r w:rsidRPr="006B4248">
        <w:rPr>
          <w:rFonts w:ascii="Times New Roman" w:hAnsi="Times New Roman" w:cs="Times New Roman"/>
          <w:sz w:val="24"/>
          <w:szCs w:val="24"/>
          <w:lang w:val="en-US"/>
        </w:rPr>
        <w:t>The reliability test is the degree of consistency and stability of the data or results of the findi</w:t>
      </w:r>
      <w:r>
        <w:rPr>
          <w:rFonts w:ascii="Times New Roman" w:hAnsi="Times New Roman" w:cs="Times New Roman"/>
          <w:sz w:val="24"/>
          <w:szCs w:val="24"/>
          <w:lang w:val="en-US"/>
        </w:rPr>
        <w:t xml:space="preserve">ngs. In the opinion of </w:t>
      </w:r>
      <w:proofErr w:type="spellStart"/>
      <w:r>
        <w:rPr>
          <w:rFonts w:ascii="Times New Roman" w:hAnsi="Times New Roman" w:cs="Times New Roman"/>
          <w:sz w:val="24"/>
          <w:szCs w:val="24"/>
          <w:lang w:val="en-US"/>
        </w:rPr>
        <w:t>Ghozali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D658E5">
        <w:rPr>
          <w:rFonts w:ascii="Times New Roman" w:hAnsi="Times New Roman" w:cs="Times New Roman"/>
          <w:sz w:val="24"/>
          <w:szCs w:val="24"/>
          <w:lang w:val="en-US"/>
        </w:rPr>
        <w:instrText>ADDIN CSL_CITATION {"citationItems":[{"id":"ITEM-1","itemData":{"abstract":"DIRĀSĀT VOLUME 2 NOMOR 2 193 analysis of the questions obtained informations about the badness of questions and \"guidance\" to make improvements in learning. The quality of tests and questions is largely determined by: (1) validity, (2) reliability, (3) objectivity, (4) practice, (5) distinguishing ability, (6) level or degree of difficulty, (7) effective option (8) efficiency.","author":[{"dropping-particle":"","family":"Solichin","given":"Mujianto","non-dropping-particle":"","parse-names":false,"suffix":""}],"container-title":"Dirāsāt: Jurnal Manajemen &amp; Pendidikan Islam","id":"ITEM-1","issue":"2","issued":{"date-parts":[["2017"]]},"page":"192-213","title":"Analisis Daya Beda Soal, Taraf Kesukaran, Validitas Butir Tes, Interpretasi Hasil Tes dan Validitas Ramalan dalam Evaluasi Pendidikan","type":"article-journal","volume":"2"},"uris":["http://www.mendeley.com/documents/?uuid=ee6ddfee-f543-4039-98a7-310464e16d03"]}],"mendeley":{"formattedCitation":"(Solichin, 2017)","manualFormatting":"(2017)","plainTextFormattedCitation":"(Solichin, 2017)","previouslyFormattedCitation":"(Solichin, 2017)"},"properties":{"noteIndex":0},"schema":"https://github.com/citation-style-language/schema/raw/master/csl-citation.json"}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r w:rsidRPr="006B4248">
        <w:rPr>
          <w:rFonts w:ascii="Times New Roman" w:hAnsi="Times New Roman" w:cs="Times New Roman"/>
          <w:noProof/>
          <w:sz w:val="24"/>
          <w:szCs w:val="24"/>
          <w:lang w:val="en-US"/>
        </w:rPr>
        <w:t>2017)</w:t>
      </w:r>
      <w:r>
        <w:rPr>
          <w:rFonts w:ascii="Times New Roman" w:hAnsi="Times New Roman" w:cs="Times New Roman"/>
          <w:sz w:val="24"/>
          <w:szCs w:val="24"/>
          <w:lang w:val="en-US"/>
        </w:rPr>
        <w:fldChar w:fldCharType="end"/>
      </w:r>
      <w:r w:rsidRPr="006B4248">
        <w:rPr>
          <w:rFonts w:ascii="Times New Roman" w:hAnsi="Times New Roman" w:cs="Times New Roman"/>
          <w:sz w:val="24"/>
          <w:szCs w:val="24"/>
          <w:lang w:val="en-US"/>
        </w:rPr>
        <w:t xml:space="preserve"> the variable construct can be said to be reliable if it has a </w:t>
      </w:r>
      <w:proofErr w:type="spellStart"/>
      <w:r w:rsidRPr="006B4248">
        <w:rPr>
          <w:rFonts w:ascii="Times New Roman" w:hAnsi="Times New Roman" w:cs="Times New Roman"/>
          <w:sz w:val="24"/>
          <w:szCs w:val="24"/>
          <w:lang w:val="en-US"/>
        </w:rPr>
        <w:t>Cronbach</w:t>
      </w:r>
      <w:proofErr w:type="spellEnd"/>
      <w:r w:rsidRPr="006B4248">
        <w:rPr>
          <w:rFonts w:ascii="Times New Roman" w:hAnsi="Times New Roman" w:cs="Times New Roman"/>
          <w:sz w:val="24"/>
          <w:szCs w:val="24"/>
          <w:lang w:val="en-US"/>
        </w:rPr>
        <w:t xml:space="preserve"> alpha</w:t>
      </w:r>
      <w:r w:rsidR="00577B59">
        <w:rPr>
          <w:rFonts w:ascii="Times New Roman" w:hAnsi="Times New Roman" w:cs="Times New Roman"/>
          <w:sz w:val="24"/>
          <w:szCs w:val="24"/>
          <w:lang w:val="en-US"/>
        </w:rPr>
        <w:t xml:space="preserve"> </w:t>
      </w:r>
      <w:r w:rsidRPr="006B4248">
        <w:rPr>
          <w:rFonts w:ascii="Times New Roman" w:hAnsi="Times New Roman" w:cs="Times New Roman"/>
          <w:sz w:val="24"/>
          <w:szCs w:val="24"/>
          <w:lang w:val="en-US"/>
        </w:rPr>
        <w:t xml:space="preserve">&gt; 0.70, but if the </w:t>
      </w:r>
      <w:proofErr w:type="spellStart"/>
      <w:r w:rsidRPr="006B4248">
        <w:rPr>
          <w:rFonts w:ascii="Times New Roman" w:hAnsi="Times New Roman" w:cs="Times New Roman"/>
          <w:sz w:val="24"/>
          <w:szCs w:val="24"/>
          <w:lang w:val="en-US"/>
        </w:rPr>
        <w:t>Cronbach</w:t>
      </w:r>
      <w:proofErr w:type="spellEnd"/>
      <w:r w:rsidRPr="006B4248">
        <w:rPr>
          <w:rFonts w:ascii="Times New Roman" w:hAnsi="Times New Roman" w:cs="Times New Roman"/>
          <w:sz w:val="24"/>
          <w:szCs w:val="24"/>
          <w:lang w:val="en-US"/>
        </w:rPr>
        <w:t xml:space="preserve"> alpha &lt;0.70, it is </w:t>
      </w:r>
      <w:r>
        <w:rPr>
          <w:rFonts w:ascii="Times New Roman" w:hAnsi="Times New Roman" w:cs="Times New Roman"/>
          <w:sz w:val="24"/>
          <w:szCs w:val="24"/>
          <w:lang w:val="en-US"/>
        </w:rPr>
        <w:t xml:space="preserve">not said to be reliable. The </w:t>
      </w:r>
      <w:r w:rsidRPr="006B4248">
        <w:rPr>
          <w:rFonts w:ascii="Times New Roman" w:hAnsi="Times New Roman" w:cs="Times New Roman"/>
          <w:sz w:val="24"/>
          <w:szCs w:val="24"/>
          <w:lang w:val="en-US"/>
        </w:rPr>
        <w:t>reliability test is conducted once when testing the instrument, the reliability test can use the KR 20 (</w:t>
      </w:r>
      <w:proofErr w:type="spellStart"/>
      <w:r w:rsidRPr="006B4248">
        <w:rPr>
          <w:rFonts w:ascii="Times New Roman" w:hAnsi="Times New Roman" w:cs="Times New Roman"/>
          <w:sz w:val="24"/>
          <w:szCs w:val="24"/>
          <w:lang w:val="en-US"/>
        </w:rPr>
        <w:t>Kuder</w:t>
      </w:r>
      <w:proofErr w:type="spellEnd"/>
      <w:r w:rsidRPr="006B4248">
        <w:rPr>
          <w:rFonts w:ascii="Times New Roman" w:hAnsi="Times New Roman" w:cs="Times New Roman"/>
          <w:sz w:val="24"/>
          <w:szCs w:val="24"/>
          <w:lang w:val="en-US"/>
        </w:rPr>
        <w:t xml:space="preserve"> Richardson) formula</w:t>
      </w:r>
      <w:r>
        <w:rPr>
          <w:rFonts w:ascii="Times New Roman" w:hAnsi="Times New Roman" w:cs="Times New Roman"/>
          <w:sz w:val="24"/>
          <w:szCs w:val="24"/>
          <w:lang w:val="en-US"/>
        </w:rPr>
        <w:t xml:space="preserve">. </w:t>
      </w:r>
      <w:r w:rsidRPr="00FD522B">
        <w:rPr>
          <w:rFonts w:ascii="Times New Roman" w:hAnsi="Times New Roman" w:cs="Times New Roman"/>
          <w:sz w:val="24"/>
          <w:szCs w:val="24"/>
          <w:lang w:val="en-US"/>
        </w:rPr>
        <w:t>After calculating the instrument that has been tested, the reliabili</w:t>
      </w:r>
      <w:r>
        <w:rPr>
          <w:rFonts w:ascii="Times New Roman" w:hAnsi="Times New Roman" w:cs="Times New Roman"/>
          <w:sz w:val="24"/>
          <w:szCs w:val="24"/>
          <w:lang w:val="en-US"/>
        </w:rPr>
        <w:t xml:space="preserve">ty coefficient value is </w:t>
      </w:r>
      <w:proofErr w:type="gramStart"/>
      <w:r>
        <w:rPr>
          <w:rFonts w:ascii="Times New Roman" w:hAnsi="Times New Roman" w:cs="Times New Roman"/>
          <w:sz w:val="24"/>
          <w:szCs w:val="24"/>
          <w:lang w:val="en-US"/>
        </w:rPr>
        <w:t>0.862,</w:t>
      </w:r>
      <w:proofErr w:type="gramEnd"/>
      <w:r>
        <w:rPr>
          <w:rFonts w:ascii="Times New Roman" w:hAnsi="Times New Roman" w:cs="Times New Roman"/>
          <w:sz w:val="24"/>
          <w:szCs w:val="24"/>
          <w:lang w:val="en-US"/>
        </w:rPr>
        <w:t xml:space="preserve"> t</w:t>
      </w:r>
      <w:r w:rsidRPr="00FD522B">
        <w:rPr>
          <w:rFonts w:ascii="Times New Roman" w:hAnsi="Times New Roman" w:cs="Times New Roman"/>
          <w:sz w:val="24"/>
          <w:szCs w:val="24"/>
          <w:lang w:val="en-US"/>
        </w:rPr>
        <w:t>his means that the instrument has reliable criteria</w:t>
      </w:r>
      <w:r w:rsidRPr="006B4248">
        <w:rPr>
          <w:rFonts w:ascii="Times New Roman" w:hAnsi="Times New Roman" w:cs="Times New Roman"/>
          <w:sz w:val="24"/>
          <w:szCs w:val="24"/>
          <w:lang w:val="en-US"/>
        </w:rPr>
        <w:t xml:space="preserve">.  </w:t>
      </w:r>
    </w:p>
    <w:p w14:paraId="01FFCC51" w14:textId="77777777" w:rsidR="00567C38" w:rsidRDefault="00567C38" w:rsidP="00480D66">
      <w:pPr>
        <w:spacing w:after="0" w:line="240" w:lineRule="auto"/>
        <w:ind w:right="-5" w:firstLine="720"/>
        <w:jc w:val="both"/>
        <w:rPr>
          <w:rFonts w:ascii="Times New Roman" w:hAnsi="Times New Roman" w:cs="Times New Roman"/>
          <w:sz w:val="24"/>
          <w:szCs w:val="24"/>
          <w:lang w:val="en-US"/>
        </w:rPr>
      </w:pPr>
    </w:p>
    <w:p w14:paraId="3FA9D888" w14:textId="77777777" w:rsidR="00480D66" w:rsidRDefault="00480D66" w:rsidP="00480D66">
      <w:pPr>
        <w:spacing w:after="0" w:line="240" w:lineRule="auto"/>
        <w:ind w:right="-5" w:firstLine="720"/>
        <w:jc w:val="both"/>
        <w:rPr>
          <w:rFonts w:ascii="Times New Roman" w:hAnsi="Times New Roman" w:cs="Times New Roman"/>
          <w:sz w:val="24"/>
          <w:szCs w:val="24"/>
          <w:lang w:val="en-US"/>
        </w:rPr>
      </w:pPr>
    </w:p>
    <w:p w14:paraId="71E4B471" w14:textId="77777777" w:rsidR="00480D66" w:rsidRDefault="00480D66" w:rsidP="00480D66">
      <w:pPr>
        <w:spacing w:after="0" w:line="240" w:lineRule="auto"/>
        <w:ind w:right="-5" w:firstLine="720"/>
        <w:jc w:val="both"/>
        <w:rPr>
          <w:rFonts w:ascii="Times New Roman" w:hAnsi="Times New Roman" w:cs="Times New Roman"/>
          <w:sz w:val="24"/>
          <w:szCs w:val="24"/>
          <w:lang w:val="en-US"/>
        </w:rPr>
      </w:pPr>
    </w:p>
    <w:p w14:paraId="6DEB477D" w14:textId="77777777" w:rsidR="00480D66" w:rsidRDefault="00480D66" w:rsidP="00480D66">
      <w:pPr>
        <w:spacing w:after="0" w:line="240" w:lineRule="auto"/>
        <w:ind w:right="-5" w:firstLine="720"/>
        <w:jc w:val="both"/>
        <w:rPr>
          <w:rFonts w:ascii="Times New Roman" w:hAnsi="Times New Roman" w:cs="Times New Roman"/>
          <w:sz w:val="24"/>
          <w:szCs w:val="24"/>
          <w:lang w:val="en-US"/>
        </w:rPr>
      </w:pPr>
    </w:p>
    <w:p w14:paraId="76226A96" w14:textId="77777777" w:rsidR="00480D66" w:rsidRDefault="00480D66" w:rsidP="00480D66">
      <w:pPr>
        <w:spacing w:after="0" w:line="240" w:lineRule="auto"/>
        <w:ind w:right="-5" w:firstLine="720"/>
        <w:jc w:val="both"/>
        <w:rPr>
          <w:rFonts w:ascii="Times New Roman" w:hAnsi="Times New Roman" w:cs="Times New Roman"/>
          <w:sz w:val="24"/>
          <w:szCs w:val="24"/>
          <w:lang w:val="en-US"/>
        </w:rPr>
      </w:pPr>
    </w:p>
    <w:p w14:paraId="215FF727" w14:textId="77777777" w:rsidR="00480D66" w:rsidRDefault="00480D66" w:rsidP="00480D66">
      <w:pPr>
        <w:spacing w:after="0" w:line="240" w:lineRule="auto"/>
        <w:ind w:right="-5" w:firstLine="720"/>
        <w:jc w:val="both"/>
        <w:rPr>
          <w:rFonts w:ascii="Times New Roman" w:hAnsi="Times New Roman" w:cs="Times New Roman"/>
          <w:sz w:val="24"/>
          <w:szCs w:val="24"/>
          <w:lang w:val="en-US"/>
        </w:rPr>
      </w:pPr>
    </w:p>
    <w:p w14:paraId="799953FA" w14:textId="77777777" w:rsidR="00480D66" w:rsidRDefault="00480D66" w:rsidP="00480D66">
      <w:pPr>
        <w:spacing w:after="0" w:line="240" w:lineRule="auto"/>
        <w:ind w:right="-5" w:firstLine="720"/>
        <w:jc w:val="both"/>
        <w:rPr>
          <w:rFonts w:ascii="Times New Roman" w:hAnsi="Times New Roman" w:cs="Times New Roman"/>
          <w:sz w:val="24"/>
          <w:szCs w:val="24"/>
          <w:lang w:val="en-US"/>
        </w:rPr>
      </w:pPr>
    </w:p>
    <w:p w14:paraId="0A37A299" w14:textId="77777777" w:rsidR="00480D66" w:rsidRDefault="00480D66" w:rsidP="00480D66">
      <w:pPr>
        <w:spacing w:after="0" w:line="240" w:lineRule="auto"/>
        <w:ind w:right="-5" w:firstLine="720"/>
        <w:jc w:val="both"/>
        <w:rPr>
          <w:rFonts w:ascii="Times New Roman" w:hAnsi="Times New Roman" w:cs="Times New Roman"/>
          <w:sz w:val="24"/>
          <w:szCs w:val="24"/>
          <w:lang w:val="en-US"/>
        </w:rPr>
      </w:pPr>
    </w:p>
    <w:p w14:paraId="136575F7" w14:textId="77777777" w:rsidR="00480D66" w:rsidRDefault="00480D66" w:rsidP="00480D66">
      <w:pPr>
        <w:spacing w:after="0" w:line="240" w:lineRule="auto"/>
        <w:ind w:right="-5" w:firstLine="720"/>
        <w:jc w:val="both"/>
        <w:rPr>
          <w:rFonts w:ascii="Times New Roman" w:hAnsi="Times New Roman" w:cs="Times New Roman"/>
          <w:sz w:val="24"/>
          <w:szCs w:val="24"/>
          <w:lang w:val="en-US"/>
        </w:rPr>
      </w:pPr>
    </w:p>
    <w:tbl>
      <w:tblPr>
        <w:tblpPr w:leftFromText="180" w:rightFromText="180" w:vertAnchor="text" w:horzAnchor="page" w:tblpX="3868" w:tblpY="77"/>
        <w:tblW w:w="5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82"/>
        <w:gridCol w:w="930"/>
        <w:gridCol w:w="1163"/>
        <w:gridCol w:w="1023"/>
      </w:tblGrid>
      <w:tr w:rsidR="00567C38" w:rsidRPr="00FD522B" w14:paraId="40AECDA3" w14:textId="77777777" w:rsidTr="005C4147">
        <w:trPr>
          <w:cantSplit/>
        </w:trPr>
        <w:tc>
          <w:tcPr>
            <w:tcW w:w="5598" w:type="dxa"/>
            <w:gridSpan w:val="4"/>
            <w:tcBorders>
              <w:top w:val="nil"/>
              <w:left w:val="nil"/>
              <w:bottom w:val="nil"/>
              <w:right w:val="nil"/>
            </w:tcBorders>
            <w:shd w:val="clear" w:color="auto" w:fill="FFFFFF"/>
            <w:vAlign w:val="center"/>
          </w:tcPr>
          <w:p w14:paraId="4D4DE74A" w14:textId="77777777" w:rsidR="00567C38" w:rsidRPr="00B309D9" w:rsidRDefault="00567C38" w:rsidP="00480D66">
            <w:pPr>
              <w:autoSpaceDE w:val="0"/>
              <w:autoSpaceDN w:val="0"/>
              <w:adjustRightInd w:val="0"/>
              <w:spacing w:after="0" w:line="240" w:lineRule="auto"/>
              <w:ind w:left="60" w:right="60"/>
              <w:jc w:val="center"/>
              <w:rPr>
                <w:rFonts w:ascii="Times New Roman" w:hAnsi="Times New Roman" w:cs="Times New Roman"/>
                <w:color w:val="000000"/>
                <w:sz w:val="18"/>
                <w:szCs w:val="18"/>
                <w:lang w:val="en-US" w:eastAsia="id-ID"/>
              </w:rPr>
            </w:pPr>
            <w:r w:rsidRPr="00B309D9">
              <w:rPr>
                <w:rFonts w:ascii="Times New Roman" w:hAnsi="Times New Roman" w:cs="Times New Roman"/>
                <w:bCs/>
                <w:color w:val="000000"/>
                <w:sz w:val="24"/>
                <w:szCs w:val="18"/>
                <w:lang w:val="en-US" w:eastAsia="id-ID"/>
              </w:rPr>
              <w:lastRenderedPageBreak/>
              <w:t>Table 2. Reliability Statistics</w:t>
            </w:r>
          </w:p>
        </w:tc>
      </w:tr>
      <w:tr w:rsidR="00567C38" w:rsidRPr="00FD522B" w14:paraId="41205F25" w14:textId="77777777" w:rsidTr="005C4147">
        <w:trPr>
          <w:cantSplit/>
        </w:trPr>
        <w:tc>
          <w:tcPr>
            <w:tcW w:w="2482" w:type="dxa"/>
            <w:vMerge w:val="restart"/>
            <w:tcBorders>
              <w:top w:val="single" w:sz="16" w:space="0" w:color="000000"/>
              <w:left w:val="single" w:sz="16" w:space="0" w:color="000000"/>
              <w:bottom w:val="nil"/>
              <w:right w:val="nil"/>
            </w:tcBorders>
            <w:shd w:val="clear" w:color="auto" w:fill="FFFFFF"/>
          </w:tcPr>
          <w:p w14:paraId="0D13C933"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proofErr w:type="spellStart"/>
            <w:r w:rsidRPr="00FD522B">
              <w:rPr>
                <w:rFonts w:ascii="Arial" w:hAnsi="Arial" w:cs="Arial"/>
                <w:color w:val="000000"/>
                <w:sz w:val="18"/>
                <w:szCs w:val="18"/>
                <w:lang w:val="en-US" w:eastAsia="id-ID"/>
              </w:rPr>
              <w:t>Cronbach's</w:t>
            </w:r>
            <w:proofErr w:type="spellEnd"/>
            <w:r w:rsidRPr="00FD522B">
              <w:rPr>
                <w:rFonts w:ascii="Arial" w:hAnsi="Arial" w:cs="Arial"/>
                <w:color w:val="000000"/>
                <w:sz w:val="18"/>
                <w:szCs w:val="18"/>
                <w:lang w:val="en-US" w:eastAsia="id-ID"/>
              </w:rPr>
              <w:t xml:space="preserve"> Alpha</w:t>
            </w:r>
          </w:p>
        </w:tc>
        <w:tc>
          <w:tcPr>
            <w:tcW w:w="930" w:type="dxa"/>
            <w:vMerge w:val="restart"/>
            <w:tcBorders>
              <w:top w:val="single" w:sz="16" w:space="0" w:color="000000"/>
              <w:left w:val="nil"/>
              <w:bottom w:val="nil"/>
              <w:right w:val="nil"/>
            </w:tcBorders>
            <w:shd w:val="clear" w:color="auto" w:fill="FFFFFF"/>
          </w:tcPr>
          <w:p w14:paraId="4B1A5AFB"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r w:rsidRPr="00FD522B">
              <w:rPr>
                <w:rFonts w:ascii="Arial" w:hAnsi="Arial" w:cs="Arial"/>
                <w:color w:val="000000"/>
                <w:sz w:val="18"/>
                <w:szCs w:val="18"/>
                <w:lang w:val="en-US" w:eastAsia="id-ID"/>
              </w:rPr>
              <w:t>Part 1</w:t>
            </w:r>
          </w:p>
        </w:tc>
        <w:tc>
          <w:tcPr>
            <w:tcW w:w="1163" w:type="dxa"/>
            <w:tcBorders>
              <w:top w:val="single" w:sz="16" w:space="0" w:color="000000"/>
              <w:left w:val="nil"/>
              <w:bottom w:val="nil"/>
              <w:right w:val="single" w:sz="16" w:space="0" w:color="000000"/>
            </w:tcBorders>
            <w:shd w:val="clear" w:color="auto" w:fill="FFFFFF"/>
          </w:tcPr>
          <w:p w14:paraId="4D212487"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r w:rsidRPr="00FD522B">
              <w:rPr>
                <w:rFonts w:ascii="Arial" w:hAnsi="Arial" w:cs="Arial"/>
                <w:color w:val="000000"/>
                <w:sz w:val="18"/>
                <w:szCs w:val="18"/>
                <w:lang w:val="en-US" w:eastAsia="id-ID"/>
              </w:rPr>
              <w:t>Value</w:t>
            </w:r>
          </w:p>
        </w:tc>
        <w:tc>
          <w:tcPr>
            <w:tcW w:w="1023" w:type="dxa"/>
            <w:tcBorders>
              <w:top w:val="single" w:sz="16" w:space="0" w:color="000000"/>
              <w:left w:val="single" w:sz="16" w:space="0" w:color="000000"/>
              <w:bottom w:val="nil"/>
              <w:right w:val="single" w:sz="16" w:space="0" w:color="000000"/>
            </w:tcBorders>
            <w:shd w:val="clear" w:color="auto" w:fill="FFFFFF"/>
            <w:vAlign w:val="center"/>
          </w:tcPr>
          <w:p w14:paraId="0B83249D" w14:textId="77777777" w:rsidR="00567C38" w:rsidRPr="00FD522B" w:rsidRDefault="00567C38" w:rsidP="00480D66">
            <w:pPr>
              <w:autoSpaceDE w:val="0"/>
              <w:autoSpaceDN w:val="0"/>
              <w:adjustRightInd w:val="0"/>
              <w:spacing w:after="0" w:line="240" w:lineRule="auto"/>
              <w:ind w:left="60" w:right="60"/>
              <w:jc w:val="right"/>
              <w:rPr>
                <w:rFonts w:ascii="Arial" w:hAnsi="Arial" w:cs="Arial"/>
                <w:color w:val="000000"/>
                <w:sz w:val="18"/>
                <w:szCs w:val="18"/>
                <w:lang w:val="en-US" w:eastAsia="id-ID"/>
              </w:rPr>
            </w:pPr>
            <w:r w:rsidRPr="00FD522B">
              <w:rPr>
                <w:rFonts w:ascii="Arial" w:hAnsi="Arial" w:cs="Arial"/>
                <w:color w:val="000000"/>
                <w:sz w:val="18"/>
                <w:szCs w:val="18"/>
                <w:lang w:val="en-US" w:eastAsia="id-ID"/>
              </w:rPr>
              <w:t>.751</w:t>
            </w:r>
          </w:p>
        </w:tc>
      </w:tr>
      <w:tr w:rsidR="00567C38" w:rsidRPr="00FD522B" w14:paraId="4AA4DD83" w14:textId="77777777" w:rsidTr="005C4147">
        <w:trPr>
          <w:cantSplit/>
        </w:trPr>
        <w:tc>
          <w:tcPr>
            <w:tcW w:w="2482" w:type="dxa"/>
            <w:vMerge/>
            <w:tcBorders>
              <w:top w:val="single" w:sz="16" w:space="0" w:color="000000"/>
              <w:left w:val="single" w:sz="16" w:space="0" w:color="000000"/>
              <w:bottom w:val="nil"/>
              <w:right w:val="nil"/>
            </w:tcBorders>
            <w:shd w:val="clear" w:color="auto" w:fill="FFFFFF"/>
          </w:tcPr>
          <w:p w14:paraId="11EEEC8E" w14:textId="77777777" w:rsidR="00567C38" w:rsidRPr="00FD522B" w:rsidRDefault="00567C38" w:rsidP="00480D66">
            <w:pPr>
              <w:autoSpaceDE w:val="0"/>
              <w:autoSpaceDN w:val="0"/>
              <w:adjustRightInd w:val="0"/>
              <w:spacing w:after="0" w:line="240" w:lineRule="auto"/>
              <w:rPr>
                <w:rFonts w:ascii="Arial" w:hAnsi="Arial" w:cs="Arial"/>
                <w:color w:val="000000"/>
                <w:sz w:val="18"/>
                <w:szCs w:val="18"/>
                <w:lang w:val="en-US" w:eastAsia="id-ID"/>
              </w:rPr>
            </w:pPr>
          </w:p>
        </w:tc>
        <w:tc>
          <w:tcPr>
            <w:tcW w:w="930" w:type="dxa"/>
            <w:vMerge/>
            <w:tcBorders>
              <w:top w:val="single" w:sz="16" w:space="0" w:color="000000"/>
              <w:left w:val="nil"/>
              <w:bottom w:val="nil"/>
              <w:right w:val="nil"/>
            </w:tcBorders>
            <w:shd w:val="clear" w:color="auto" w:fill="FFFFFF"/>
          </w:tcPr>
          <w:p w14:paraId="15F5BC76" w14:textId="77777777" w:rsidR="00567C38" w:rsidRPr="00FD522B" w:rsidRDefault="00567C38" w:rsidP="00480D66">
            <w:pPr>
              <w:autoSpaceDE w:val="0"/>
              <w:autoSpaceDN w:val="0"/>
              <w:adjustRightInd w:val="0"/>
              <w:spacing w:after="0" w:line="240" w:lineRule="auto"/>
              <w:rPr>
                <w:rFonts w:ascii="Arial" w:hAnsi="Arial" w:cs="Arial"/>
                <w:color w:val="000000"/>
                <w:sz w:val="18"/>
                <w:szCs w:val="18"/>
                <w:lang w:val="en-US" w:eastAsia="id-ID"/>
              </w:rPr>
            </w:pPr>
          </w:p>
        </w:tc>
        <w:tc>
          <w:tcPr>
            <w:tcW w:w="1163" w:type="dxa"/>
            <w:tcBorders>
              <w:top w:val="nil"/>
              <w:left w:val="nil"/>
              <w:bottom w:val="nil"/>
              <w:right w:val="single" w:sz="16" w:space="0" w:color="000000"/>
            </w:tcBorders>
            <w:shd w:val="clear" w:color="auto" w:fill="FFFFFF"/>
          </w:tcPr>
          <w:p w14:paraId="0F4BA92D"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r w:rsidRPr="00FD522B">
              <w:rPr>
                <w:rFonts w:ascii="Arial" w:hAnsi="Arial" w:cs="Arial"/>
                <w:color w:val="000000"/>
                <w:sz w:val="18"/>
                <w:szCs w:val="18"/>
                <w:lang w:val="en-US" w:eastAsia="id-ID"/>
              </w:rPr>
              <w:t>N of Items</w:t>
            </w:r>
          </w:p>
        </w:tc>
        <w:tc>
          <w:tcPr>
            <w:tcW w:w="1023" w:type="dxa"/>
            <w:tcBorders>
              <w:top w:val="nil"/>
              <w:left w:val="single" w:sz="16" w:space="0" w:color="000000"/>
              <w:bottom w:val="nil"/>
              <w:right w:val="single" w:sz="16" w:space="0" w:color="000000"/>
            </w:tcBorders>
            <w:shd w:val="clear" w:color="auto" w:fill="FFFFFF"/>
            <w:vAlign w:val="center"/>
          </w:tcPr>
          <w:p w14:paraId="64A5E090" w14:textId="77777777" w:rsidR="00567C38" w:rsidRPr="00FD522B" w:rsidRDefault="00567C38" w:rsidP="00480D66">
            <w:pPr>
              <w:autoSpaceDE w:val="0"/>
              <w:autoSpaceDN w:val="0"/>
              <w:adjustRightInd w:val="0"/>
              <w:spacing w:after="0" w:line="240" w:lineRule="auto"/>
              <w:ind w:left="60" w:right="60"/>
              <w:jc w:val="right"/>
              <w:rPr>
                <w:rFonts w:ascii="Arial" w:hAnsi="Arial" w:cs="Arial"/>
                <w:color w:val="000000"/>
                <w:sz w:val="18"/>
                <w:szCs w:val="18"/>
                <w:lang w:val="en-US" w:eastAsia="id-ID"/>
              </w:rPr>
            </w:pPr>
            <w:r w:rsidRPr="00FD522B">
              <w:rPr>
                <w:rFonts w:ascii="Arial" w:hAnsi="Arial" w:cs="Arial"/>
                <w:color w:val="000000"/>
                <w:sz w:val="18"/>
                <w:szCs w:val="18"/>
                <w:lang w:val="en-US" w:eastAsia="id-ID"/>
              </w:rPr>
              <w:t>16</w:t>
            </w:r>
            <w:r w:rsidRPr="00FD522B">
              <w:rPr>
                <w:rFonts w:ascii="Arial" w:hAnsi="Arial" w:cs="Arial"/>
                <w:color w:val="000000"/>
                <w:sz w:val="18"/>
                <w:szCs w:val="18"/>
                <w:vertAlign w:val="superscript"/>
                <w:lang w:val="en-US" w:eastAsia="id-ID"/>
              </w:rPr>
              <w:t>a</w:t>
            </w:r>
          </w:p>
        </w:tc>
      </w:tr>
      <w:tr w:rsidR="00567C38" w:rsidRPr="00FD522B" w14:paraId="7EBBE6DF" w14:textId="77777777" w:rsidTr="005C4147">
        <w:trPr>
          <w:cantSplit/>
        </w:trPr>
        <w:tc>
          <w:tcPr>
            <w:tcW w:w="2482" w:type="dxa"/>
            <w:vMerge/>
            <w:tcBorders>
              <w:top w:val="single" w:sz="16" w:space="0" w:color="000000"/>
              <w:left w:val="single" w:sz="16" w:space="0" w:color="000000"/>
              <w:bottom w:val="nil"/>
              <w:right w:val="nil"/>
            </w:tcBorders>
            <w:shd w:val="clear" w:color="auto" w:fill="FFFFFF"/>
          </w:tcPr>
          <w:p w14:paraId="31D2C554" w14:textId="77777777" w:rsidR="00567C38" w:rsidRPr="00FD522B" w:rsidRDefault="00567C38" w:rsidP="00480D66">
            <w:pPr>
              <w:autoSpaceDE w:val="0"/>
              <w:autoSpaceDN w:val="0"/>
              <w:adjustRightInd w:val="0"/>
              <w:spacing w:after="0" w:line="240" w:lineRule="auto"/>
              <w:rPr>
                <w:rFonts w:ascii="Arial" w:hAnsi="Arial" w:cs="Arial"/>
                <w:color w:val="000000"/>
                <w:sz w:val="18"/>
                <w:szCs w:val="18"/>
                <w:lang w:val="en-US" w:eastAsia="id-ID"/>
              </w:rPr>
            </w:pPr>
          </w:p>
        </w:tc>
        <w:tc>
          <w:tcPr>
            <w:tcW w:w="930" w:type="dxa"/>
            <w:vMerge w:val="restart"/>
            <w:tcBorders>
              <w:top w:val="nil"/>
              <w:left w:val="nil"/>
              <w:bottom w:val="nil"/>
              <w:right w:val="nil"/>
            </w:tcBorders>
            <w:shd w:val="clear" w:color="auto" w:fill="FFFFFF"/>
          </w:tcPr>
          <w:p w14:paraId="7DE90014"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r w:rsidRPr="00FD522B">
              <w:rPr>
                <w:rFonts w:ascii="Arial" w:hAnsi="Arial" w:cs="Arial"/>
                <w:color w:val="000000"/>
                <w:sz w:val="18"/>
                <w:szCs w:val="18"/>
                <w:lang w:val="en-US" w:eastAsia="id-ID"/>
              </w:rPr>
              <w:t>Part 2</w:t>
            </w:r>
          </w:p>
        </w:tc>
        <w:tc>
          <w:tcPr>
            <w:tcW w:w="1163" w:type="dxa"/>
            <w:tcBorders>
              <w:top w:val="nil"/>
              <w:left w:val="nil"/>
              <w:bottom w:val="nil"/>
              <w:right w:val="single" w:sz="16" w:space="0" w:color="000000"/>
            </w:tcBorders>
            <w:shd w:val="clear" w:color="auto" w:fill="FFFFFF"/>
          </w:tcPr>
          <w:p w14:paraId="6EB4F3ED"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r w:rsidRPr="00FD522B">
              <w:rPr>
                <w:rFonts w:ascii="Arial" w:hAnsi="Arial" w:cs="Arial"/>
                <w:color w:val="000000"/>
                <w:sz w:val="18"/>
                <w:szCs w:val="18"/>
                <w:lang w:val="en-US" w:eastAsia="id-ID"/>
              </w:rPr>
              <w:t>Value</w:t>
            </w:r>
          </w:p>
        </w:tc>
        <w:tc>
          <w:tcPr>
            <w:tcW w:w="1023" w:type="dxa"/>
            <w:tcBorders>
              <w:top w:val="nil"/>
              <w:left w:val="single" w:sz="16" w:space="0" w:color="000000"/>
              <w:bottom w:val="nil"/>
              <w:right w:val="single" w:sz="16" w:space="0" w:color="000000"/>
            </w:tcBorders>
            <w:shd w:val="clear" w:color="auto" w:fill="FFFFFF"/>
            <w:vAlign w:val="center"/>
          </w:tcPr>
          <w:p w14:paraId="2EFEC442" w14:textId="77777777" w:rsidR="00567C38" w:rsidRPr="00FD522B" w:rsidRDefault="00567C38" w:rsidP="00480D66">
            <w:pPr>
              <w:autoSpaceDE w:val="0"/>
              <w:autoSpaceDN w:val="0"/>
              <w:adjustRightInd w:val="0"/>
              <w:spacing w:after="0" w:line="240" w:lineRule="auto"/>
              <w:ind w:left="60" w:right="60"/>
              <w:jc w:val="right"/>
              <w:rPr>
                <w:rFonts w:ascii="Arial" w:hAnsi="Arial" w:cs="Arial"/>
                <w:color w:val="000000"/>
                <w:sz w:val="18"/>
                <w:szCs w:val="18"/>
                <w:lang w:val="en-US" w:eastAsia="id-ID"/>
              </w:rPr>
            </w:pPr>
            <w:r w:rsidRPr="00FD522B">
              <w:rPr>
                <w:rFonts w:ascii="Arial" w:hAnsi="Arial" w:cs="Arial"/>
                <w:color w:val="000000"/>
                <w:sz w:val="18"/>
                <w:szCs w:val="18"/>
                <w:lang w:val="en-US" w:eastAsia="id-ID"/>
              </w:rPr>
              <w:t>.450</w:t>
            </w:r>
          </w:p>
        </w:tc>
      </w:tr>
      <w:tr w:rsidR="00567C38" w:rsidRPr="00FD522B" w14:paraId="59AC2727" w14:textId="77777777" w:rsidTr="005C4147">
        <w:trPr>
          <w:cantSplit/>
        </w:trPr>
        <w:tc>
          <w:tcPr>
            <w:tcW w:w="2482" w:type="dxa"/>
            <w:vMerge/>
            <w:tcBorders>
              <w:top w:val="single" w:sz="16" w:space="0" w:color="000000"/>
              <w:left w:val="single" w:sz="16" w:space="0" w:color="000000"/>
              <w:bottom w:val="nil"/>
              <w:right w:val="nil"/>
            </w:tcBorders>
            <w:shd w:val="clear" w:color="auto" w:fill="FFFFFF"/>
          </w:tcPr>
          <w:p w14:paraId="0995037C" w14:textId="77777777" w:rsidR="00567C38" w:rsidRPr="00FD522B" w:rsidRDefault="00567C38" w:rsidP="00480D66">
            <w:pPr>
              <w:autoSpaceDE w:val="0"/>
              <w:autoSpaceDN w:val="0"/>
              <w:adjustRightInd w:val="0"/>
              <w:spacing w:after="0" w:line="240" w:lineRule="auto"/>
              <w:rPr>
                <w:rFonts w:ascii="Arial" w:hAnsi="Arial" w:cs="Arial"/>
                <w:color w:val="000000"/>
                <w:sz w:val="18"/>
                <w:szCs w:val="18"/>
                <w:lang w:val="en-US" w:eastAsia="id-ID"/>
              </w:rPr>
            </w:pPr>
          </w:p>
        </w:tc>
        <w:tc>
          <w:tcPr>
            <w:tcW w:w="930" w:type="dxa"/>
            <w:vMerge/>
            <w:tcBorders>
              <w:top w:val="nil"/>
              <w:left w:val="nil"/>
              <w:bottom w:val="nil"/>
              <w:right w:val="nil"/>
            </w:tcBorders>
            <w:shd w:val="clear" w:color="auto" w:fill="FFFFFF"/>
          </w:tcPr>
          <w:p w14:paraId="34B352F0" w14:textId="77777777" w:rsidR="00567C38" w:rsidRPr="00FD522B" w:rsidRDefault="00567C38" w:rsidP="00480D66">
            <w:pPr>
              <w:autoSpaceDE w:val="0"/>
              <w:autoSpaceDN w:val="0"/>
              <w:adjustRightInd w:val="0"/>
              <w:spacing w:after="0" w:line="240" w:lineRule="auto"/>
              <w:rPr>
                <w:rFonts w:ascii="Arial" w:hAnsi="Arial" w:cs="Arial"/>
                <w:color w:val="000000"/>
                <w:sz w:val="18"/>
                <w:szCs w:val="18"/>
                <w:lang w:val="en-US" w:eastAsia="id-ID"/>
              </w:rPr>
            </w:pPr>
          </w:p>
        </w:tc>
        <w:tc>
          <w:tcPr>
            <w:tcW w:w="1163" w:type="dxa"/>
            <w:tcBorders>
              <w:top w:val="nil"/>
              <w:left w:val="nil"/>
              <w:bottom w:val="nil"/>
              <w:right w:val="single" w:sz="16" w:space="0" w:color="000000"/>
            </w:tcBorders>
            <w:shd w:val="clear" w:color="auto" w:fill="FFFFFF"/>
          </w:tcPr>
          <w:p w14:paraId="5E817F14"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r w:rsidRPr="00FD522B">
              <w:rPr>
                <w:rFonts w:ascii="Arial" w:hAnsi="Arial" w:cs="Arial"/>
                <w:color w:val="000000"/>
                <w:sz w:val="18"/>
                <w:szCs w:val="18"/>
                <w:lang w:val="en-US" w:eastAsia="id-ID"/>
              </w:rPr>
              <w:t>N of Items</w:t>
            </w:r>
          </w:p>
        </w:tc>
        <w:tc>
          <w:tcPr>
            <w:tcW w:w="1023" w:type="dxa"/>
            <w:tcBorders>
              <w:top w:val="nil"/>
              <w:left w:val="single" w:sz="16" w:space="0" w:color="000000"/>
              <w:bottom w:val="nil"/>
              <w:right w:val="single" w:sz="16" w:space="0" w:color="000000"/>
            </w:tcBorders>
            <w:shd w:val="clear" w:color="auto" w:fill="FFFFFF"/>
            <w:vAlign w:val="center"/>
          </w:tcPr>
          <w:p w14:paraId="28F4FD75" w14:textId="77777777" w:rsidR="00567C38" w:rsidRPr="00FD522B" w:rsidRDefault="00567C38" w:rsidP="00480D66">
            <w:pPr>
              <w:autoSpaceDE w:val="0"/>
              <w:autoSpaceDN w:val="0"/>
              <w:adjustRightInd w:val="0"/>
              <w:spacing w:after="0" w:line="240" w:lineRule="auto"/>
              <w:ind w:left="60" w:right="60"/>
              <w:jc w:val="right"/>
              <w:rPr>
                <w:rFonts w:ascii="Arial" w:hAnsi="Arial" w:cs="Arial"/>
                <w:color w:val="000000"/>
                <w:sz w:val="18"/>
                <w:szCs w:val="18"/>
                <w:lang w:val="en-US" w:eastAsia="id-ID"/>
              </w:rPr>
            </w:pPr>
            <w:r w:rsidRPr="00FD522B">
              <w:rPr>
                <w:rFonts w:ascii="Arial" w:hAnsi="Arial" w:cs="Arial"/>
                <w:color w:val="000000"/>
                <w:sz w:val="18"/>
                <w:szCs w:val="18"/>
                <w:lang w:val="en-US" w:eastAsia="id-ID"/>
              </w:rPr>
              <w:t>15</w:t>
            </w:r>
            <w:r w:rsidRPr="00FD522B">
              <w:rPr>
                <w:rFonts w:ascii="Arial" w:hAnsi="Arial" w:cs="Arial"/>
                <w:color w:val="000000"/>
                <w:sz w:val="18"/>
                <w:szCs w:val="18"/>
                <w:vertAlign w:val="superscript"/>
                <w:lang w:val="en-US" w:eastAsia="id-ID"/>
              </w:rPr>
              <w:t>b</w:t>
            </w:r>
          </w:p>
        </w:tc>
      </w:tr>
      <w:tr w:rsidR="00567C38" w:rsidRPr="00FD522B" w14:paraId="7DD7E250" w14:textId="77777777" w:rsidTr="005C4147">
        <w:trPr>
          <w:cantSplit/>
        </w:trPr>
        <w:tc>
          <w:tcPr>
            <w:tcW w:w="2482" w:type="dxa"/>
            <w:vMerge/>
            <w:tcBorders>
              <w:top w:val="single" w:sz="16" w:space="0" w:color="000000"/>
              <w:left w:val="single" w:sz="16" w:space="0" w:color="000000"/>
              <w:bottom w:val="nil"/>
              <w:right w:val="nil"/>
            </w:tcBorders>
            <w:shd w:val="clear" w:color="auto" w:fill="FFFFFF"/>
          </w:tcPr>
          <w:p w14:paraId="3C66DF1B" w14:textId="77777777" w:rsidR="00567C38" w:rsidRPr="00FD522B" w:rsidRDefault="00567C38" w:rsidP="00480D66">
            <w:pPr>
              <w:autoSpaceDE w:val="0"/>
              <w:autoSpaceDN w:val="0"/>
              <w:adjustRightInd w:val="0"/>
              <w:spacing w:after="0" w:line="240" w:lineRule="auto"/>
              <w:rPr>
                <w:rFonts w:ascii="Arial" w:hAnsi="Arial" w:cs="Arial"/>
                <w:color w:val="000000"/>
                <w:sz w:val="18"/>
                <w:szCs w:val="18"/>
                <w:lang w:val="en-US" w:eastAsia="id-ID"/>
              </w:rPr>
            </w:pPr>
          </w:p>
        </w:tc>
        <w:tc>
          <w:tcPr>
            <w:tcW w:w="2093" w:type="dxa"/>
            <w:gridSpan w:val="2"/>
            <w:tcBorders>
              <w:top w:val="nil"/>
              <w:left w:val="nil"/>
              <w:bottom w:val="nil"/>
              <w:right w:val="nil"/>
            </w:tcBorders>
            <w:shd w:val="clear" w:color="auto" w:fill="FFFFFF"/>
          </w:tcPr>
          <w:p w14:paraId="5189E3C7"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r w:rsidRPr="00FD522B">
              <w:rPr>
                <w:rFonts w:ascii="Arial" w:hAnsi="Arial" w:cs="Arial"/>
                <w:color w:val="000000"/>
                <w:sz w:val="18"/>
                <w:szCs w:val="18"/>
                <w:lang w:val="en-US" w:eastAsia="id-ID"/>
              </w:rPr>
              <w:t>Total N of Items</w:t>
            </w:r>
          </w:p>
        </w:tc>
        <w:tc>
          <w:tcPr>
            <w:tcW w:w="1023" w:type="dxa"/>
            <w:tcBorders>
              <w:top w:val="nil"/>
              <w:left w:val="single" w:sz="16" w:space="0" w:color="000000"/>
              <w:bottom w:val="nil"/>
              <w:right w:val="single" w:sz="16" w:space="0" w:color="000000"/>
            </w:tcBorders>
            <w:shd w:val="clear" w:color="auto" w:fill="FFFFFF"/>
            <w:vAlign w:val="center"/>
          </w:tcPr>
          <w:p w14:paraId="31F42262" w14:textId="77777777" w:rsidR="00567C38" w:rsidRPr="00FD522B" w:rsidRDefault="00567C38" w:rsidP="00480D66">
            <w:pPr>
              <w:autoSpaceDE w:val="0"/>
              <w:autoSpaceDN w:val="0"/>
              <w:adjustRightInd w:val="0"/>
              <w:spacing w:after="0" w:line="240" w:lineRule="auto"/>
              <w:ind w:left="60" w:right="60"/>
              <w:jc w:val="right"/>
              <w:rPr>
                <w:rFonts w:ascii="Arial" w:hAnsi="Arial" w:cs="Arial"/>
                <w:color w:val="000000"/>
                <w:sz w:val="18"/>
                <w:szCs w:val="18"/>
                <w:lang w:val="en-US" w:eastAsia="id-ID"/>
              </w:rPr>
            </w:pPr>
            <w:r w:rsidRPr="00FD522B">
              <w:rPr>
                <w:rFonts w:ascii="Arial" w:hAnsi="Arial" w:cs="Arial"/>
                <w:color w:val="000000"/>
                <w:sz w:val="18"/>
                <w:szCs w:val="18"/>
                <w:lang w:val="en-US" w:eastAsia="id-ID"/>
              </w:rPr>
              <w:t>31</w:t>
            </w:r>
          </w:p>
        </w:tc>
      </w:tr>
      <w:tr w:rsidR="00567C38" w:rsidRPr="00FD522B" w14:paraId="05C221A4" w14:textId="77777777" w:rsidTr="005C4147">
        <w:trPr>
          <w:cantSplit/>
        </w:trPr>
        <w:tc>
          <w:tcPr>
            <w:tcW w:w="4575" w:type="dxa"/>
            <w:gridSpan w:val="3"/>
            <w:tcBorders>
              <w:top w:val="nil"/>
              <w:left w:val="single" w:sz="16" w:space="0" w:color="000000"/>
              <w:bottom w:val="nil"/>
              <w:right w:val="nil"/>
            </w:tcBorders>
            <w:shd w:val="clear" w:color="auto" w:fill="FFFFFF"/>
          </w:tcPr>
          <w:p w14:paraId="5E1219A9"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r w:rsidRPr="00FD522B">
              <w:rPr>
                <w:rFonts w:ascii="Arial" w:hAnsi="Arial" w:cs="Arial"/>
                <w:color w:val="000000"/>
                <w:sz w:val="18"/>
                <w:szCs w:val="18"/>
                <w:lang w:val="en-US" w:eastAsia="id-ID"/>
              </w:rPr>
              <w:t>Correlation Between Forms</w:t>
            </w:r>
          </w:p>
        </w:tc>
        <w:tc>
          <w:tcPr>
            <w:tcW w:w="1023" w:type="dxa"/>
            <w:tcBorders>
              <w:top w:val="nil"/>
              <w:left w:val="single" w:sz="16" w:space="0" w:color="000000"/>
              <w:bottom w:val="nil"/>
              <w:right w:val="single" w:sz="16" w:space="0" w:color="000000"/>
            </w:tcBorders>
            <w:shd w:val="clear" w:color="auto" w:fill="FFFFFF"/>
            <w:vAlign w:val="center"/>
          </w:tcPr>
          <w:p w14:paraId="776F594F" w14:textId="77777777" w:rsidR="00567C38" w:rsidRPr="00FD522B" w:rsidRDefault="00567C38" w:rsidP="00480D66">
            <w:pPr>
              <w:autoSpaceDE w:val="0"/>
              <w:autoSpaceDN w:val="0"/>
              <w:adjustRightInd w:val="0"/>
              <w:spacing w:after="0" w:line="240" w:lineRule="auto"/>
              <w:ind w:left="60" w:right="60"/>
              <w:jc w:val="right"/>
              <w:rPr>
                <w:rFonts w:ascii="Arial" w:hAnsi="Arial" w:cs="Arial"/>
                <w:color w:val="000000"/>
                <w:sz w:val="18"/>
                <w:szCs w:val="18"/>
                <w:lang w:val="en-US" w:eastAsia="id-ID"/>
              </w:rPr>
            </w:pPr>
            <w:r w:rsidRPr="00FD522B">
              <w:rPr>
                <w:rFonts w:ascii="Arial" w:hAnsi="Arial" w:cs="Arial"/>
                <w:color w:val="000000"/>
                <w:sz w:val="18"/>
                <w:szCs w:val="18"/>
                <w:lang w:val="en-US" w:eastAsia="id-ID"/>
              </w:rPr>
              <w:t>.757</w:t>
            </w:r>
          </w:p>
        </w:tc>
      </w:tr>
      <w:tr w:rsidR="00567C38" w:rsidRPr="00FD522B" w14:paraId="7FD0D5CE" w14:textId="77777777" w:rsidTr="005C4147">
        <w:trPr>
          <w:cantSplit/>
        </w:trPr>
        <w:tc>
          <w:tcPr>
            <w:tcW w:w="2482" w:type="dxa"/>
            <w:vMerge w:val="restart"/>
            <w:tcBorders>
              <w:top w:val="nil"/>
              <w:left w:val="single" w:sz="16" w:space="0" w:color="000000"/>
              <w:bottom w:val="nil"/>
              <w:right w:val="nil"/>
            </w:tcBorders>
            <w:shd w:val="clear" w:color="auto" w:fill="FFFFFF"/>
          </w:tcPr>
          <w:p w14:paraId="03914050"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r w:rsidRPr="00FD522B">
              <w:rPr>
                <w:rFonts w:ascii="Arial" w:hAnsi="Arial" w:cs="Arial"/>
                <w:color w:val="000000"/>
                <w:sz w:val="18"/>
                <w:szCs w:val="18"/>
                <w:lang w:val="en-US" w:eastAsia="id-ID"/>
              </w:rPr>
              <w:t>Spearman-Brown Coefficient</w:t>
            </w:r>
          </w:p>
        </w:tc>
        <w:tc>
          <w:tcPr>
            <w:tcW w:w="2093" w:type="dxa"/>
            <w:gridSpan w:val="2"/>
            <w:tcBorders>
              <w:top w:val="nil"/>
              <w:left w:val="nil"/>
              <w:bottom w:val="nil"/>
              <w:right w:val="nil"/>
            </w:tcBorders>
            <w:shd w:val="clear" w:color="auto" w:fill="FFFFFF"/>
          </w:tcPr>
          <w:p w14:paraId="765CE539"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r w:rsidRPr="00FD522B">
              <w:rPr>
                <w:rFonts w:ascii="Arial" w:hAnsi="Arial" w:cs="Arial"/>
                <w:color w:val="000000"/>
                <w:sz w:val="18"/>
                <w:szCs w:val="18"/>
                <w:lang w:val="en-US" w:eastAsia="id-ID"/>
              </w:rPr>
              <w:t>Equal Length</w:t>
            </w:r>
          </w:p>
        </w:tc>
        <w:tc>
          <w:tcPr>
            <w:tcW w:w="1023" w:type="dxa"/>
            <w:tcBorders>
              <w:top w:val="nil"/>
              <w:left w:val="single" w:sz="16" w:space="0" w:color="000000"/>
              <w:bottom w:val="nil"/>
              <w:right w:val="single" w:sz="16" w:space="0" w:color="000000"/>
            </w:tcBorders>
            <w:shd w:val="clear" w:color="auto" w:fill="FFFFFF"/>
            <w:vAlign w:val="center"/>
          </w:tcPr>
          <w:p w14:paraId="64D2A355" w14:textId="77777777" w:rsidR="00567C38" w:rsidRPr="00FD522B" w:rsidRDefault="00567C38" w:rsidP="00480D66">
            <w:pPr>
              <w:autoSpaceDE w:val="0"/>
              <w:autoSpaceDN w:val="0"/>
              <w:adjustRightInd w:val="0"/>
              <w:spacing w:after="0" w:line="240" w:lineRule="auto"/>
              <w:ind w:left="60" w:right="60"/>
              <w:jc w:val="right"/>
              <w:rPr>
                <w:rFonts w:ascii="Arial" w:hAnsi="Arial" w:cs="Arial"/>
                <w:color w:val="000000"/>
                <w:sz w:val="18"/>
                <w:szCs w:val="18"/>
                <w:lang w:val="en-US" w:eastAsia="id-ID"/>
              </w:rPr>
            </w:pPr>
            <w:r w:rsidRPr="00FD522B">
              <w:rPr>
                <w:rFonts w:ascii="Arial" w:hAnsi="Arial" w:cs="Arial"/>
                <w:color w:val="000000"/>
                <w:sz w:val="18"/>
                <w:szCs w:val="18"/>
                <w:lang w:val="en-US" w:eastAsia="id-ID"/>
              </w:rPr>
              <w:t>.862</w:t>
            </w:r>
          </w:p>
        </w:tc>
      </w:tr>
      <w:tr w:rsidR="00567C38" w:rsidRPr="00FD522B" w14:paraId="1B6C25C5" w14:textId="77777777" w:rsidTr="005C4147">
        <w:trPr>
          <w:cantSplit/>
        </w:trPr>
        <w:tc>
          <w:tcPr>
            <w:tcW w:w="2482" w:type="dxa"/>
            <w:vMerge/>
            <w:tcBorders>
              <w:top w:val="nil"/>
              <w:left w:val="single" w:sz="16" w:space="0" w:color="000000"/>
              <w:bottom w:val="nil"/>
              <w:right w:val="nil"/>
            </w:tcBorders>
            <w:shd w:val="clear" w:color="auto" w:fill="FFFFFF"/>
          </w:tcPr>
          <w:p w14:paraId="09A74F8D" w14:textId="77777777" w:rsidR="00567C38" w:rsidRPr="00FD522B" w:rsidRDefault="00567C38" w:rsidP="00480D66">
            <w:pPr>
              <w:autoSpaceDE w:val="0"/>
              <w:autoSpaceDN w:val="0"/>
              <w:adjustRightInd w:val="0"/>
              <w:spacing w:after="0" w:line="240" w:lineRule="auto"/>
              <w:rPr>
                <w:rFonts w:ascii="Arial" w:hAnsi="Arial" w:cs="Arial"/>
                <w:color w:val="000000"/>
                <w:sz w:val="18"/>
                <w:szCs w:val="18"/>
                <w:lang w:val="en-US" w:eastAsia="id-ID"/>
              </w:rPr>
            </w:pPr>
          </w:p>
        </w:tc>
        <w:tc>
          <w:tcPr>
            <w:tcW w:w="2093" w:type="dxa"/>
            <w:gridSpan w:val="2"/>
            <w:tcBorders>
              <w:top w:val="nil"/>
              <w:left w:val="nil"/>
              <w:bottom w:val="nil"/>
              <w:right w:val="nil"/>
            </w:tcBorders>
            <w:shd w:val="clear" w:color="auto" w:fill="FFFFFF"/>
          </w:tcPr>
          <w:p w14:paraId="72A39688"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r w:rsidRPr="00FD522B">
              <w:rPr>
                <w:rFonts w:ascii="Arial" w:hAnsi="Arial" w:cs="Arial"/>
                <w:color w:val="000000"/>
                <w:sz w:val="18"/>
                <w:szCs w:val="18"/>
                <w:lang w:val="en-US" w:eastAsia="id-ID"/>
              </w:rPr>
              <w:t>Unequal Length</w:t>
            </w:r>
          </w:p>
        </w:tc>
        <w:tc>
          <w:tcPr>
            <w:tcW w:w="1023" w:type="dxa"/>
            <w:tcBorders>
              <w:top w:val="nil"/>
              <w:left w:val="single" w:sz="16" w:space="0" w:color="000000"/>
              <w:bottom w:val="nil"/>
              <w:right w:val="single" w:sz="16" w:space="0" w:color="000000"/>
            </w:tcBorders>
            <w:shd w:val="clear" w:color="auto" w:fill="FFFFFF"/>
            <w:vAlign w:val="center"/>
          </w:tcPr>
          <w:p w14:paraId="08D2D619" w14:textId="77777777" w:rsidR="00567C38" w:rsidRPr="00FD522B" w:rsidRDefault="00567C38" w:rsidP="00480D66">
            <w:pPr>
              <w:autoSpaceDE w:val="0"/>
              <w:autoSpaceDN w:val="0"/>
              <w:adjustRightInd w:val="0"/>
              <w:spacing w:after="0" w:line="240" w:lineRule="auto"/>
              <w:ind w:left="60" w:right="60"/>
              <w:jc w:val="right"/>
              <w:rPr>
                <w:rFonts w:ascii="Arial" w:hAnsi="Arial" w:cs="Arial"/>
                <w:color w:val="000000"/>
                <w:sz w:val="18"/>
                <w:szCs w:val="18"/>
                <w:lang w:val="en-US" w:eastAsia="id-ID"/>
              </w:rPr>
            </w:pPr>
            <w:r w:rsidRPr="00FD522B">
              <w:rPr>
                <w:rFonts w:ascii="Arial" w:hAnsi="Arial" w:cs="Arial"/>
                <w:color w:val="000000"/>
                <w:sz w:val="18"/>
                <w:szCs w:val="18"/>
                <w:lang w:val="en-US" w:eastAsia="id-ID"/>
              </w:rPr>
              <w:t>.862</w:t>
            </w:r>
          </w:p>
        </w:tc>
      </w:tr>
      <w:tr w:rsidR="00567C38" w:rsidRPr="00FD522B" w14:paraId="4429C932" w14:textId="77777777" w:rsidTr="005C4147">
        <w:trPr>
          <w:cantSplit/>
        </w:trPr>
        <w:tc>
          <w:tcPr>
            <w:tcW w:w="4575" w:type="dxa"/>
            <w:gridSpan w:val="3"/>
            <w:tcBorders>
              <w:top w:val="nil"/>
              <w:left w:val="single" w:sz="16" w:space="0" w:color="000000"/>
              <w:bottom w:val="single" w:sz="16" w:space="0" w:color="000000"/>
              <w:right w:val="nil"/>
            </w:tcBorders>
            <w:shd w:val="clear" w:color="auto" w:fill="FFFFFF"/>
          </w:tcPr>
          <w:p w14:paraId="1EF1C23F" w14:textId="77777777" w:rsidR="00567C38" w:rsidRPr="00FD522B" w:rsidRDefault="00567C38" w:rsidP="00480D66">
            <w:pPr>
              <w:autoSpaceDE w:val="0"/>
              <w:autoSpaceDN w:val="0"/>
              <w:adjustRightInd w:val="0"/>
              <w:spacing w:after="0" w:line="240" w:lineRule="auto"/>
              <w:ind w:left="60" w:right="60"/>
              <w:rPr>
                <w:rFonts w:ascii="Arial" w:hAnsi="Arial" w:cs="Arial"/>
                <w:color w:val="000000"/>
                <w:sz w:val="18"/>
                <w:szCs w:val="18"/>
                <w:lang w:val="en-US" w:eastAsia="id-ID"/>
              </w:rPr>
            </w:pPr>
            <w:proofErr w:type="spellStart"/>
            <w:r w:rsidRPr="00FD522B">
              <w:rPr>
                <w:rFonts w:ascii="Arial" w:hAnsi="Arial" w:cs="Arial"/>
                <w:color w:val="000000"/>
                <w:sz w:val="18"/>
                <w:szCs w:val="18"/>
                <w:lang w:val="en-US" w:eastAsia="id-ID"/>
              </w:rPr>
              <w:t>Guttman</w:t>
            </w:r>
            <w:proofErr w:type="spellEnd"/>
            <w:r w:rsidRPr="00FD522B">
              <w:rPr>
                <w:rFonts w:ascii="Arial" w:hAnsi="Arial" w:cs="Arial"/>
                <w:color w:val="000000"/>
                <w:sz w:val="18"/>
                <w:szCs w:val="18"/>
                <w:lang w:val="en-US" w:eastAsia="id-ID"/>
              </w:rPr>
              <w:t xml:space="preserve"> Split-Half Coefficient</w:t>
            </w:r>
          </w:p>
        </w:tc>
        <w:tc>
          <w:tcPr>
            <w:tcW w:w="1023" w:type="dxa"/>
            <w:tcBorders>
              <w:top w:val="nil"/>
              <w:left w:val="single" w:sz="16" w:space="0" w:color="000000"/>
              <w:bottom w:val="single" w:sz="16" w:space="0" w:color="000000"/>
              <w:right w:val="single" w:sz="16" w:space="0" w:color="000000"/>
            </w:tcBorders>
            <w:shd w:val="clear" w:color="auto" w:fill="FFFFFF"/>
            <w:vAlign w:val="center"/>
          </w:tcPr>
          <w:p w14:paraId="3BB5AFE5" w14:textId="77777777" w:rsidR="00567C38" w:rsidRPr="00FD522B" w:rsidRDefault="00567C38" w:rsidP="00480D66">
            <w:pPr>
              <w:autoSpaceDE w:val="0"/>
              <w:autoSpaceDN w:val="0"/>
              <w:adjustRightInd w:val="0"/>
              <w:spacing w:after="0" w:line="240" w:lineRule="auto"/>
              <w:ind w:left="60" w:right="60"/>
              <w:jc w:val="right"/>
              <w:rPr>
                <w:rFonts w:ascii="Arial" w:hAnsi="Arial" w:cs="Arial"/>
                <w:color w:val="000000"/>
                <w:sz w:val="18"/>
                <w:szCs w:val="18"/>
                <w:lang w:val="en-US" w:eastAsia="id-ID"/>
              </w:rPr>
            </w:pPr>
            <w:r w:rsidRPr="00FD522B">
              <w:rPr>
                <w:rFonts w:ascii="Arial" w:hAnsi="Arial" w:cs="Arial"/>
                <w:color w:val="000000"/>
                <w:sz w:val="18"/>
                <w:szCs w:val="18"/>
                <w:lang w:val="en-US" w:eastAsia="id-ID"/>
              </w:rPr>
              <w:t>.761</w:t>
            </w:r>
          </w:p>
        </w:tc>
      </w:tr>
    </w:tbl>
    <w:p w14:paraId="12185750" w14:textId="77777777" w:rsidR="00567C38" w:rsidRDefault="00567C38" w:rsidP="00480D66">
      <w:pPr>
        <w:spacing w:after="0" w:line="240" w:lineRule="auto"/>
        <w:ind w:right="-5" w:firstLine="720"/>
        <w:jc w:val="center"/>
        <w:rPr>
          <w:rFonts w:ascii="Times New Roman" w:hAnsi="Times New Roman" w:cs="Times New Roman"/>
          <w:sz w:val="24"/>
          <w:szCs w:val="24"/>
          <w:lang w:val="en-US"/>
        </w:rPr>
      </w:pPr>
    </w:p>
    <w:p w14:paraId="4ADA4ADD" w14:textId="77777777" w:rsidR="00567C38" w:rsidRPr="00FD522B" w:rsidRDefault="00567C38" w:rsidP="00480D66">
      <w:pPr>
        <w:autoSpaceDE w:val="0"/>
        <w:autoSpaceDN w:val="0"/>
        <w:adjustRightInd w:val="0"/>
        <w:spacing w:after="0" w:line="240" w:lineRule="auto"/>
        <w:rPr>
          <w:rFonts w:ascii="Times New Roman" w:hAnsi="Times New Roman" w:cs="Times New Roman"/>
          <w:sz w:val="24"/>
          <w:szCs w:val="24"/>
          <w:lang w:val="en-US" w:eastAsia="id-ID"/>
        </w:rPr>
      </w:pPr>
    </w:p>
    <w:p w14:paraId="3376DFF8" w14:textId="77777777" w:rsidR="00567C38" w:rsidRDefault="00567C38" w:rsidP="00480D66">
      <w:pPr>
        <w:spacing w:after="0" w:line="240" w:lineRule="auto"/>
        <w:ind w:right="-5" w:firstLine="720"/>
        <w:jc w:val="center"/>
        <w:rPr>
          <w:rFonts w:ascii="Times New Roman" w:hAnsi="Times New Roman" w:cs="Times New Roman"/>
          <w:sz w:val="24"/>
          <w:szCs w:val="24"/>
          <w:lang w:val="en-US"/>
        </w:rPr>
      </w:pPr>
    </w:p>
    <w:p w14:paraId="727B0535" w14:textId="77777777" w:rsidR="00567C38" w:rsidRDefault="00567C38" w:rsidP="00480D66">
      <w:pPr>
        <w:pStyle w:val="NormalWeb"/>
        <w:shd w:val="clear" w:color="auto" w:fill="FFFFFF"/>
        <w:tabs>
          <w:tab w:val="left" w:pos="2250"/>
        </w:tabs>
        <w:spacing w:before="0" w:beforeAutospacing="0" w:after="0" w:afterAutospacing="0"/>
        <w:jc w:val="both"/>
        <w:rPr>
          <w:b/>
        </w:rPr>
      </w:pPr>
    </w:p>
    <w:p w14:paraId="7483B378" w14:textId="77777777" w:rsidR="00567C38" w:rsidRDefault="00567C38" w:rsidP="00480D66">
      <w:pPr>
        <w:pStyle w:val="NormalWeb"/>
        <w:shd w:val="clear" w:color="auto" w:fill="FFFFFF"/>
        <w:tabs>
          <w:tab w:val="left" w:pos="2250"/>
        </w:tabs>
        <w:spacing w:before="0" w:beforeAutospacing="0" w:after="0" w:afterAutospacing="0"/>
        <w:jc w:val="both"/>
        <w:rPr>
          <w:b/>
        </w:rPr>
      </w:pPr>
    </w:p>
    <w:p w14:paraId="7B88EE1D" w14:textId="77777777" w:rsidR="00567C38" w:rsidRDefault="00567C38" w:rsidP="00480D66">
      <w:pPr>
        <w:pStyle w:val="NormalWeb"/>
        <w:shd w:val="clear" w:color="auto" w:fill="FFFFFF"/>
        <w:tabs>
          <w:tab w:val="left" w:pos="2250"/>
        </w:tabs>
        <w:spacing w:before="0" w:beforeAutospacing="0" w:after="0" w:afterAutospacing="0"/>
        <w:jc w:val="both"/>
        <w:rPr>
          <w:b/>
        </w:rPr>
      </w:pPr>
    </w:p>
    <w:p w14:paraId="4F23C18D" w14:textId="77777777" w:rsidR="00567C38" w:rsidRDefault="00567C38" w:rsidP="00480D66">
      <w:pPr>
        <w:pStyle w:val="NormalWeb"/>
        <w:shd w:val="clear" w:color="auto" w:fill="FFFFFF"/>
        <w:tabs>
          <w:tab w:val="left" w:pos="2250"/>
        </w:tabs>
        <w:spacing w:before="0" w:beforeAutospacing="0" w:after="0" w:afterAutospacing="0"/>
        <w:jc w:val="both"/>
        <w:rPr>
          <w:b/>
        </w:rPr>
      </w:pPr>
    </w:p>
    <w:p w14:paraId="29C5112C" w14:textId="77777777" w:rsidR="00567C38" w:rsidRDefault="00567C38" w:rsidP="00480D66">
      <w:pPr>
        <w:pStyle w:val="NormalWeb"/>
        <w:shd w:val="clear" w:color="auto" w:fill="FFFFFF"/>
        <w:tabs>
          <w:tab w:val="left" w:pos="2250"/>
        </w:tabs>
        <w:spacing w:before="0" w:beforeAutospacing="0" w:after="0" w:afterAutospacing="0"/>
        <w:jc w:val="both"/>
      </w:pPr>
    </w:p>
    <w:p w14:paraId="08307B63" w14:textId="77777777" w:rsidR="00567C38" w:rsidRDefault="00567C38" w:rsidP="00480D66">
      <w:pPr>
        <w:pStyle w:val="NormalWeb"/>
        <w:shd w:val="clear" w:color="auto" w:fill="FFFFFF"/>
        <w:tabs>
          <w:tab w:val="left" w:pos="2250"/>
        </w:tabs>
        <w:spacing w:before="0" w:beforeAutospacing="0" w:after="0" w:afterAutospacing="0"/>
        <w:jc w:val="both"/>
      </w:pPr>
    </w:p>
    <w:p w14:paraId="687A5399" w14:textId="5A915966" w:rsidR="00567C38" w:rsidRDefault="00567C38" w:rsidP="00480D66">
      <w:pPr>
        <w:pStyle w:val="NormalWeb"/>
        <w:shd w:val="clear" w:color="auto" w:fill="FFFFFF"/>
        <w:tabs>
          <w:tab w:val="left" w:pos="2250"/>
        </w:tabs>
        <w:spacing w:before="0" w:beforeAutospacing="0" w:after="0" w:afterAutospacing="0"/>
        <w:jc w:val="both"/>
      </w:pPr>
      <w:r>
        <w:t xml:space="preserve">         </w:t>
      </w:r>
    </w:p>
    <w:p w14:paraId="37E5F1CB" w14:textId="77777777" w:rsidR="00567C38" w:rsidRDefault="00567C38" w:rsidP="00480D66">
      <w:pPr>
        <w:pStyle w:val="NormalWeb"/>
        <w:shd w:val="clear" w:color="auto" w:fill="FFFFFF"/>
        <w:tabs>
          <w:tab w:val="left" w:pos="2250"/>
        </w:tabs>
        <w:spacing w:before="0" w:beforeAutospacing="0" w:after="0" w:afterAutospacing="0"/>
        <w:jc w:val="both"/>
      </w:pPr>
      <w:r>
        <w:t xml:space="preserve">           </w:t>
      </w:r>
      <w:r w:rsidRPr="00711B34">
        <w:t xml:space="preserve">Data collection was carried out by conducting two </w:t>
      </w:r>
      <w:proofErr w:type="gramStart"/>
      <w:r w:rsidRPr="00711B34">
        <w:t>stages,</w:t>
      </w:r>
      <w:proofErr w:type="gramEnd"/>
      <w:r w:rsidRPr="00711B34">
        <w:t xml:space="preserve"> the first stage was through giving an initial test (pretest). Pretest was conducted before the two classes were given treatment, giving pretests in experimental and control classes to find out that the two classes had the same and homogenous abilities. </w:t>
      </w:r>
    </w:p>
    <w:p w14:paraId="1A6B2A39" w14:textId="77777777" w:rsidR="00F57032" w:rsidRDefault="00F57032" w:rsidP="00480D66">
      <w:pPr>
        <w:pStyle w:val="NormalWeb"/>
        <w:shd w:val="clear" w:color="auto" w:fill="FFFFFF"/>
        <w:tabs>
          <w:tab w:val="left" w:pos="2250"/>
        </w:tabs>
        <w:spacing w:before="0" w:beforeAutospacing="0" w:after="0" w:afterAutospacing="0"/>
        <w:jc w:val="center"/>
      </w:pPr>
    </w:p>
    <w:p w14:paraId="0B79D117" w14:textId="77777777" w:rsidR="00567C38" w:rsidRDefault="00567C38" w:rsidP="00480D66">
      <w:pPr>
        <w:pStyle w:val="NormalWeb"/>
        <w:shd w:val="clear" w:color="auto" w:fill="FFFFFF"/>
        <w:tabs>
          <w:tab w:val="left" w:pos="2250"/>
        </w:tabs>
        <w:spacing w:before="0" w:beforeAutospacing="0" w:after="0" w:afterAutospacing="0"/>
        <w:jc w:val="center"/>
      </w:pPr>
      <w:proofErr w:type="gramStart"/>
      <w:r>
        <w:t>Table 3.</w:t>
      </w:r>
      <w:proofErr w:type="gramEnd"/>
      <w:r>
        <w:t xml:space="preserve"> Pre-test results in Experimental Class and Control Class</w:t>
      </w:r>
    </w:p>
    <w:tbl>
      <w:tblPr>
        <w:tblStyle w:val="TableGrid"/>
        <w:tblW w:w="8330" w:type="dxa"/>
        <w:tblLayout w:type="fixed"/>
        <w:tblLook w:val="0400" w:firstRow="0" w:lastRow="0" w:firstColumn="0" w:lastColumn="0" w:noHBand="0" w:noVBand="1"/>
      </w:tblPr>
      <w:tblGrid>
        <w:gridCol w:w="1630"/>
        <w:gridCol w:w="1631"/>
        <w:gridCol w:w="1631"/>
        <w:gridCol w:w="1631"/>
        <w:gridCol w:w="1807"/>
      </w:tblGrid>
      <w:tr w:rsidR="00567C38" w:rsidRPr="000E0546" w14:paraId="182175CF" w14:textId="77777777" w:rsidTr="005C4147">
        <w:trPr>
          <w:trHeight w:val="851"/>
        </w:trPr>
        <w:tc>
          <w:tcPr>
            <w:tcW w:w="1630" w:type="dxa"/>
          </w:tcPr>
          <w:p w14:paraId="5B5718C0" w14:textId="77777777" w:rsidR="00567C38" w:rsidRPr="000E0546" w:rsidRDefault="00567C38" w:rsidP="00480D66">
            <w:pPr>
              <w:spacing w:line="240" w:lineRule="auto"/>
              <w:jc w:val="center"/>
              <w:rPr>
                <w:rFonts w:ascii="Times New Roman" w:eastAsia="Times New Roman" w:hAnsi="Times New Roman" w:cs="Times New Roman"/>
                <w:b/>
                <w:sz w:val="24"/>
                <w:szCs w:val="24"/>
              </w:rPr>
            </w:pPr>
            <w:r w:rsidRPr="000E0546">
              <w:rPr>
                <w:rFonts w:ascii="Times New Roman" w:eastAsia="Times New Roman" w:hAnsi="Times New Roman" w:cs="Times New Roman"/>
                <w:b/>
                <w:sz w:val="24"/>
                <w:szCs w:val="24"/>
              </w:rPr>
              <w:t>Data</w:t>
            </w:r>
          </w:p>
        </w:tc>
        <w:tc>
          <w:tcPr>
            <w:tcW w:w="1631" w:type="dxa"/>
          </w:tcPr>
          <w:p w14:paraId="375D5CD6" w14:textId="77777777" w:rsidR="00567C38" w:rsidRPr="00AC5BC8" w:rsidRDefault="00567C38" w:rsidP="00480D66">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Maximum</w:t>
            </w:r>
          </w:p>
        </w:tc>
        <w:tc>
          <w:tcPr>
            <w:tcW w:w="1631" w:type="dxa"/>
          </w:tcPr>
          <w:p w14:paraId="13BF447A" w14:textId="77777777" w:rsidR="00567C38" w:rsidRPr="00AC5BC8" w:rsidRDefault="00567C38" w:rsidP="00480D66">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Minimum</w:t>
            </w:r>
          </w:p>
        </w:tc>
        <w:tc>
          <w:tcPr>
            <w:tcW w:w="1631" w:type="dxa"/>
          </w:tcPr>
          <w:p w14:paraId="2BB2C1C8" w14:textId="77777777" w:rsidR="00567C38" w:rsidRPr="00AC5BC8" w:rsidRDefault="00567C38" w:rsidP="00480D66">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Average</w:t>
            </w:r>
          </w:p>
        </w:tc>
        <w:tc>
          <w:tcPr>
            <w:tcW w:w="1807" w:type="dxa"/>
          </w:tcPr>
          <w:p w14:paraId="03C0D7BF" w14:textId="77777777" w:rsidR="00567C38" w:rsidRPr="000E0546" w:rsidRDefault="00567C38" w:rsidP="00480D66">
            <w:pPr>
              <w:spacing w:line="240" w:lineRule="auto"/>
              <w:jc w:val="center"/>
              <w:rPr>
                <w:rFonts w:ascii="Times New Roman" w:eastAsia="Times New Roman" w:hAnsi="Times New Roman" w:cs="Times New Roman"/>
                <w:b/>
                <w:sz w:val="24"/>
                <w:szCs w:val="24"/>
              </w:rPr>
            </w:pPr>
            <w:r w:rsidRPr="00AC5BC8">
              <w:rPr>
                <w:rFonts w:ascii="Times New Roman" w:eastAsia="Times New Roman" w:hAnsi="Times New Roman" w:cs="Times New Roman"/>
                <w:b/>
                <w:sz w:val="24"/>
                <w:szCs w:val="24"/>
              </w:rPr>
              <w:t>Number of samples</w:t>
            </w:r>
          </w:p>
        </w:tc>
      </w:tr>
      <w:tr w:rsidR="00567C38" w:rsidRPr="000E0546" w14:paraId="56C2E333" w14:textId="77777777" w:rsidTr="005C4147">
        <w:tc>
          <w:tcPr>
            <w:tcW w:w="1630" w:type="dxa"/>
          </w:tcPr>
          <w:p w14:paraId="56B13B3F" w14:textId="77777777" w:rsidR="00567C38" w:rsidRPr="00AC5BC8" w:rsidRDefault="00567C38" w:rsidP="00480D66">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Experimental Class</w:t>
            </w:r>
          </w:p>
        </w:tc>
        <w:tc>
          <w:tcPr>
            <w:tcW w:w="1631" w:type="dxa"/>
          </w:tcPr>
          <w:p w14:paraId="683AD0CD"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86</w:t>
            </w:r>
          </w:p>
        </w:tc>
        <w:tc>
          <w:tcPr>
            <w:tcW w:w="1631" w:type="dxa"/>
          </w:tcPr>
          <w:p w14:paraId="33693E69"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47</w:t>
            </w:r>
          </w:p>
        </w:tc>
        <w:tc>
          <w:tcPr>
            <w:tcW w:w="1631" w:type="dxa"/>
          </w:tcPr>
          <w:p w14:paraId="678C183C"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68.03</w:t>
            </w:r>
          </w:p>
        </w:tc>
        <w:tc>
          <w:tcPr>
            <w:tcW w:w="1807" w:type="dxa"/>
          </w:tcPr>
          <w:p w14:paraId="048AAAB0"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34</w:t>
            </w:r>
          </w:p>
        </w:tc>
      </w:tr>
      <w:tr w:rsidR="00567C38" w:rsidRPr="000E0546" w14:paraId="413EFBF7" w14:textId="77777777" w:rsidTr="005C4147">
        <w:tc>
          <w:tcPr>
            <w:tcW w:w="1630" w:type="dxa"/>
          </w:tcPr>
          <w:p w14:paraId="0D92FD63" w14:textId="77777777" w:rsidR="00567C38" w:rsidRPr="00AC5BC8" w:rsidRDefault="00567C38" w:rsidP="00480D66">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Control Class</w:t>
            </w:r>
          </w:p>
        </w:tc>
        <w:tc>
          <w:tcPr>
            <w:tcW w:w="1631" w:type="dxa"/>
          </w:tcPr>
          <w:p w14:paraId="5B0F7AFB"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76</w:t>
            </w:r>
          </w:p>
        </w:tc>
        <w:tc>
          <w:tcPr>
            <w:tcW w:w="1631" w:type="dxa"/>
          </w:tcPr>
          <w:p w14:paraId="7BEDDBFA"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42</w:t>
            </w:r>
          </w:p>
        </w:tc>
        <w:tc>
          <w:tcPr>
            <w:tcW w:w="1631" w:type="dxa"/>
          </w:tcPr>
          <w:p w14:paraId="6F1CFC21"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62.35</w:t>
            </w:r>
          </w:p>
        </w:tc>
        <w:tc>
          <w:tcPr>
            <w:tcW w:w="1807" w:type="dxa"/>
          </w:tcPr>
          <w:p w14:paraId="460176FF"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34</w:t>
            </w:r>
          </w:p>
        </w:tc>
      </w:tr>
    </w:tbl>
    <w:p w14:paraId="2854F8B7" w14:textId="77777777" w:rsidR="00567C38" w:rsidRDefault="00567C38" w:rsidP="00480D66">
      <w:pPr>
        <w:pStyle w:val="NormalWeb"/>
        <w:shd w:val="clear" w:color="auto" w:fill="FFFFFF"/>
        <w:tabs>
          <w:tab w:val="left" w:pos="2250"/>
        </w:tabs>
        <w:spacing w:before="0" w:beforeAutospacing="0" w:after="0" w:afterAutospacing="0"/>
        <w:jc w:val="center"/>
      </w:pPr>
    </w:p>
    <w:p w14:paraId="5EED987B" w14:textId="77777777" w:rsidR="00567C38" w:rsidRDefault="00567C38" w:rsidP="00480D66">
      <w:pPr>
        <w:pStyle w:val="NormalWeb"/>
        <w:shd w:val="clear" w:color="auto" w:fill="FFFFFF"/>
        <w:tabs>
          <w:tab w:val="left" w:pos="709"/>
        </w:tabs>
        <w:spacing w:before="0" w:beforeAutospacing="0" w:after="0" w:afterAutospacing="0"/>
        <w:jc w:val="both"/>
      </w:pPr>
      <w:r>
        <w:tab/>
      </w:r>
      <w:r w:rsidRPr="00711B34">
        <w:t xml:space="preserve">Then in the second stage the final test (posttest) was given after the experimental class was given treatment through the Problem Based Learning </w:t>
      </w:r>
      <w:proofErr w:type="spellStart"/>
      <w:r w:rsidRPr="00711B34">
        <w:t>learning</w:t>
      </w:r>
      <w:proofErr w:type="spellEnd"/>
      <w:r w:rsidRPr="00711B34">
        <w:t xml:space="preserve"> method and the control class used conventional teaching methods. According to the data in table, it can be seen that the experimental class got the highest score of 86 and lowest score of 47 with an average of 68.03 out of 34 students while the control class got the highest score of 76 and lowest score of 42 with an average score of 62.35 out of 34 students. Based on the table data above, it can be seen that the difference between the highest and lowest scores in the experimental class is 100 and the control class is 85, and the lowest score in the experimental class is 66 and the control class is 52.</w:t>
      </w:r>
    </w:p>
    <w:p w14:paraId="5BFF84B8" w14:textId="77777777" w:rsidR="00567C38" w:rsidRDefault="00567C38" w:rsidP="00480D66">
      <w:pPr>
        <w:pStyle w:val="NormalWeb"/>
        <w:shd w:val="clear" w:color="auto" w:fill="FFFFFF"/>
        <w:tabs>
          <w:tab w:val="left" w:pos="709"/>
        </w:tabs>
        <w:spacing w:before="0" w:beforeAutospacing="0" w:after="0" w:afterAutospacing="0"/>
        <w:jc w:val="both"/>
      </w:pPr>
    </w:p>
    <w:p w14:paraId="74935F1B" w14:textId="77777777" w:rsidR="00567C38" w:rsidRDefault="00567C38" w:rsidP="00480D66">
      <w:pPr>
        <w:pStyle w:val="NormalWeb"/>
        <w:shd w:val="clear" w:color="auto" w:fill="FFFFFF"/>
        <w:tabs>
          <w:tab w:val="left" w:pos="709"/>
        </w:tabs>
        <w:spacing w:before="0" w:beforeAutospacing="0" w:after="0" w:afterAutospacing="0"/>
        <w:jc w:val="center"/>
      </w:pPr>
      <w:proofErr w:type="gramStart"/>
      <w:r>
        <w:t>Table 4.</w:t>
      </w:r>
      <w:proofErr w:type="gramEnd"/>
      <w:r>
        <w:t xml:space="preserve"> Post-test results in Experimental Class and Control Class</w:t>
      </w:r>
    </w:p>
    <w:tbl>
      <w:tblPr>
        <w:tblStyle w:val="TableGrid"/>
        <w:tblW w:w="7742" w:type="dxa"/>
        <w:tblInd w:w="495" w:type="dxa"/>
        <w:tblLayout w:type="fixed"/>
        <w:tblLook w:val="0400" w:firstRow="0" w:lastRow="0" w:firstColumn="0" w:lastColumn="0" w:noHBand="0" w:noVBand="1"/>
      </w:tblPr>
      <w:tblGrid>
        <w:gridCol w:w="1681"/>
        <w:gridCol w:w="1350"/>
        <w:gridCol w:w="1516"/>
        <w:gridCol w:w="1516"/>
        <w:gridCol w:w="1679"/>
      </w:tblGrid>
      <w:tr w:rsidR="00567C38" w:rsidRPr="000E0546" w14:paraId="699DBD75" w14:textId="77777777" w:rsidTr="005C4147">
        <w:trPr>
          <w:trHeight w:val="774"/>
        </w:trPr>
        <w:tc>
          <w:tcPr>
            <w:tcW w:w="1681" w:type="dxa"/>
          </w:tcPr>
          <w:p w14:paraId="54B48DF6" w14:textId="77777777" w:rsidR="00567C38" w:rsidRPr="000E0546" w:rsidRDefault="00567C38" w:rsidP="00480D66">
            <w:pPr>
              <w:spacing w:line="240" w:lineRule="auto"/>
              <w:jc w:val="center"/>
              <w:rPr>
                <w:rFonts w:ascii="Times New Roman" w:eastAsia="Times New Roman" w:hAnsi="Times New Roman" w:cs="Times New Roman"/>
                <w:b/>
                <w:sz w:val="24"/>
                <w:szCs w:val="24"/>
              </w:rPr>
            </w:pPr>
            <w:r w:rsidRPr="000E0546">
              <w:rPr>
                <w:rFonts w:ascii="Times New Roman" w:eastAsia="Times New Roman" w:hAnsi="Times New Roman" w:cs="Times New Roman"/>
                <w:b/>
                <w:sz w:val="24"/>
                <w:szCs w:val="24"/>
              </w:rPr>
              <w:t>Data</w:t>
            </w:r>
          </w:p>
        </w:tc>
        <w:tc>
          <w:tcPr>
            <w:tcW w:w="1350" w:type="dxa"/>
          </w:tcPr>
          <w:p w14:paraId="2DB6F9A6" w14:textId="685AEEE6" w:rsidR="00567C38" w:rsidRPr="00B162E8" w:rsidRDefault="00B162E8" w:rsidP="00480D66">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Maximum</w:t>
            </w:r>
          </w:p>
        </w:tc>
        <w:tc>
          <w:tcPr>
            <w:tcW w:w="1516" w:type="dxa"/>
          </w:tcPr>
          <w:p w14:paraId="5F9422A1" w14:textId="34AAF1E1" w:rsidR="00567C38" w:rsidRPr="00B162E8" w:rsidRDefault="00B162E8" w:rsidP="00480D66">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Minimum</w:t>
            </w:r>
          </w:p>
        </w:tc>
        <w:tc>
          <w:tcPr>
            <w:tcW w:w="1516" w:type="dxa"/>
          </w:tcPr>
          <w:p w14:paraId="510165B6" w14:textId="16B0AEBA" w:rsidR="00567C38" w:rsidRPr="00E056F7" w:rsidRDefault="00E056F7" w:rsidP="00480D66">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Average</w:t>
            </w:r>
          </w:p>
        </w:tc>
        <w:tc>
          <w:tcPr>
            <w:tcW w:w="1679" w:type="dxa"/>
          </w:tcPr>
          <w:p w14:paraId="3DA7CE2F" w14:textId="22AE4AB0" w:rsidR="00567C38" w:rsidRPr="000E0546" w:rsidRDefault="00E056F7" w:rsidP="00480D66">
            <w:pPr>
              <w:spacing w:line="240" w:lineRule="auto"/>
              <w:jc w:val="center"/>
              <w:rPr>
                <w:rFonts w:ascii="Times New Roman" w:eastAsia="Times New Roman" w:hAnsi="Times New Roman" w:cs="Times New Roman"/>
                <w:b/>
                <w:sz w:val="24"/>
                <w:szCs w:val="24"/>
              </w:rPr>
            </w:pPr>
            <w:r w:rsidRPr="00AC5BC8">
              <w:rPr>
                <w:rFonts w:ascii="Times New Roman" w:eastAsia="Times New Roman" w:hAnsi="Times New Roman" w:cs="Times New Roman"/>
                <w:b/>
                <w:sz w:val="24"/>
                <w:szCs w:val="24"/>
              </w:rPr>
              <w:t>Number of samples</w:t>
            </w:r>
          </w:p>
        </w:tc>
      </w:tr>
      <w:tr w:rsidR="00567C38" w:rsidRPr="000E0546" w14:paraId="106BEE5A" w14:textId="77777777" w:rsidTr="005C4147">
        <w:trPr>
          <w:trHeight w:val="1158"/>
        </w:trPr>
        <w:tc>
          <w:tcPr>
            <w:tcW w:w="1681" w:type="dxa"/>
          </w:tcPr>
          <w:p w14:paraId="637A3048" w14:textId="091F4B81" w:rsidR="00567C38" w:rsidRPr="00B162E8" w:rsidRDefault="00B162E8" w:rsidP="00480D66">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Experimental Class</w:t>
            </w:r>
          </w:p>
        </w:tc>
        <w:tc>
          <w:tcPr>
            <w:tcW w:w="1350" w:type="dxa"/>
          </w:tcPr>
          <w:p w14:paraId="619B20E2"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100</w:t>
            </w:r>
          </w:p>
        </w:tc>
        <w:tc>
          <w:tcPr>
            <w:tcW w:w="1516" w:type="dxa"/>
          </w:tcPr>
          <w:p w14:paraId="17495911"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66</w:t>
            </w:r>
          </w:p>
        </w:tc>
        <w:tc>
          <w:tcPr>
            <w:tcW w:w="1516" w:type="dxa"/>
          </w:tcPr>
          <w:p w14:paraId="73EAA848"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82,29</w:t>
            </w:r>
          </w:p>
        </w:tc>
        <w:tc>
          <w:tcPr>
            <w:tcW w:w="1679" w:type="dxa"/>
          </w:tcPr>
          <w:p w14:paraId="0C46BA76"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34</w:t>
            </w:r>
          </w:p>
        </w:tc>
      </w:tr>
      <w:tr w:rsidR="00567C38" w:rsidRPr="000E0546" w14:paraId="1824385B" w14:textId="77777777" w:rsidTr="005C4147">
        <w:trPr>
          <w:trHeight w:val="655"/>
        </w:trPr>
        <w:tc>
          <w:tcPr>
            <w:tcW w:w="1681" w:type="dxa"/>
          </w:tcPr>
          <w:p w14:paraId="17A3AFFD" w14:textId="24EE00F0" w:rsidR="00567C38" w:rsidRPr="00B162E8" w:rsidRDefault="00B162E8" w:rsidP="00480D66">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w:t>
            </w:r>
            <w:r w:rsidR="00567C38" w:rsidRPr="000E0546">
              <w:rPr>
                <w:rFonts w:ascii="Times New Roman" w:eastAsia="Times New Roman" w:hAnsi="Times New Roman" w:cs="Times New Roman"/>
                <w:b/>
                <w:sz w:val="24"/>
                <w:szCs w:val="24"/>
              </w:rPr>
              <w:t>ontrol</w:t>
            </w:r>
            <w:r>
              <w:rPr>
                <w:rFonts w:ascii="Times New Roman" w:eastAsia="Times New Roman" w:hAnsi="Times New Roman" w:cs="Times New Roman"/>
                <w:b/>
                <w:sz w:val="24"/>
                <w:szCs w:val="24"/>
                <w:lang w:val="en-US"/>
              </w:rPr>
              <w:t xml:space="preserve"> Class</w:t>
            </w:r>
          </w:p>
        </w:tc>
        <w:tc>
          <w:tcPr>
            <w:tcW w:w="1350" w:type="dxa"/>
          </w:tcPr>
          <w:p w14:paraId="7DA346B6"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85</w:t>
            </w:r>
          </w:p>
        </w:tc>
        <w:tc>
          <w:tcPr>
            <w:tcW w:w="1516" w:type="dxa"/>
          </w:tcPr>
          <w:p w14:paraId="7BDCB118"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52</w:t>
            </w:r>
          </w:p>
        </w:tc>
        <w:tc>
          <w:tcPr>
            <w:tcW w:w="1516" w:type="dxa"/>
          </w:tcPr>
          <w:p w14:paraId="5C82E505"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69,62</w:t>
            </w:r>
          </w:p>
        </w:tc>
        <w:tc>
          <w:tcPr>
            <w:tcW w:w="1679" w:type="dxa"/>
          </w:tcPr>
          <w:p w14:paraId="2498E209" w14:textId="77777777" w:rsidR="00567C38" w:rsidRPr="000E0546" w:rsidRDefault="00567C38" w:rsidP="00480D66">
            <w:pPr>
              <w:spacing w:line="240" w:lineRule="auto"/>
              <w:jc w:val="center"/>
              <w:rPr>
                <w:rFonts w:ascii="Times New Roman" w:eastAsia="Times New Roman" w:hAnsi="Times New Roman" w:cs="Times New Roman"/>
                <w:sz w:val="24"/>
                <w:szCs w:val="24"/>
              </w:rPr>
            </w:pPr>
            <w:r w:rsidRPr="000E0546">
              <w:rPr>
                <w:rFonts w:ascii="Times New Roman" w:eastAsia="Times New Roman" w:hAnsi="Times New Roman" w:cs="Times New Roman"/>
                <w:sz w:val="24"/>
                <w:szCs w:val="24"/>
              </w:rPr>
              <w:t>34</w:t>
            </w:r>
          </w:p>
        </w:tc>
      </w:tr>
    </w:tbl>
    <w:p w14:paraId="4092C0AB" w14:textId="77777777" w:rsidR="00567C38" w:rsidRDefault="00567C38" w:rsidP="00480D66">
      <w:pPr>
        <w:pStyle w:val="NormalWeb"/>
        <w:shd w:val="clear" w:color="auto" w:fill="FFFFFF"/>
        <w:tabs>
          <w:tab w:val="left" w:pos="709"/>
        </w:tabs>
        <w:spacing w:before="0" w:beforeAutospacing="0" w:after="0" w:afterAutospacing="0"/>
        <w:jc w:val="center"/>
      </w:pPr>
    </w:p>
    <w:p w14:paraId="58F63025" w14:textId="63425D63" w:rsidR="00567C38" w:rsidRDefault="00567C38" w:rsidP="00480D66">
      <w:pPr>
        <w:pStyle w:val="NormalWeb"/>
        <w:shd w:val="clear" w:color="auto" w:fill="FFFFFF"/>
        <w:spacing w:before="0" w:beforeAutospacing="0" w:after="0" w:afterAutospacing="0"/>
        <w:jc w:val="both"/>
      </w:pPr>
      <w:r>
        <w:lastRenderedPageBreak/>
        <w:tab/>
        <w:t xml:space="preserve">According to </w:t>
      </w:r>
      <w:proofErr w:type="spellStart"/>
      <w:r>
        <w:t>Sugiyono</w:t>
      </w:r>
      <w:proofErr w:type="spellEnd"/>
      <w:r>
        <w:t xml:space="preserve"> </w:t>
      </w:r>
      <w:r>
        <w:fldChar w:fldCharType="begin" w:fldLock="1"/>
      </w:r>
      <w:r w:rsidR="00D658E5">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Tindakan","type":"book"},"uris":["http://www.mendeley.com/documents/?uuid=af513de4-df25-4db2-baa9-4297fed5d699"]}],"mendeley":{"formattedCitation":"(Sugiyono, 2013)","manualFormatting":"(2013)","plainTextFormattedCitation":"(Sugiyono, 2013)","previouslyFormattedCitation":"(Sugiyono, 2013)"},"properties":{"noteIndex":0},"schema":"https://github.com/citation-style-language/schema/raw/master/csl-citation.json"}</w:instrText>
      </w:r>
      <w:r>
        <w:fldChar w:fldCharType="separate"/>
      </w:r>
      <w:r>
        <w:rPr>
          <w:noProof/>
        </w:rPr>
        <w:t>(</w:t>
      </w:r>
      <w:r w:rsidRPr="00AC5BC8">
        <w:rPr>
          <w:noProof/>
        </w:rPr>
        <w:t>2013)</w:t>
      </w:r>
      <w:r>
        <w:fldChar w:fldCharType="end"/>
      </w:r>
      <w:r w:rsidRPr="00AC5BC8">
        <w:t xml:space="preserve"> after the problem has been identified and limited, the next step is to make a question that is used as a guide by researchers for further research activities, the answer to the formulation using the theory whose answer is referred to as a hypothesis or temporary answer. Then the researcher uses a research instrument to find accurate data by doing his own development</w:t>
      </w:r>
      <w:r w:rsidR="00577B59">
        <w:t xml:space="preserve"> </w:t>
      </w:r>
      <w:r w:rsidR="00577B59">
        <w:fldChar w:fldCharType="begin" w:fldLock="1"/>
      </w:r>
      <w:r w:rsidR="00577B59">
        <w:instrText>ADDIN CSL_CITATION {"citationItems":[{"id":"ITEM-1","itemData":{"abstract":"This study aims to (1) determine the quality items for the Fourth Semester Final Exam in the thematic subjects for the 7-year 2020/2021 academic year in terms of validity, reliability, level of difficulty, and distinguishing power, (2) create a program form to calculate validity, reliability, Level of difficulty and distinguishing power. The research method used is quantitative descriptive technique and documentation technique. The data consists of 20 student answer sheets for social class IV for the 2020/2021 academic year. The data were analyzed using several formulas for validity, reliability, difficulty level, power differentiation and the use of IBM SPSS Statistics25 software. The results showed that 16 questions (80%) were valid and 4 questions (20%) were invalid. The reliability of the item is quite good where the value of the reliability coefficient r_11&gt; rtable is 0.4438 based on three formulas, namely Anova Hoyt, Cronbach alpha and IBM SPSS Statistics 25. The level of difficulty of the item is not good because the item balance includes easy, medium and difficult media, disproportionately, balance the proportion is 3-5-2 or 3-4-3. The discriminatory power of item items in the good category is 1 question or 5%, the questions in the good category are 9 questions or 45%, the questions in the sufficient category are about 4 questions or 20%, the questions in the poor category are about 5 questions or 25% and Questions that are categorized as less good have 1 question or 5%.","author":[{"dropping-particle":"","family":"Magdalena","given":"Ina","non-dropping-particle":"","parse-names":false,"suffix":""},{"dropping-particle":"","family":"Fauziah","given":"Septy Nurul","non-dropping-particle":"","parse-names":false,"suffix":""},{"dropping-particle":"","family":"Faziah","given":"Siti Nur","non-dropping-particle":"","parse-names":false,"suffix":""},{"dropping-particle":"","family":"Nupus","given":"Fika Sulaehatun","non-dropping-particle":"","parse-names":false,"suffix":""}],"container-title":"BINTANG : Jurnal Pendidikan dan Sains","id":"ITEM-1","issue":"2","issued":{"date-parts":[["2021"]]},"page":"198-214","title":"Analisis Validitas, Reliabilitas, Tingkat Kesulitan Dan Daya Beda Butir Soal Ujian Akhir Semester Tema 7 Kelas III SDN Karet 1 Sepatan","type":"article-journal","volume":"3"},"uris":["http://www.mendeley.com/documents/?uuid=9254d9ec-5cb3-43db-bf56-f7431ee249bc"]}],"mendeley":{"formattedCitation":"(Magdalena et al., 2021)","plainTextFormattedCitation":"(Magdalena et al., 2021)","previouslyFormattedCitation":"(Magdalena et al., 2021)"},"properties":{"noteIndex":0},"schema":"https://github.com/citation-style-language/schema/raw/master/csl-citation.json"}</w:instrText>
      </w:r>
      <w:r w:rsidR="00577B59">
        <w:fldChar w:fldCharType="separate"/>
      </w:r>
      <w:r w:rsidR="00577B59" w:rsidRPr="00577B59">
        <w:rPr>
          <w:noProof/>
        </w:rPr>
        <w:t>(Magdalena et al., 2021)</w:t>
      </w:r>
      <w:r w:rsidR="00577B59">
        <w:fldChar w:fldCharType="end"/>
      </w:r>
      <w:r w:rsidRPr="00AC5BC8">
        <w:t xml:space="preserve">. After the data from the instrument has been tested for validity and reliability, it is used to measure the variables that have been determined. The collected data is then analyzed to direct the answer to the formulation of the problem and the hypothesis </w:t>
      </w:r>
      <w:proofErr w:type="gramStart"/>
      <w:r w:rsidRPr="00AC5BC8">
        <w:t>proposed,</w:t>
      </w:r>
      <w:proofErr w:type="gramEnd"/>
      <w:r w:rsidRPr="00AC5BC8">
        <w:t xml:space="preserve"> in this study the data analysis used statistical tests.</w:t>
      </w:r>
    </w:p>
    <w:p w14:paraId="36D17E0C" w14:textId="675A0510" w:rsidR="00153569" w:rsidRPr="00153569" w:rsidRDefault="00153569" w:rsidP="00480D66">
      <w:pPr>
        <w:spacing w:line="240" w:lineRule="auto"/>
        <w:ind w:firstLine="720"/>
        <w:contextualSpacing/>
        <w:jc w:val="both"/>
        <w:rPr>
          <w:rFonts w:ascii="Times New Roman" w:eastAsia="Times New Roman" w:hAnsi="Times New Roman" w:cs="Times New Roman"/>
          <w:sz w:val="24"/>
          <w:szCs w:val="24"/>
          <w:lang w:val="en-US"/>
        </w:rPr>
      </w:pPr>
      <w:r w:rsidRPr="00153569">
        <w:rPr>
          <w:rFonts w:ascii="Times New Roman" w:eastAsia="Times New Roman" w:hAnsi="Times New Roman" w:cs="Times New Roman"/>
          <w:sz w:val="24"/>
          <w:szCs w:val="24"/>
          <w:lang w:val="en-US"/>
        </w:rPr>
        <w:t>Normality test is an initial step used to analyze data specifically, in order to determine whether the results studied come from a normally distributed population or not. In this study, the normality test was taken from the learning outcomes of the experimental and control classes and the data used to make decisions were the results of the pretest and posttest. Using a significance level of 5% or 0.05 with the provisions of p value&gt; 0.05, the data is said to be normally distributed, while if the p value &lt;0.05, the data is said to be not normally distributed. Shapiro-</w:t>
      </w:r>
      <w:proofErr w:type="spellStart"/>
      <w:r w:rsidRPr="00153569">
        <w:rPr>
          <w:rFonts w:ascii="Times New Roman" w:eastAsia="Times New Roman" w:hAnsi="Times New Roman" w:cs="Times New Roman"/>
          <w:sz w:val="24"/>
          <w:szCs w:val="24"/>
          <w:lang w:val="en-US"/>
        </w:rPr>
        <w:t>Wilk</w:t>
      </w:r>
      <w:proofErr w:type="spellEnd"/>
      <w:r w:rsidRPr="00153569">
        <w:rPr>
          <w:rFonts w:ascii="Times New Roman" w:eastAsia="Times New Roman" w:hAnsi="Times New Roman" w:cs="Times New Roman"/>
          <w:sz w:val="24"/>
          <w:szCs w:val="24"/>
          <w:lang w:val="en-US"/>
        </w:rPr>
        <w:t xml:space="preserve"> test and IBM SPSS 22 statistics were used for normality testing.</w:t>
      </w:r>
      <w:r w:rsidRPr="00153569">
        <w:t xml:space="preserve"> </w:t>
      </w:r>
      <w:r w:rsidRPr="00153569">
        <w:rPr>
          <w:rFonts w:ascii="Times New Roman" w:eastAsia="Times New Roman" w:hAnsi="Times New Roman" w:cs="Times New Roman"/>
          <w:sz w:val="24"/>
          <w:szCs w:val="24"/>
          <w:lang w:val="en-US"/>
        </w:rPr>
        <w:t>It can be seen in the above table that the experimental class pretest data has a significance of 0.210, the experimental class posttest data has a significance of 0.215, the control class pretest data has a significance of 0.096 and the control class posttest has a significance of 0.063. The basis for making decision values in the first Shapiro-</w:t>
      </w:r>
      <w:proofErr w:type="spellStart"/>
      <w:r w:rsidRPr="00153569">
        <w:rPr>
          <w:rFonts w:ascii="Times New Roman" w:eastAsia="Times New Roman" w:hAnsi="Times New Roman" w:cs="Times New Roman"/>
          <w:sz w:val="24"/>
          <w:szCs w:val="24"/>
          <w:lang w:val="en-US"/>
        </w:rPr>
        <w:t>Wilk</w:t>
      </w:r>
      <w:proofErr w:type="spellEnd"/>
      <w:r w:rsidRPr="00153569">
        <w:rPr>
          <w:rFonts w:ascii="Times New Roman" w:eastAsia="Times New Roman" w:hAnsi="Times New Roman" w:cs="Times New Roman"/>
          <w:sz w:val="24"/>
          <w:szCs w:val="24"/>
          <w:lang w:val="en-US"/>
        </w:rPr>
        <w:t xml:space="preserve"> normality test if sig. &gt; 0.05 then the data is normally distributed, then the second if sig. &lt;0.05 then the data is not normally distributed. The data obtained from the normality test results above can be concluded to have a significance level&gt; 0.05. This shows that the data on the value of learning outcomes in the experimental class and control class meet the requirements of the normality test. </w:t>
      </w:r>
    </w:p>
    <w:p w14:paraId="1DDD5AF8" w14:textId="77F79A0F" w:rsidR="00153569" w:rsidRDefault="00153569" w:rsidP="00480D66">
      <w:pPr>
        <w:spacing w:line="240" w:lineRule="auto"/>
        <w:ind w:firstLine="720"/>
        <w:contextualSpacing/>
        <w:jc w:val="center"/>
        <w:rPr>
          <w:rFonts w:ascii="Times New Roman" w:eastAsia="Times New Roman" w:hAnsi="Times New Roman" w:cs="Times New Roman"/>
          <w:sz w:val="24"/>
          <w:szCs w:val="24"/>
          <w:lang w:val="en-US"/>
        </w:rPr>
      </w:pPr>
    </w:p>
    <w:tbl>
      <w:tblPr>
        <w:tblW w:w="5940" w:type="dxa"/>
        <w:tblInd w:w="1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5"/>
        <w:gridCol w:w="3570"/>
        <w:gridCol w:w="1495"/>
      </w:tblGrid>
      <w:tr w:rsidR="00153569" w14:paraId="693ABD6B" w14:textId="77777777" w:rsidTr="00153569">
        <w:trPr>
          <w:cantSplit/>
          <w:trHeight w:val="709"/>
        </w:trPr>
        <w:tc>
          <w:tcPr>
            <w:tcW w:w="5940" w:type="dxa"/>
            <w:gridSpan w:val="3"/>
            <w:tcBorders>
              <w:top w:val="nil"/>
              <w:left w:val="nil"/>
              <w:bottom w:val="nil"/>
              <w:right w:val="nil"/>
            </w:tcBorders>
            <w:shd w:val="clear" w:color="auto" w:fill="FFFFFF"/>
            <w:vAlign w:val="center"/>
            <w:hideMark/>
          </w:tcPr>
          <w:p w14:paraId="34CAF58C" w14:textId="59291E26" w:rsidR="00153569" w:rsidRDefault="00153569" w:rsidP="00480D66">
            <w:pPr>
              <w:spacing w:after="200" w:line="240" w:lineRule="auto"/>
              <w:jc w:val="center"/>
              <w:rPr>
                <w:rFonts w:ascii="Times New Roman" w:eastAsia="Times New Roman" w:hAnsi="Times New Roman" w:cs="Times New Roman"/>
                <w:b/>
                <w:color w:val="4F81BD"/>
                <w:sz w:val="24"/>
                <w:szCs w:val="24"/>
              </w:rPr>
            </w:pPr>
            <w:r>
              <w:rPr>
                <w:rFonts w:ascii="Times New Roman" w:eastAsia="Times New Roman" w:hAnsi="Times New Roman" w:cs="Times New Roman"/>
                <w:sz w:val="24"/>
                <w:szCs w:val="24"/>
                <w:lang w:val="en-US"/>
              </w:rPr>
              <w:t>Table 5 Normality T</w:t>
            </w:r>
            <w:r w:rsidRPr="00153569">
              <w:rPr>
                <w:rFonts w:ascii="Times New Roman" w:eastAsia="Times New Roman" w:hAnsi="Times New Roman" w:cs="Times New Roman"/>
                <w:sz w:val="24"/>
                <w:szCs w:val="24"/>
                <w:lang w:val="en-US"/>
              </w:rPr>
              <w:t>est</w:t>
            </w:r>
          </w:p>
        </w:tc>
      </w:tr>
      <w:tr w:rsidR="00153569" w14:paraId="29A73748" w14:textId="77777777" w:rsidTr="00153569">
        <w:trPr>
          <w:cantSplit/>
          <w:trHeight w:val="333"/>
        </w:trPr>
        <w:tc>
          <w:tcPr>
            <w:tcW w:w="875" w:type="dxa"/>
            <w:vMerge w:val="restart"/>
            <w:tcBorders>
              <w:top w:val="single" w:sz="18" w:space="0" w:color="000000"/>
              <w:left w:val="single" w:sz="18" w:space="0" w:color="000000"/>
              <w:bottom w:val="nil"/>
              <w:right w:val="nil"/>
            </w:tcBorders>
            <w:shd w:val="clear" w:color="auto" w:fill="FFFFFF"/>
            <w:vAlign w:val="center"/>
          </w:tcPr>
          <w:p w14:paraId="0D81AF9B" w14:textId="77777777" w:rsidR="00153569" w:rsidRDefault="00153569" w:rsidP="00480D66">
            <w:pPr>
              <w:spacing w:after="200" w:line="240" w:lineRule="auto"/>
              <w:rPr>
                <w:rFonts w:ascii="Times New Roman" w:eastAsia="Times New Roman" w:hAnsi="Times New Roman" w:cs="Times New Roman"/>
                <w:sz w:val="24"/>
                <w:szCs w:val="24"/>
              </w:rPr>
            </w:pPr>
          </w:p>
        </w:tc>
        <w:tc>
          <w:tcPr>
            <w:tcW w:w="3570" w:type="dxa"/>
            <w:vMerge w:val="restart"/>
            <w:tcBorders>
              <w:top w:val="single" w:sz="18" w:space="0" w:color="000000"/>
              <w:left w:val="nil"/>
              <w:bottom w:val="nil"/>
              <w:right w:val="single" w:sz="18" w:space="0" w:color="000000"/>
            </w:tcBorders>
            <w:shd w:val="clear" w:color="auto" w:fill="FFFFFF"/>
            <w:vAlign w:val="bottom"/>
            <w:hideMark/>
          </w:tcPr>
          <w:p w14:paraId="433A78D8" w14:textId="0678E117" w:rsidR="00153569" w:rsidRDefault="00B162E8" w:rsidP="00480D66">
            <w:pPr>
              <w:spacing w:after="200" w:line="240" w:lineRule="auto"/>
              <w:ind w:left="60" w:right="60"/>
              <w:rPr>
                <w:rFonts w:ascii="Times New Roman" w:eastAsia="Arial" w:hAnsi="Times New Roman" w:cs="Times New Roman"/>
                <w:sz w:val="18"/>
                <w:szCs w:val="18"/>
              </w:rPr>
            </w:pPr>
            <w:proofErr w:type="spellStart"/>
            <w:r>
              <w:rPr>
                <w:rFonts w:ascii="Times New Roman" w:eastAsia="Arial" w:hAnsi="Times New Roman" w:cs="Times New Roman"/>
                <w:sz w:val="18"/>
                <w:szCs w:val="18"/>
                <w:lang w:val="en-US"/>
              </w:rPr>
              <w:t>Cl</w:t>
            </w:r>
            <w:proofErr w:type="spellEnd"/>
            <w:r w:rsidR="00153569">
              <w:rPr>
                <w:rFonts w:ascii="Times New Roman" w:eastAsia="Arial" w:hAnsi="Times New Roman" w:cs="Times New Roman"/>
                <w:sz w:val="18"/>
                <w:szCs w:val="18"/>
              </w:rPr>
              <w:t>a</w:t>
            </w:r>
            <w:r>
              <w:rPr>
                <w:rFonts w:ascii="Times New Roman" w:eastAsia="Arial" w:hAnsi="Times New Roman" w:cs="Times New Roman"/>
                <w:sz w:val="18"/>
                <w:szCs w:val="18"/>
                <w:lang w:val="en-US"/>
              </w:rPr>
              <w:t>s</w:t>
            </w:r>
            <w:r w:rsidR="00153569">
              <w:rPr>
                <w:rFonts w:ascii="Times New Roman" w:eastAsia="Arial" w:hAnsi="Times New Roman" w:cs="Times New Roman"/>
                <w:sz w:val="18"/>
                <w:szCs w:val="18"/>
              </w:rPr>
              <w:t>s</w:t>
            </w:r>
          </w:p>
        </w:tc>
        <w:tc>
          <w:tcPr>
            <w:tcW w:w="1495" w:type="dxa"/>
            <w:tcBorders>
              <w:top w:val="single" w:sz="18" w:space="0" w:color="000000"/>
              <w:left w:val="single" w:sz="18" w:space="0" w:color="000000"/>
              <w:bottom w:val="single" w:sz="8" w:space="0" w:color="000000"/>
              <w:right w:val="single" w:sz="18" w:space="0" w:color="000000"/>
            </w:tcBorders>
            <w:shd w:val="clear" w:color="auto" w:fill="FFFFFF"/>
            <w:vAlign w:val="bottom"/>
            <w:hideMark/>
          </w:tcPr>
          <w:p w14:paraId="353ABE67" w14:textId="77777777" w:rsidR="00153569" w:rsidRDefault="00153569" w:rsidP="00480D66">
            <w:pPr>
              <w:spacing w:after="200" w:line="240" w:lineRule="auto"/>
              <w:ind w:left="60" w:right="60"/>
              <w:jc w:val="center"/>
              <w:rPr>
                <w:rFonts w:ascii="Times New Roman" w:eastAsia="Arial" w:hAnsi="Times New Roman" w:cs="Times New Roman"/>
                <w:sz w:val="18"/>
                <w:szCs w:val="18"/>
              </w:rPr>
            </w:pPr>
            <w:r>
              <w:rPr>
                <w:rFonts w:ascii="Times New Roman" w:eastAsia="Arial" w:hAnsi="Times New Roman" w:cs="Times New Roman"/>
                <w:sz w:val="18"/>
                <w:szCs w:val="18"/>
              </w:rPr>
              <w:t>Shapiro-Wilk</w:t>
            </w:r>
            <w:r>
              <w:rPr>
                <w:rFonts w:ascii="Times New Roman" w:eastAsia="Arial" w:hAnsi="Times New Roman" w:cs="Times New Roman"/>
                <w:sz w:val="18"/>
                <w:szCs w:val="18"/>
                <w:vertAlign w:val="superscript"/>
              </w:rPr>
              <w:t>a</w:t>
            </w:r>
          </w:p>
        </w:tc>
      </w:tr>
      <w:tr w:rsidR="00153569" w14:paraId="63025B80" w14:textId="77777777" w:rsidTr="00153569">
        <w:trPr>
          <w:cantSplit/>
          <w:trHeight w:val="91"/>
        </w:trPr>
        <w:tc>
          <w:tcPr>
            <w:tcW w:w="875" w:type="dxa"/>
            <w:vMerge/>
            <w:tcBorders>
              <w:top w:val="single" w:sz="18" w:space="0" w:color="000000"/>
              <w:left w:val="single" w:sz="18" w:space="0" w:color="000000"/>
              <w:bottom w:val="nil"/>
              <w:right w:val="nil"/>
            </w:tcBorders>
            <w:vAlign w:val="center"/>
            <w:hideMark/>
          </w:tcPr>
          <w:p w14:paraId="0F009209" w14:textId="77777777" w:rsidR="00153569" w:rsidRDefault="00153569" w:rsidP="00480D66">
            <w:pPr>
              <w:spacing w:after="0" w:line="240" w:lineRule="auto"/>
              <w:rPr>
                <w:rFonts w:ascii="Times New Roman" w:eastAsia="Times New Roman" w:hAnsi="Times New Roman" w:cs="Times New Roman"/>
                <w:sz w:val="24"/>
                <w:szCs w:val="24"/>
              </w:rPr>
            </w:pPr>
          </w:p>
        </w:tc>
        <w:tc>
          <w:tcPr>
            <w:tcW w:w="3570" w:type="dxa"/>
            <w:vMerge/>
            <w:tcBorders>
              <w:top w:val="single" w:sz="18" w:space="0" w:color="000000"/>
              <w:left w:val="nil"/>
              <w:bottom w:val="nil"/>
              <w:right w:val="single" w:sz="18" w:space="0" w:color="000000"/>
            </w:tcBorders>
            <w:vAlign w:val="center"/>
            <w:hideMark/>
          </w:tcPr>
          <w:p w14:paraId="23EF24AF" w14:textId="77777777" w:rsidR="00153569" w:rsidRDefault="00153569" w:rsidP="00480D66">
            <w:pPr>
              <w:spacing w:after="0" w:line="240" w:lineRule="auto"/>
              <w:rPr>
                <w:rFonts w:ascii="Times New Roman" w:eastAsia="Arial" w:hAnsi="Times New Roman" w:cs="Times New Roman"/>
                <w:sz w:val="18"/>
                <w:szCs w:val="18"/>
              </w:rPr>
            </w:pPr>
          </w:p>
        </w:tc>
        <w:tc>
          <w:tcPr>
            <w:tcW w:w="1495" w:type="dxa"/>
            <w:tcBorders>
              <w:top w:val="single" w:sz="8" w:space="0" w:color="000000"/>
              <w:left w:val="single" w:sz="18" w:space="0" w:color="000000"/>
              <w:bottom w:val="single" w:sz="18" w:space="0" w:color="000000"/>
              <w:right w:val="single" w:sz="18" w:space="0" w:color="000000"/>
            </w:tcBorders>
            <w:shd w:val="clear" w:color="auto" w:fill="FFFFFF"/>
            <w:vAlign w:val="bottom"/>
            <w:hideMark/>
          </w:tcPr>
          <w:p w14:paraId="285F1701" w14:textId="77777777" w:rsidR="00153569" w:rsidRDefault="00153569" w:rsidP="00480D66">
            <w:pPr>
              <w:spacing w:after="200" w:line="240" w:lineRule="auto"/>
              <w:ind w:left="60" w:right="60"/>
              <w:jc w:val="center"/>
              <w:rPr>
                <w:rFonts w:ascii="Times New Roman" w:eastAsia="Arial" w:hAnsi="Times New Roman" w:cs="Times New Roman"/>
                <w:sz w:val="18"/>
                <w:szCs w:val="18"/>
              </w:rPr>
            </w:pPr>
            <w:r>
              <w:rPr>
                <w:rFonts w:ascii="Times New Roman" w:eastAsia="Arial" w:hAnsi="Times New Roman" w:cs="Times New Roman"/>
                <w:sz w:val="18"/>
                <w:szCs w:val="18"/>
              </w:rPr>
              <w:t>Sig.</w:t>
            </w:r>
          </w:p>
        </w:tc>
      </w:tr>
      <w:tr w:rsidR="00153569" w14:paraId="62F8ED7F" w14:textId="77777777" w:rsidTr="00153569">
        <w:trPr>
          <w:cantSplit/>
          <w:trHeight w:val="324"/>
        </w:trPr>
        <w:tc>
          <w:tcPr>
            <w:tcW w:w="875" w:type="dxa"/>
            <w:vMerge w:val="restart"/>
            <w:tcBorders>
              <w:top w:val="single" w:sz="18" w:space="0" w:color="000000"/>
              <w:left w:val="single" w:sz="18" w:space="0" w:color="000000"/>
              <w:bottom w:val="single" w:sz="18" w:space="0" w:color="000000"/>
              <w:right w:val="nil"/>
            </w:tcBorders>
            <w:shd w:val="clear" w:color="auto" w:fill="FFFFFF"/>
            <w:hideMark/>
          </w:tcPr>
          <w:p w14:paraId="6C7D2B0B" w14:textId="40EA2221" w:rsidR="00153569" w:rsidRPr="00B162E8" w:rsidRDefault="00B162E8" w:rsidP="00480D66">
            <w:pPr>
              <w:spacing w:after="200" w:line="240" w:lineRule="auto"/>
              <w:ind w:left="60" w:right="60"/>
              <w:rPr>
                <w:rFonts w:ascii="Times New Roman" w:eastAsia="Arial" w:hAnsi="Times New Roman" w:cs="Times New Roman"/>
                <w:sz w:val="18"/>
                <w:szCs w:val="18"/>
                <w:lang w:val="en-US"/>
              </w:rPr>
            </w:pPr>
            <w:r>
              <w:rPr>
                <w:rFonts w:ascii="Times New Roman" w:eastAsia="Arial" w:hAnsi="Times New Roman" w:cs="Times New Roman"/>
                <w:sz w:val="18"/>
                <w:szCs w:val="18"/>
                <w:lang w:val="en-US"/>
              </w:rPr>
              <w:t>Learning Outcomes</w:t>
            </w:r>
          </w:p>
        </w:tc>
        <w:tc>
          <w:tcPr>
            <w:tcW w:w="3570" w:type="dxa"/>
            <w:tcBorders>
              <w:top w:val="single" w:sz="18" w:space="0" w:color="000000"/>
              <w:left w:val="nil"/>
              <w:bottom w:val="nil"/>
              <w:right w:val="single" w:sz="18" w:space="0" w:color="000000"/>
            </w:tcBorders>
            <w:shd w:val="clear" w:color="auto" w:fill="FFFFFF"/>
            <w:hideMark/>
          </w:tcPr>
          <w:p w14:paraId="18E93444" w14:textId="46B0001C" w:rsidR="00153569" w:rsidRDefault="004133AD" w:rsidP="00480D66">
            <w:pPr>
              <w:spacing w:after="200" w:line="240" w:lineRule="auto"/>
              <w:ind w:left="60" w:right="60"/>
              <w:rPr>
                <w:rFonts w:ascii="Times New Roman" w:eastAsia="Arial" w:hAnsi="Times New Roman" w:cs="Times New Roman"/>
                <w:sz w:val="18"/>
                <w:szCs w:val="18"/>
              </w:rPr>
            </w:pPr>
            <w:r>
              <w:rPr>
                <w:rFonts w:ascii="Times New Roman" w:eastAsia="Arial" w:hAnsi="Times New Roman" w:cs="Times New Roman"/>
                <w:sz w:val="18"/>
                <w:szCs w:val="18"/>
                <w:lang w:val="en-US"/>
              </w:rPr>
              <w:t>E</w:t>
            </w:r>
            <w:r>
              <w:rPr>
                <w:rFonts w:ascii="Times New Roman" w:eastAsia="Arial" w:hAnsi="Times New Roman" w:cs="Times New Roman"/>
                <w:sz w:val="18"/>
                <w:szCs w:val="18"/>
              </w:rPr>
              <w:t xml:space="preserve">xperimental </w:t>
            </w:r>
            <w:r>
              <w:rPr>
                <w:rFonts w:ascii="Times New Roman" w:eastAsia="Arial" w:hAnsi="Times New Roman" w:cs="Times New Roman"/>
                <w:sz w:val="18"/>
                <w:szCs w:val="18"/>
                <w:lang w:val="en-US"/>
              </w:rPr>
              <w:t>C</w:t>
            </w:r>
            <w:r>
              <w:rPr>
                <w:rFonts w:ascii="Times New Roman" w:eastAsia="Arial" w:hAnsi="Times New Roman" w:cs="Times New Roman"/>
                <w:sz w:val="18"/>
                <w:szCs w:val="18"/>
              </w:rPr>
              <w:t xml:space="preserve">lass </w:t>
            </w:r>
            <w:r>
              <w:rPr>
                <w:rFonts w:ascii="Times New Roman" w:eastAsia="Arial" w:hAnsi="Times New Roman" w:cs="Times New Roman"/>
                <w:sz w:val="18"/>
                <w:szCs w:val="18"/>
                <w:lang w:val="en-US"/>
              </w:rPr>
              <w:t>P</w:t>
            </w:r>
            <w:r w:rsidRPr="004133AD">
              <w:rPr>
                <w:rFonts w:ascii="Times New Roman" w:eastAsia="Arial" w:hAnsi="Times New Roman" w:cs="Times New Roman"/>
                <w:sz w:val="18"/>
                <w:szCs w:val="18"/>
              </w:rPr>
              <w:t>re</w:t>
            </w:r>
            <w:r>
              <w:rPr>
                <w:rFonts w:ascii="Times New Roman" w:eastAsia="Arial" w:hAnsi="Times New Roman" w:cs="Times New Roman"/>
                <w:sz w:val="18"/>
                <w:szCs w:val="18"/>
                <w:lang w:val="en-US"/>
              </w:rPr>
              <w:t>-</w:t>
            </w:r>
            <w:r w:rsidRPr="004133AD">
              <w:rPr>
                <w:rFonts w:ascii="Times New Roman" w:eastAsia="Arial" w:hAnsi="Times New Roman" w:cs="Times New Roman"/>
                <w:sz w:val="18"/>
                <w:szCs w:val="18"/>
              </w:rPr>
              <w:t xml:space="preserve">test </w:t>
            </w:r>
            <w:r w:rsidR="00153569">
              <w:rPr>
                <w:rFonts w:ascii="Times New Roman" w:eastAsia="Arial" w:hAnsi="Times New Roman" w:cs="Times New Roman"/>
                <w:sz w:val="18"/>
                <w:szCs w:val="18"/>
              </w:rPr>
              <w:t>(PBL)</w:t>
            </w:r>
          </w:p>
        </w:tc>
        <w:tc>
          <w:tcPr>
            <w:tcW w:w="1495" w:type="dxa"/>
            <w:tcBorders>
              <w:top w:val="single" w:sz="18" w:space="0" w:color="000000"/>
              <w:left w:val="single" w:sz="18" w:space="0" w:color="000000"/>
              <w:bottom w:val="nil"/>
              <w:right w:val="single" w:sz="18" w:space="0" w:color="000000"/>
            </w:tcBorders>
            <w:shd w:val="clear" w:color="auto" w:fill="FFFFFF"/>
            <w:vAlign w:val="center"/>
            <w:hideMark/>
          </w:tcPr>
          <w:p w14:paraId="4586E480"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.210</w:t>
            </w:r>
          </w:p>
        </w:tc>
      </w:tr>
      <w:tr w:rsidR="00153569" w14:paraId="5A67F139" w14:textId="77777777" w:rsidTr="00153569">
        <w:trPr>
          <w:cantSplit/>
          <w:trHeight w:val="91"/>
        </w:trPr>
        <w:tc>
          <w:tcPr>
            <w:tcW w:w="875" w:type="dxa"/>
            <w:vMerge/>
            <w:tcBorders>
              <w:top w:val="single" w:sz="18" w:space="0" w:color="000000"/>
              <w:left w:val="single" w:sz="18" w:space="0" w:color="000000"/>
              <w:bottom w:val="single" w:sz="18" w:space="0" w:color="000000"/>
              <w:right w:val="nil"/>
            </w:tcBorders>
            <w:vAlign w:val="center"/>
            <w:hideMark/>
          </w:tcPr>
          <w:p w14:paraId="02BC09AA" w14:textId="77777777" w:rsidR="00153569" w:rsidRDefault="00153569" w:rsidP="00480D66">
            <w:pPr>
              <w:spacing w:after="0" w:line="240" w:lineRule="auto"/>
              <w:rPr>
                <w:rFonts w:ascii="Times New Roman" w:eastAsia="Arial" w:hAnsi="Times New Roman" w:cs="Times New Roman"/>
                <w:sz w:val="18"/>
                <w:szCs w:val="18"/>
              </w:rPr>
            </w:pPr>
          </w:p>
        </w:tc>
        <w:tc>
          <w:tcPr>
            <w:tcW w:w="3570" w:type="dxa"/>
            <w:tcBorders>
              <w:top w:val="nil"/>
              <w:left w:val="nil"/>
              <w:bottom w:val="single" w:sz="8" w:space="0" w:color="000000"/>
              <w:right w:val="single" w:sz="18" w:space="0" w:color="000000"/>
            </w:tcBorders>
            <w:shd w:val="clear" w:color="auto" w:fill="FFFFFF"/>
            <w:hideMark/>
          </w:tcPr>
          <w:p w14:paraId="02CB8126" w14:textId="28D23E30" w:rsidR="00153569" w:rsidRDefault="004133AD" w:rsidP="00480D66">
            <w:pPr>
              <w:spacing w:after="200" w:line="240" w:lineRule="auto"/>
              <w:ind w:left="60" w:right="60"/>
              <w:rPr>
                <w:rFonts w:ascii="Times New Roman" w:eastAsia="Arial" w:hAnsi="Times New Roman" w:cs="Times New Roman"/>
                <w:sz w:val="18"/>
                <w:szCs w:val="18"/>
              </w:rPr>
            </w:pPr>
            <w:r>
              <w:rPr>
                <w:rFonts w:ascii="Times New Roman" w:eastAsia="Arial" w:hAnsi="Times New Roman" w:cs="Times New Roman"/>
                <w:sz w:val="18"/>
                <w:szCs w:val="18"/>
                <w:lang w:val="en-US"/>
              </w:rPr>
              <w:t>E</w:t>
            </w:r>
            <w:r>
              <w:rPr>
                <w:rFonts w:ascii="Times New Roman" w:eastAsia="Arial" w:hAnsi="Times New Roman" w:cs="Times New Roman"/>
                <w:sz w:val="18"/>
                <w:szCs w:val="18"/>
              </w:rPr>
              <w:t xml:space="preserve">xperimental </w:t>
            </w:r>
            <w:r>
              <w:rPr>
                <w:rFonts w:ascii="Times New Roman" w:eastAsia="Arial" w:hAnsi="Times New Roman" w:cs="Times New Roman"/>
                <w:sz w:val="18"/>
                <w:szCs w:val="18"/>
                <w:lang w:val="en-US"/>
              </w:rPr>
              <w:t>C</w:t>
            </w:r>
            <w:r>
              <w:rPr>
                <w:rFonts w:ascii="Times New Roman" w:eastAsia="Arial" w:hAnsi="Times New Roman" w:cs="Times New Roman"/>
                <w:sz w:val="18"/>
                <w:szCs w:val="18"/>
              </w:rPr>
              <w:t xml:space="preserve">lass </w:t>
            </w:r>
            <w:r>
              <w:rPr>
                <w:rFonts w:ascii="Times New Roman" w:eastAsia="Arial" w:hAnsi="Times New Roman" w:cs="Times New Roman"/>
                <w:sz w:val="18"/>
                <w:szCs w:val="18"/>
                <w:lang w:val="en-US"/>
              </w:rPr>
              <w:t>Post-</w:t>
            </w:r>
            <w:r w:rsidRPr="004133AD">
              <w:rPr>
                <w:rFonts w:ascii="Times New Roman" w:eastAsia="Arial" w:hAnsi="Times New Roman" w:cs="Times New Roman"/>
                <w:sz w:val="18"/>
                <w:szCs w:val="18"/>
              </w:rPr>
              <w:t xml:space="preserve">test </w:t>
            </w:r>
            <w:r w:rsidR="00153569">
              <w:rPr>
                <w:rFonts w:ascii="Times New Roman" w:eastAsia="Arial" w:hAnsi="Times New Roman" w:cs="Times New Roman"/>
                <w:sz w:val="18"/>
                <w:szCs w:val="18"/>
              </w:rPr>
              <w:t>(PBL)</w:t>
            </w:r>
          </w:p>
        </w:tc>
        <w:tc>
          <w:tcPr>
            <w:tcW w:w="1495" w:type="dxa"/>
            <w:tcBorders>
              <w:top w:val="nil"/>
              <w:left w:val="single" w:sz="18" w:space="0" w:color="000000"/>
              <w:bottom w:val="single" w:sz="8" w:space="0" w:color="000000"/>
              <w:right w:val="single" w:sz="18" w:space="0" w:color="000000"/>
            </w:tcBorders>
            <w:shd w:val="clear" w:color="auto" w:fill="FFFFFF"/>
            <w:vAlign w:val="center"/>
            <w:hideMark/>
          </w:tcPr>
          <w:p w14:paraId="54263FBC"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.215</w:t>
            </w:r>
          </w:p>
        </w:tc>
      </w:tr>
      <w:tr w:rsidR="00153569" w14:paraId="1EA938A1" w14:textId="77777777" w:rsidTr="00153569">
        <w:trPr>
          <w:cantSplit/>
          <w:trHeight w:val="91"/>
        </w:trPr>
        <w:tc>
          <w:tcPr>
            <w:tcW w:w="875" w:type="dxa"/>
            <w:vMerge/>
            <w:tcBorders>
              <w:top w:val="single" w:sz="18" w:space="0" w:color="000000"/>
              <w:left w:val="single" w:sz="18" w:space="0" w:color="000000"/>
              <w:bottom w:val="single" w:sz="18" w:space="0" w:color="000000"/>
              <w:right w:val="nil"/>
            </w:tcBorders>
            <w:vAlign w:val="center"/>
            <w:hideMark/>
          </w:tcPr>
          <w:p w14:paraId="609DF969" w14:textId="77777777" w:rsidR="00153569" w:rsidRDefault="00153569" w:rsidP="00480D66">
            <w:pPr>
              <w:spacing w:after="0" w:line="240" w:lineRule="auto"/>
              <w:rPr>
                <w:rFonts w:ascii="Times New Roman" w:eastAsia="Arial" w:hAnsi="Times New Roman" w:cs="Times New Roman"/>
                <w:sz w:val="18"/>
                <w:szCs w:val="18"/>
              </w:rPr>
            </w:pPr>
          </w:p>
        </w:tc>
        <w:tc>
          <w:tcPr>
            <w:tcW w:w="3570" w:type="dxa"/>
            <w:tcBorders>
              <w:top w:val="nil"/>
              <w:left w:val="nil"/>
              <w:bottom w:val="single" w:sz="8" w:space="0" w:color="000000"/>
              <w:right w:val="single" w:sz="18" w:space="0" w:color="000000"/>
            </w:tcBorders>
            <w:shd w:val="clear" w:color="auto" w:fill="FFFFFF"/>
            <w:hideMark/>
          </w:tcPr>
          <w:p w14:paraId="27762BF4" w14:textId="6F995937" w:rsidR="00153569" w:rsidRDefault="004133AD" w:rsidP="00480D66">
            <w:pPr>
              <w:spacing w:after="200" w:line="240" w:lineRule="auto"/>
              <w:ind w:left="60" w:right="60"/>
              <w:rPr>
                <w:rFonts w:ascii="Times New Roman" w:eastAsia="Arial" w:hAnsi="Times New Roman" w:cs="Times New Roman"/>
                <w:sz w:val="18"/>
                <w:szCs w:val="18"/>
              </w:rPr>
            </w:pPr>
            <w:r>
              <w:rPr>
                <w:rFonts w:ascii="Times New Roman" w:eastAsia="Arial" w:hAnsi="Times New Roman" w:cs="Times New Roman"/>
                <w:sz w:val="18"/>
                <w:szCs w:val="18"/>
                <w:lang w:val="en-US"/>
              </w:rPr>
              <w:t>Control</w:t>
            </w:r>
            <w:r>
              <w:rPr>
                <w:rFonts w:ascii="Times New Roman" w:eastAsia="Arial" w:hAnsi="Times New Roman" w:cs="Times New Roman"/>
                <w:sz w:val="18"/>
                <w:szCs w:val="18"/>
              </w:rPr>
              <w:t xml:space="preserve"> </w:t>
            </w:r>
            <w:r>
              <w:rPr>
                <w:rFonts w:ascii="Times New Roman" w:eastAsia="Arial" w:hAnsi="Times New Roman" w:cs="Times New Roman"/>
                <w:sz w:val="18"/>
                <w:szCs w:val="18"/>
                <w:lang w:val="en-US"/>
              </w:rPr>
              <w:t>C</w:t>
            </w:r>
            <w:r>
              <w:rPr>
                <w:rFonts w:ascii="Times New Roman" w:eastAsia="Arial" w:hAnsi="Times New Roman" w:cs="Times New Roman"/>
                <w:sz w:val="18"/>
                <w:szCs w:val="18"/>
              </w:rPr>
              <w:t xml:space="preserve">lass </w:t>
            </w:r>
            <w:r>
              <w:rPr>
                <w:rFonts w:ascii="Times New Roman" w:eastAsia="Arial" w:hAnsi="Times New Roman" w:cs="Times New Roman"/>
                <w:sz w:val="18"/>
                <w:szCs w:val="18"/>
                <w:lang w:val="en-US"/>
              </w:rPr>
              <w:t>Post-</w:t>
            </w:r>
            <w:r w:rsidRPr="004133AD">
              <w:rPr>
                <w:rFonts w:ascii="Times New Roman" w:eastAsia="Arial" w:hAnsi="Times New Roman" w:cs="Times New Roman"/>
                <w:sz w:val="18"/>
                <w:szCs w:val="18"/>
              </w:rPr>
              <w:t xml:space="preserve">test </w:t>
            </w:r>
            <w:r w:rsidR="00153569">
              <w:rPr>
                <w:rFonts w:ascii="Times New Roman" w:eastAsia="Arial" w:hAnsi="Times New Roman" w:cs="Times New Roman"/>
                <w:sz w:val="18"/>
                <w:szCs w:val="18"/>
              </w:rPr>
              <w:t>(</w:t>
            </w:r>
            <w:r w:rsidRPr="004133AD">
              <w:rPr>
                <w:rFonts w:ascii="Times New Roman" w:eastAsia="Arial" w:hAnsi="Times New Roman" w:cs="Times New Roman"/>
                <w:sz w:val="18"/>
                <w:szCs w:val="18"/>
              </w:rPr>
              <w:t>Conventional</w:t>
            </w:r>
            <w:r w:rsidR="00153569">
              <w:rPr>
                <w:rFonts w:ascii="Times New Roman" w:eastAsia="Arial" w:hAnsi="Times New Roman" w:cs="Times New Roman"/>
                <w:sz w:val="18"/>
                <w:szCs w:val="18"/>
              </w:rPr>
              <w:t>)</w:t>
            </w:r>
          </w:p>
        </w:tc>
        <w:tc>
          <w:tcPr>
            <w:tcW w:w="1495" w:type="dxa"/>
            <w:tcBorders>
              <w:top w:val="nil"/>
              <w:left w:val="single" w:sz="18" w:space="0" w:color="000000"/>
              <w:bottom w:val="single" w:sz="8" w:space="0" w:color="000000"/>
              <w:right w:val="single" w:sz="18" w:space="0" w:color="000000"/>
            </w:tcBorders>
            <w:shd w:val="clear" w:color="auto" w:fill="FFFFFF"/>
            <w:vAlign w:val="center"/>
            <w:hideMark/>
          </w:tcPr>
          <w:p w14:paraId="7B80FE50"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.096</w:t>
            </w:r>
          </w:p>
        </w:tc>
      </w:tr>
      <w:tr w:rsidR="00153569" w14:paraId="03296F06" w14:textId="77777777" w:rsidTr="00153569">
        <w:trPr>
          <w:cantSplit/>
          <w:trHeight w:val="91"/>
        </w:trPr>
        <w:tc>
          <w:tcPr>
            <w:tcW w:w="875" w:type="dxa"/>
            <w:vMerge/>
            <w:tcBorders>
              <w:top w:val="single" w:sz="18" w:space="0" w:color="000000"/>
              <w:left w:val="single" w:sz="18" w:space="0" w:color="000000"/>
              <w:bottom w:val="single" w:sz="18" w:space="0" w:color="000000"/>
              <w:right w:val="nil"/>
            </w:tcBorders>
            <w:vAlign w:val="center"/>
            <w:hideMark/>
          </w:tcPr>
          <w:p w14:paraId="5CEE2BD0" w14:textId="77777777" w:rsidR="00153569" w:rsidRDefault="00153569" w:rsidP="00480D66">
            <w:pPr>
              <w:spacing w:after="0" w:line="240" w:lineRule="auto"/>
              <w:rPr>
                <w:rFonts w:ascii="Times New Roman" w:eastAsia="Arial" w:hAnsi="Times New Roman" w:cs="Times New Roman"/>
                <w:sz w:val="18"/>
                <w:szCs w:val="18"/>
              </w:rPr>
            </w:pPr>
          </w:p>
        </w:tc>
        <w:tc>
          <w:tcPr>
            <w:tcW w:w="3570" w:type="dxa"/>
            <w:tcBorders>
              <w:top w:val="nil"/>
              <w:left w:val="nil"/>
              <w:bottom w:val="single" w:sz="18" w:space="0" w:color="000000"/>
              <w:right w:val="single" w:sz="18" w:space="0" w:color="000000"/>
            </w:tcBorders>
            <w:shd w:val="clear" w:color="auto" w:fill="FFFFFF"/>
            <w:hideMark/>
          </w:tcPr>
          <w:p w14:paraId="3813B4A9" w14:textId="2833BE57" w:rsidR="00153569" w:rsidRDefault="004133AD" w:rsidP="00480D66">
            <w:pPr>
              <w:spacing w:after="200" w:line="240" w:lineRule="auto"/>
              <w:ind w:left="60" w:right="60"/>
              <w:rPr>
                <w:rFonts w:ascii="Times New Roman" w:eastAsia="Arial" w:hAnsi="Times New Roman" w:cs="Times New Roman"/>
                <w:sz w:val="18"/>
                <w:szCs w:val="18"/>
              </w:rPr>
            </w:pPr>
            <w:r>
              <w:rPr>
                <w:rFonts w:ascii="Times New Roman" w:eastAsia="Arial" w:hAnsi="Times New Roman" w:cs="Times New Roman"/>
                <w:sz w:val="18"/>
                <w:szCs w:val="18"/>
                <w:lang w:val="en-US"/>
              </w:rPr>
              <w:t xml:space="preserve">Control </w:t>
            </w:r>
            <w:r>
              <w:rPr>
                <w:rFonts w:ascii="Times New Roman" w:eastAsia="Arial" w:hAnsi="Times New Roman" w:cs="Times New Roman"/>
                <w:sz w:val="18"/>
                <w:szCs w:val="18"/>
                <w:lang w:val="en-US"/>
              </w:rPr>
              <w:t>C</w:t>
            </w:r>
            <w:r>
              <w:rPr>
                <w:rFonts w:ascii="Times New Roman" w:eastAsia="Arial" w:hAnsi="Times New Roman" w:cs="Times New Roman"/>
                <w:sz w:val="18"/>
                <w:szCs w:val="18"/>
              </w:rPr>
              <w:t xml:space="preserve">lass </w:t>
            </w:r>
            <w:r>
              <w:rPr>
                <w:rFonts w:ascii="Times New Roman" w:eastAsia="Arial" w:hAnsi="Times New Roman" w:cs="Times New Roman"/>
                <w:sz w:val="18"/>
                <w:szCs w:val="18"/>
                <w:lang w:val="en-US"/>
              </w:rPr>
              <w:t>Post-</w:t>
            </w:r>
            <w:r w:rsidRPr="004133AD">
              <w:rPr>
                <w:rFonts w:ascii="Times New Roman" w:eastAsia="Arial" w:hAnsi="Times New Roman" w:cs="Times New Roman"/>
                <w:sz w:val="18"/>
                <w:szCs w:val="18"/>
              </w:rPr>
              <w:t xml:space="preserve">test </w:t>
            </w:r>
            <w:r w:rsidR="00153569">
              <w:rPr>
                <w:rFonts w:ascii="Times New Roman" w:eastAsia="Arial" w:hAnsi="Times New Roman" w:cs="Times New Roman"/>
                <w:sz w:val="18"/>
                <w:szCs w:val="18"/>
              </w:rPr>
              <w:t>(</w:t>
            </w:r>
            <w:r w:rsidRPr="004133AD">
              <w:rPr>
                <w:rFonts w:ascii="Times New Roman" w:eastAsia="Arial" w:hAnsi="Times New Roman" w:cs="Times New Roman"/>
                <w:sz w:val="18"/>
                <w:szCs w:val="18"/>
              </w:rPr>
              <w:t>Conventional</w:t>
            </w:r>
            <w:r w:rsidR="00153569">
              <w:rPr>
                <w:rFonts w:ascii="Times New Roman" w:eastAsia="Arial" w:hAnsi="Times New Roman" w:cs="Times New Roman"/>
                <w:sz w:val="18"/>
                <w:szCs w:val="18"/>
              </w:rPr>
              <w:t>)</w:t>
            </w:r>
          </w:p>
        </w:tc>
        <w:tc>
          <w:tcPr>
            <w:tcW w:w="1495" w:type="dxa"/>
            <w:tcBorders>
              <w:top w:val="nil"/>
              <w:left w:val="single" w:sz="18" w:space="0" w:color="000000"/>
              <w:bottom w:val="single" w:sz="18" w:space="0" w:color="000000"/>
              <w:right w:val="single" w:sz="18" w:space="0" w:color="000000"/>
            </w:tcBorders>
            <w:shd w:val="clear" w:color="auto" w:fill="FFFFFF"/>
            <w:vAlign w:val="center"/>
            <w:hideMark/>
          </w:tcPr>
          <w:p w14:paraId="67069906" w14:textId="77777777" w:rsidR="00153569" w:rsidRDefault="00153569" w:rsidP="00480D66">
            <w:pPr>
              <w:keepNext/>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.063</w:t>
            </w:r>
          </w:p>
        </w:tc>
      </w:tr>
    </w:tbl>
    <w:p w14:paraId="0C00AA78" w14:textId="77777777" w:rsidR="00153569" w:rsidRDefault="00153569" w:rsidP="00480D66">
      <w:pPr>
        <w:spacing w:line="240" w:lineRule="auto"/>
        <w:ind w:firstLine="720"/>
        <w:contextualSpacing/>
        <w:jc w:val="center"/>
        <w:rPr>
          <w:rFonts w:ascii="Times New Roman" w:eastAsia="Times New Roman" w:hAnsi="Times New Roman" w:cs="Times New Roman"/>
          <w:sz w:val="24"/>
          <w:szCs w:val="24"/>
          <w:lang w:val="en-US"/>
        </w:rPr>
      </w:pPr>
    </w:p>
    <w:p w14:paraId="42A78A55" w14:textId="21AB8D95" w:rsidR="00153569" w:rsidRPr="00153569" w:rsidRDefault="00153569" w:rsidP="00480D66">
      <w:pPr>
        <w:spacing w:line="240" w:lineRule="auto"/>
        <w:ind w:firstLine="720"/>
        <w:contextualSpacing/>
        <w:jc w:val="both"/>
        <w:rPr>
          <w:rFonts w:ascii="Times New Roman" w:eastAsia="Times New Roman" w:hAnsi="Times New Roman" w:cs="Times New Roman"/>
          <w:sz w:val="24"/>
          <w:szCs w:val="24"/>
          <w:lang w:val="en-US"/>
        </w:rPr>
      </w:pPr>
      <w:r w:rsidRPr="00153569">
        <w:rPr>
          <w:rFonts w:ascii="Times New Roman" w:eastAsia="Times New Roman" w:hAnsi="Times New Roman" w:cs="Times New Roman"/>
          <w:sz w:val="24"/>
          <w:szCs w:val="24"/>
          <w:lang w:val="en-US"/>
        </w:rPr>
        <w:t>This research hypothesis test is a test used by researchers to be able to prove the truth of the hypothesis that has been proposed</w:t>
      </w:r>
      <w:r w:rsidR="00577B59">
        <w:rPr>
          <w:rFonts w:ascii="Times New Roman" w:eastAsia="Times New Roman" w:hAnsi="Times New Roman" w:cs="Times New Roman"/>
          <w:sz w:val="24"/>
          <w:szCs w:val="24"/>
          <w:lang w:val="en-US"/>
        </w:rPr>
        <w:t xml:space="preserve"> </w:t>
      </w:r>
      <w:r w:rsidR="00577B59">
        <w:rPr>
          <w:rFonts w:ascii="Times New Roman" w:eastAsia="Times New Roman" w:hAnsi="Times New Roman" w:cs="Times New Roman"/>
          <w:sz w:val="24"/>
          <w:szCs w:val="24"/>
          <w:lang w:val="en-US"/>
        </w:rPr>
        <w:fldChar w:fldCharType="begin" w:fldLock="1"/>
      </w:r>
      <w:r w:rsidR="00577B59">
        <w:rPr>
          <w:rFonts w:ascii="Times New Roman" w:eastAsia="Times New Roman" w:hAnsi="Times New Roman" w:cs="Times New Roman"/>
          <w:sz w:val="24"/>
          <w:szCs w:val="24"/>
          <w:lang w:val="en-US"/>
        </w:rPr>
        <w:instrText>ADDIN CSL_CITATION {"citationItems":[{"id":"ITEM-1","itemData":{"DOI":"10.31004/basicedu.v4i2.356","ISSN":"2580-3735","abstract":"Tujuan dari penelitian ini adalah untuk mengetahui efektifitas model Problem Based Learning dengan Guided Inquiry Learning terhadap kemampuan berpikir kritis siswa kelas 5 SD. Sampel yang digunakan dalam penelitian ini adalah siswa kelas 5 SD Negeri Tingkir Tengah 01 yang berjumlah 29 siswa, dan SD Negeri Tingkir Tengah 02 yang berjumlah 32 siswa. Teknik pengumpulan data berupa tes pilihan ganda. Analisis data yang digunakan berupa teknik analisis uji t yang digunakan untuk mengetahui perbedaan rata-rata antara kelompok yang menggunakan model Problem Based Learning dan Guided Inquiry Learning. . Pengujian hipotesis menggunakan independent sample T test dengan signifikansi pada kolom sig. (2-tailed) sebesar 0,006 &lt;0,05 dengan hasil thitung sebesar 2,832 ˃ ttabel2,001, maka H0 ditolak yang berarti terdapat perbedaan kemampuan berpikir kritis antara kelompok yang menggunakan model Problem Based Learning dengan Guided Inquiry Learning. Hal ini dapat dilihat dari nilai rata-rata kelompok Problem Based Learning sebesar 79,37 dan kelompok model Guided Inquiry Learning nilai rata-rata posttest 75,63. Hal ini menunjukan bahwa model Problem Based Learning lebih efektif di bandingkan dengan model Guided Inquiry Learning terhadap kemampuan berpikir kritis siswa kelas 5 SD Gugus Joko Tingkir Salatiga Tahun Pelajaran 2019/2020. ","author":[{"dropping-particle":"","family":"Khomaidah","given":"Siti","non-dropping-particle":"","parse-names":false,"suffix":""},{"dropping-particle":"","family":"Koeswanti","given":"Henny Dewi","non-dropping-particle":"","parse-names":false,"suffix":""}],"container-title":"Jurnal Basicedu","id":"ITEM-1","issue":"2","issued":{"date-parts":[["2020"]]},"page":"371-378","title":"Efektivitas Pembelajaran Problem Based Learning dan Guided Inquiry Terhadap Kemampuan Berpikir Kritis Siswa Sekolah Dasar","type":"article-journal","volume":"4"},"uris":["http://www.mendeley.com/documents/?uuid=cec5cb7f-d144-4183-935a-018e82d25a5b"]}],"mendeley":{"formattedCitation":"(Khomaidah &amp; Koeswanti, 2020)","plainTextFormattedCitation":"(Khomaidah &amp; Koeswanti, 2020)","previouslyFormattedCitation":"(Khomaidah &amp; Koeswanti, 2020)"},"properties":{"noteIndex":0},"schema":"https://github.com/citation-style-language/schema/raw/master/csl-citation.json"}</w:instrText>
      </w:r>
      <w:r w:rsidR="00577B59">
        <w:rPr>
          <w:rFonts w:ascii="Times New Roman" w:eastAsia="Times New Roman" w:hAnsi="Times New Roman" w:cs="Times New Roman"/>
          <w:sz w:val="24"/>
          <w:szCs w:val="24"/>
          <w:lang w:val="en-US"/>
        </w:rPr>
        <w:fldChar w:fldCharType="separate"/>
      </w:r>
      <w:r w:rsidR="00577B59" w:rsidRPr="00577B59">
        <w:rPr>
          <w:rFonts w:ascii="Times New Roman" w:eastAsia="Times New Roman" w:hAnsi="Times New Roman" w:cs="Times New Roman"/>
          <w:noProof/>
          <w:sz w:val="24"/>
          <w:szCs w:val="24"/>
          <w:lang w:val="en-US"/>
        </w:rPr>
        <w:t>(Khomaidah &amp; Koeswanti, 2020)</w:t>
      </w:r>
      <w:r w:rsidR="00577B59">
        <w:rPr>
          <w:rFonts w:ascii="Times New Roman" w:eastAsia="Times New Roman" w:hAnsi="Times New Roman" w:cs="Times New Roman"/>
          <w:sz w:val="24"/>
          <w:szCs w:val="24"/>
          <w:lang w:val="en-US"/>
        </w:rPr>
        <w:fldChar w:fldCharType="end"/>
      </w:r>
      <w:r w:rsidRPr="00153569">
        <w:rPr>
          <w:rFonts w:ascii="Times New Roman" w:eastAsia="Times New Roman" w:hAnsi="Times New Roman" w:cs="Times New Roman"/>
          <w:sz w:val="24"/>
          <w:szCs w:val="24"/>
          <w:lang w:val="en-US"/>
        </w:rPr>
        <w:t xml:space="preserve">. The formula used is the Paired Sample t test formula (t-test 2 different samples). If the data can be normally distributed, it can use a two-sample t = test in testing the hypothesis. </w:t>
      </w:r>
      <w:proofErr w:type="gramStart"/>
      <w:r w:rsidRPr="00153569">
        <w:rPr>
          <w:rFonts w:ascii="Times New Roman" w:eastAsia="Times New Roman" w:hAnsi="Times New Roman" w:cs="Times New Roman"/>
          <w:sz w:val="24"/>
          <w:szCs w:val="24"/>
          <w:lang w:val="en-US"/>
        </w:rPr>
        <w:t>Using the two different alternatives in testing the hypothesis (</w:t>
      </w:r>
      <w:proofErr w:type="spellStart"/>
      <w:r w:rsidRPr="00153569">
        <w:rPr>
          <w:rFonts w:ascii="Times New Roman" w:eastAsia="Times New Roman" w:hAnsi="Times New Roman" w:cs="Times New Roman"/>
          <w:sz w:val="24"/>
          <w:szCs w:val="24"/>
          <w:lang w:val="en-US"/>
        </w:rPr>
        <w:t>Sugiyono</w:t>
      </w:r>
      <w:proofErr w:type="spellEnd"/>
      <w:r w:rsidRPr="00153569">
        <w:rPr>
          <w:rFonts w:ascii="Times New Roman" w:eastAsia="Times New Roman" w:hAnsi="Times New Roman" w:cs="Times New Roman"/>
          <w:sz w:val="24"/>
          <w:szCs w:val="24"/>
          <w:lang w:val="en-US"/>
        </w:rPr>
        <w:t>, 2013).</w:t>
      </w:r>
      <w:proofErr w:type="gramEnd"/>
      <w:r w:rsidRPr="00153569">
        <w:rPr>
          <w:rFonts w:ascii="Times New Roman" w:eastAsia="Times New Roman" w:hAnsi="Times New Roman" w:cs="Times New Roman"/>
          <w:sz w:val="24"/>
          <w:szCs w:val="24"/>
          <w:lang w:val="en-US"/>
        </w:rPr>
        <w:t xml:space="preserve"> The results of the homogeneity test are used to determine whether the data is </w:t>
      </w:r>
      <w:r w:rsidRPr="00153569">
        <w:rPr>
          <w:rFonts w:ascii="Times New Roman" w:eastAsia="Times New Roman" w:hAnsi="Times New Roman" w:cs="Times New Roman"/>
          <w:sz w:val="24"/>
          <w:szCs w:val="24"/>
          <w:lang w:val="en-US"/>
        </w:rPr>
        <w:lastRenderedPageBreak/>
        <w:t xml:space="preserve">homogeneous or not. The data used is the data from the posttest results of the experimental class and control class whose data was tested using IBM SPSS 22 statistics. </w:t>
      </w:r>
    </w:p>
    <w:p w14:paraId="197680DB" w14:textId="5832CEFC" w:rsidR="00153569" w:rsidRDefault="00153569" w:rsidP="00480D66">
      <w:pPr>
        <w:spacing w:line="240" w:lineRule="auto"/>
        <w:ind w:firstLine="720"/>
        <w:contextualSpacing/>
        <w:jc w:val="both"/>
        <w:rPr>
          <w:rFonts w:ascii="Times New Roman" w:eastAsia="Times New Roman" w:hAnsi="Times New Roman" w:cs="Times New Roman"/>
          <w:sz w:val="24"/>
          <w:szCs w:val="24"/>
          <w:lang w:val="en-US"/>
        </w:rPr>
      </w:pPr>
      <w:r w:rsidRPr="00153569">
        <w:rPr>
          <w:rFonts w:ascii="Times New Roman" w:eastAsia="Times New Roman" w:hAnsi="Times New Roman" w:cs="Times New Roman"/>
          <w:sz w:val="24"/>
          <w:szCs w:val="24"/>
          <w:lang w:val="en-US"/>
        </w:rPr>
        <w:t>Based on the results of the data in table 4.8 above, the results of the homogeneity test in the experimental class and the control class have a significance result Based on Mean 0.150 after calculation because the probability of learning outcomes is greater than 0.05, it is concluded that the data on the learning outcomes of the experimental class and control class have homogeneous variants or come from data that comes from the same variant population.</w:t>
      </w:r>
    </w:p>
    <w:p w14:paraId="3A8FEEC0" w14:textId="77777777" w:rsidR="00153569" w:rsidRDefault="00153569" w:rsidP="00480D66">
      <w:pPr>
        <w:spacing w:line="240" w:lineRule="auto"/>
        <w:ind w:firstLine="720"/>
        <w:contextualSpacing/>
        <w:jc w:val="center"/>
        <w:rPr>
          <w:rFonts w:ascii="Times New Roman" w:eastAsia="Times New Roman" w:hAnsi="Times New Roman" w:cs="Times New Roman"/>
          <w:sz w:val="24"/>
          <w:szCs w:val="24"/>
          <w:lang w:val="en-US"/>
        </w:rPr>
      </w:pPr>
    </w:p>
    <w:p w14:paraId="3EC71AC2" w14:textId="7220A435" w:rsidR="00153569" w:rsidRDefault="00153569" w:rsidP="00480D66">
      <w:pPr>
        <w:spacing w:line="240" w:lineRule="auto"/>
        <w:ind w:firstLine="720"/>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Table 6 </w:t>
      </w:r>
      <w:r w:rsidRPr="00153569">
        <w:rPr>
          <w:rFonts w:ascii="Times New Roman" w:eastAsia="Times New Roman" w:hAnsi="Times New Roman" w:cs="Times New Roman"/>
          <w:sz w:val="24"/>
          <w:szCs w:val="24"/>
          <w:lang w:val="en-US"/>
        </w:rPr>
        <w:t>Homogeneity Tests</w:t>
      </w:r>
    </w:p>
    <w:tbl>
      <w:tblPr>
        <w:tblW w:w="7755"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77"/>
        <w:gridCol w:w="2268"/>
        <w:gridCol w:w="1360"/>
        <w:gridCol w:w="950"/>
        <w:gridCol w:w="950"/>
        <w:gridCol w:w="950"/>
      </w:tblGrid>
      <w:tr w:rsidR="00153569" w14:paraId="6A6A3160" w14:textId="77777777" w:rsidTr="00153569">
        <w:trPr>
          <w:cantSplit/>
          <w:trHeight w:val="439"/>
        </w:trPr>
        <w:tc>
          <w:tcPr>
            <w:tcW w:w="3545" w:type="dxa"/>
            <w:gridSpan w:val="2"/>
            <w:tcBorders>
              <w:top w:val="single" w:sz="18" w:space="0" w:color="000000"/>
              <w:left w:val="single" w:sz="18" w:space="0" w:color="000000"/>
              <w:bottom w:val="single" w:sz="18" w:space="0" w:color="000000"/>
              <w:right w:val="nil"/>
            </w:tcBorders>
            <w:shd w:val="clear" w:color="auto" w:fill="FFFFFF"/>
            <w:vAlign w:val="bottom"/>
          </w:tcPr>
          <w:p w14:paraId="540E00A7" w14:textId="77777777" w:rsidR="00153569" w:rsidRDefault="00153569" w:rsidP="00480D66">
            <w:pPr>
              <w:spacing w:after="200" w:line="240" w:lineRule="auto"/>
              <w:rPr>
                <w:rFonts w:ascii="Times New Roman" w:eastAsia="Times New Roman" w:hAnsi="Times New Roman" w:cs="Times New Roman"/>
                <w:sz w:val="24"/>
                <w:szCs w:val="24"/>
              </w:rPr>
            </w:pPr>
          </w:p>
        </w:tc>
        <w:tc>
          <w:tcPr>
            <w:tcW w:w="1360"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383BF424" w14:textId="77777777" w:rsidR="00153569" w:rsidRDefault="00153569" w:rsidP="00480D66">
            <w:pPr>
              <w:spacing w:after="200" w:line="240" w:lineRule="auto"/>
              <w:ind w:left="60" w:right="60"/>
              <w:jc w:val="center"/>
              <w:rPr>
                <w:rFonts w:ascii="Times New Roman" w:eastAsia="Arial" w:hAnsi="Times New Roman" w:cs="Times New Roman"/>
                <w:sz w:val="18"/>
                <w:szCs w:val="18"/>
              </w:rPr>
            </w:pPr>
            <w:r>
              <w:rPr>
                <w:rFonts w:ascii="Times New Roman" w:eastAsia="Arial" w:hAnsi="Times New Roman" w:cs="Times New Roman"/>
                <w:i/>
                <w:sz w:val="18"/>
                <w:szCs w:val="18"/>
              </w:rPr>
              <w:t>Levene</w:t>
            </w:r>
            <w:r>
              <w:rPr>
                <w:rFonts w:ascii="Times New Roman" w:eastAsia="Arial" w:hAnsi="Times New Roman" w:cs="Times New Roman"/>
                <w:sz w:val="18"/>
                <w:szCs w:val="18"/>
              </w:rPr>
              <w:t xml:space="preserve"> Statistic</w:t>
            </w:r>
          </w:p>
        </w:tc>
        <w:tc>
          <w:tcPr>
            <w:tcW w:w="95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F11CB03" w14:textId="77777777" w:rsidR="00153569" w:rsidRDefault="00153569" w:rsidP="00480D66">
            <w:pPr>
              <w:spacing w:after="200" w:line="240" w:lineRule="auto"/>
              <w:ind w:left="60" w:right="60"/>
              <w:jc w:val="center"/>
              <w:rPr>
                <w:rFonts w:ascii="Times New Roman" w:eastAsia="Arial" w:hAnsi="Times New Roman" w:cs="Times New Roman"/>
                <w:sz w:val="18"/>
                <w:szCs w:val="18"/>
              </w:rPr>
            </w:pPr>
            <w:r>
              <w:rPr>
                <w:rFonts w:ascii="Times New Roman" w:eastAsia="Arial" w:hAnsi="Times New Roman" w:cs="Times New Roman"/>
                <w:sz w:val="18"/>
                <w:szCs w:val="18"/>
              </w:rPr>
              <w:t>df1</w:t>
            </w:r>
          </w:p>
        </w:tc>
        <w:tc>
          <w:tcPr>
            <w:tcW w:w="95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8A62C4D" w14:textId="77777777" w:rsidR="00153569" w:rsidRDefault="00153569" w:rsidP="00480D66">
            <w:pPr>
              <w:spacing w:after="200" w:line="240" w:lineRule="auto"/>
              <w:ind w:left="60" w:right="60"/>
              <w:jc w:val="center"/>
              <w:rPr>
                <w:rFonts w:ascii="Times New Roman" w:eastAsia="Arial" w:hAnsi="Times New Roman" w:cs="Times New Roman"/>
                <w:sz w:val="18"/>
                <w:szCs w:val="18"/>
              </w:rPr>
            </w:pPr>
            <w:r>
              <w:rPr>
                <w:rFonts w:ascii="Times New Roman" w:eastAsia="Arial" w:hAnsi="Times New Roman" w:cs="Times New Roman"/>
                <w:sz w:val="18"/>
                <w:szCs w:val="18"/>
              </w:rPr>
              <w:t>df2</w:t>
            </w:r>
          </w:p>
        </w:tc>
        <w:tc>
          <w:tcPr>
            <w:tcW w:w="950"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39FE4357" w14:textId="77777777" w:rsidR="00153569" w:rsidRDefault="00153569" w:rsidP="00480D66">
            <w:pPr>
              <w:spacing w:after="200" w:line="240" w:lineRule="auto"/>
              <w:ind w:left="60" w:right="60"/>
              <w:jc w:val="center"/>
              <w:rPr>
                <w:rFonts w:ascii="Times New Roman" w:eastAsia="Arial" w:hAnsi="Times New Roman" w:cs="Times New Roman"/>
                <w:sz w:val="18"/>
                <w:szCs w:val="18"/>
              </w:rPr>
            </w:pPr>
            <w:r>
              <w:rPr>
                <w:rFonts w:ascii="Times New Roman" w:eastAsia="Arial" w:hAnsi="Times New Roman" w:cs="Times New Roman"/>
                <w:sz w:val="18"/>
                <w:szCs w:val="18"/>
              </w:rPr>
              <w:t>Sig.</w:t>
            </w:r>
          </w:p>
        </w:tc>
      </w:tr>
      <w:tr w:rsidR="00153569" w14:paraId="1948E532" w14:textId="77777777" w:rsidTr="00153569">
        <w:trPr>
          <w:cantSplit/>
          <w:trHeight w:val="439"/>
        </w:trPr>
        <w:tc>
          <w:tcPr>
            <w:tcW w:w="1277" w:type="dxa"/>
            <w:vMerge w:val="restart"/>
            <w:tcBorders>
              <w:top w:val="single" w:sz="18" w:space="0" w:color="000000"/>
              <w:left w:val="single" w:sz="18" w:space="0" w:color="000000"/>
              <w:bottom w:val="single" w:sz="18" w:space="0" w:color="000000"/>
              <w:right w:val="nil"/>
            </w:tcBorders>
            <w:shd w:val="clear" w:color="auto" w:fill="FFFFFF"/>
          </w:tcPr>
          <w:p w14:paraId="06F528BD" w14:textId="68C001DE" w:rsidR="00153569" w:rsidRPr="004133AD" w:rsidRDefault="004133AD" w:rsidP="00480D66">
            <w:pPr>
              <w:spacing w:line="240" w:lineRule="auto"/>
              <w:ind w:left="60" w:right="60"/>
              <w:rPr>
                <w:rFonts w:ascii="Times New Roman" w:eastAsia="Arial" w:hAnsi="Times New Roman" w:cs="Times New Roman"/>
                <w:sz w:val="18"/>
                <w:szCs w:val="18"/>
                <w:lang w:val="en-US"/>
              </w:rPr>
            </w:pPr>
            <w:r>
              <w:rPr>
                <w:rFonts w:ascii="Times New Roman" w:eastAsia="Arial" w:hAnsi="Times New Roman" w:cs="Times New Roman"/>
                <w:sz w:val="18"/>
                <w:szCs w:val="18"/>
                <w:lang w:val="en-US"/>
              </w:rPr>
              <w:t>Learning Outcomes</w:t>
            </w:r>
          </w:p>
          <w:p w14:paraId="06288D9E" w14:textId="77777777" w:rsidR="00153569" w:rsidRDefault="00153569" w:rsidP="00480D66">
            <w:pPr>
              <w:spacing w:line="240" w:lineRule="auto"/>
              <w:rPr>
                <w:rFonts w:ascii="Times New Roman" w:eastAsia="Arial" w:hAnsi="Times New Roman" w:cs="Times New Roman"/>
                <w:sz w:val="18"/>
                <w:szCs w:val="18"/>
              </w:rPr>
            </w:pPr>
          </w:p>
          <w:p w14:paraId="5CCD874A" w14:textId="77777777" w:rsidR="00153569" w:rsidRDefault="00153569" w:rsidP="00480D66">
            <w:pPr>
              <w:spacing w:line="240" w:lineRule="auto"/>
              <w:rPr>
                <w:rFonts w:ascii="Times New Roman" w:eastAsia="Arial" w:hAnsi="Times New Roman" w:cs="Times New Roman"/>
                <w:sz w:val="18"/>
                <w:szCs w:val="18"/>
              </w:rPr>
            </w:pPr>
          </w:p>
          <w:p w14:paraId="53CC181E" w14:textId="77777777" w:rsidR="00153569" w:rsidRDefault="00153569" w:rsidP="00480D66">
            <w:pPr>
              <w:spacing w:line="240" w:lineRule="auto"/>
              <w:rPr>
                <w:rFonts w:ascii="Times New Roman" w:eastAsia="Arial" w:hAnsi="Times New Roman" w:cs="Times New Roman"/>
                <w:sz w:val="18"/>
                <w:szCs w:val="18"/>
              </w:rPr>
            </w:pPr>
          </w:p>
          <w:p w14:paraId="57C628DD" w14:textId="77777777" w:rsidR="00153569" w:rsidRDefault="00153569" w:rsidP="00480D66">
            <w:pPr>
              <w:spacing w:line="240" w:lineRule="auto"/>
              <w:rPr>
                <w:rFonts w:ascii="Times New Roman" w:eastAsia="Arial" w:hAnsi="Times New Roman" w:cs="Times New Roman"/>
                <w:sz w:val="18"/>
                <w:szCs w:val="18"/>
              </w:rPr>
            </w:pPr>
          </w:p>
          <w:p w14:paraId="681A8AB0" w14:textId="77777777" w:rsidR="00153569" w:rsidRDefault="00153569" w:rsidP="00480D66">
            <w:pPr>
              <w:spacing w:line="240" w:lineRule="auto"/>
              <w:rPr>
                <w:rFonts w:ascii="Times New Roman" w:eastAsia="Arial" w:hAnsi="Times New Roman" w:cs="Times New Roman"/>
                <w:sz w:val="18"/>
                <w:szCs w:val="18"/>
              </w:rPr>
            </w:pPr>
          </w:p>
          <w:p w14:paraId="5D476B0F" w14:textId="77777777" w:rsidR="00153569" w:rsidRDefault="00153569" w:rsidP="00480D66">
            <w:pPr>
              <w:spacing w:after="200" w:line="240" w:lineRule="auto"/>
              <w:rPr>
                <w:rFonts w:ascii="Times New Roman" w:eastAsia="Arial" w:hAnsi="Times New Roman" w:cs="Times New Roman"/>
                <w:sz w:val="18"/>
                <w:szCs w:val="18"/>
              </w:rPr>
            </w:pPr>
          </w:p>
        </w:tc>
        <w:tc>
          <w:tcPr>
            <w:tcW w:w="2268" w:type="dxa"/>
            <w:tcBorders>
              <w:top w:val="single" w:sz="18" w:space="0" w:color="000000"/>
              <w:left w:val="nil"/>
              <w:bottom w:val="single" w:sz="8" w:space="0" w:color="000000"/>
              <w:right w:val="single" w:sz="18" w:space="0" w:color="000000"/>
            </w:tcBorders>
            <w:shd w:val="clear" w:color="auto" w:fill="FFFFFF"/>
            <w:hideMark/>
          </w:tcPr>
          <w:p w14:paraId="17E31896" w14:textId="77777777" w:rsidR="00153569" w:rsidRDefault="00153569" w:rsidP="00480D66">
            <w:pPr>
              <w:spacing w:after="200" w:line="240" w:lineRule="auto"/>
              <w:ind w:left="60" w:right="60"/>
              <w:rPr>
                <w:rFonts w:ascii="Times New Roman" w:eastAsia="Arial" w:hAnsi="Times New Roman" w:cs="Times New Roman"/>
                <w:sz w:val="18"/>
                <w:szCs w:val="18"/>
              </w:rPr>
            </w:pPr>
            <w:r>
              <w:rPr>
                <w:rFonts w:ascii="Times New Roman" w:eastAsia="Arial" w:hAnsi="Times New Roman" w:cs="Times New Roman"/>
                <w:sz w:val="18"/>
                <w:szCs w:val="18"/>
              </w:rPr>
              <w:t>Based on Mean</w:t>
            </w:r>
          </w:p>
        </w:tc>
        <w:tc>
          <w:tcPr>
            <w:tcW w:w="1360" w:type="dxa"/>
            <w:tcBorders>
              <w:top w:val="single" w:sz="18" w:space="0" w:color="000000"/>
              <w:left w:val="single" w:sz="18" w:space="0" w:color="000000"/>
              <w:bottom w:val="single" w:sz="8" w:space="0" w:color="000000"/>
              <w:right w:val="single" w:sz="8" w:space="0" w:color="000000"/>
            </w:tcBorders>
            <w:shd w:val="clear" w:color="auto" w:fill="FFFFFF"/>
            <w:vAlign w:val="center"/>
            <w:hideMark/>
          </w:tcPr>
          <w:p w14:paraId="7E32E8D0"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2.118</w:t>
            </w:r>
          </w:p>
        </w:tc>
        <w:tc>
          <w:tcPr>
            <w:tcW w:w="950" w:type="dxa"/>
            <w:tcBorders>
              <w:top w:val="single" w:sz="18" w:space="0" w:color="000000"/>
              <w:left w:val="single" w:sz="8" w:space="0" w:color="000000"/>
              <w:bottom w:val="single" w:sz="8" w:space="0" w:color="000000"/>
              <w:right w:val="single" w:sz="8" w:space="0" w:color="000000"/>
            </w:tcBorders>
            <w:shd w:val="clear" w:color="auto" w:fill="FFFFFF"/>
            <w:vAlign w:val="center"/>
            <w:hideMark/>
          </w:tcPr>
          <w:p w14:paraId="021A67DB"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950" w:type="dxa"/>
            <w:tcBorders>
              <w:top w:val="single" w:sz="18" w:space="0" w:color="000000"/>
              <w:left w:val="single" w:sz="8" w:space="0" w:color="000000"/>
              <w:bottom w:val="single" w:sz="8" w:space="0" w:color="000000"/>
              <w:right w:val="single" w:sz="8" w:space="0" w:color="000000"/>
            </w:tcBorders>
            <w:shd w:val="clear" w:color="auto" w:fill="FFFFFF"/>
            <w:vAlign w:val="center"/>
            <w:hideMark/>
          </w:tcPr>
          <w:p w14:paraId="4A0EEC70"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66</w:t>
            </w:r>
          </w:p>
        </w:tc>
        <w:tc>
          <w:tcPr>
            <w:tcW w:w="950" w:type="dxa"/>
            <w:tcBorders>
              <w:top w:val="single" w:sz="18" w:space="0" w:color="000000"/>
              <w:left w:val="single" w:sz="8" w:space="0" w:color="000000"/>
              <w:bottom w:val="single" w:sz="8" w:space="0" w:color="000000"/>
              <w:right w:val="single" w:sz="18" w:space="0" w:color="000000"/>
            </w:tcBorders>
            <w:shd w:val="clear" w:color="auto" w:fill="FFFFFF"/>
            <w:vAlign w:val="center"/>
            <w:hideMark/>
          </w:tcPr>
          <w:p w14:paraId="39916127"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.150</w:t>
            </w:r>
          </w:p>
        </w:tc>
      </w:tr>
      <w:tr w:rsidR="00153569" w14:paraId="5BF439D8" w14:textId="77777777" w:rsidTr="00153569">
        <w:trPr>
          <w:cantSplit/>
          <w:trHeight w:val="124"/>
        </w:trPr>
        <w:tc>
          <w:tcPr>
            <w:tcW w:w="1277" w:type="dxa"/>
            <w:vMerge/>
            <w:tcBorders>
              <w:top w:val="single" w:sz="18" w:space="0" w:color="000000"/>
              <w:left w:val="single" w:sz="18" w:space="0" w:color="000000"/>
              <w:bottom w:val="single" w:sz="18" w:space="0" w:color="000000"/>
              <w:right w:val="nil"/>
            </w:tcBorders>
            <w:vAlign w:val="center"/>
            <w:hideMark/>
          </w:tcPr>
          <w:p w14:paraId="1C8D6258" w14:textId="77777777" w:rsidR="00153569" w:rsidRDefault="00153569" w:rsidP="00480D66">
            <w:pPr>
              <w:spacing w:after="0" w:line="240" w:lineRule="auto"/>
              <w:rPr>
                <w:rFonts w:ascii="Times New Roman" w:eastAsia="Arial" w:hAnsi="Times New Roman" w:cs="Times New Roman"/>
                <w:sz w:val="18"/>
                <w:szCs w:val="18"/>
              </w:rPr>
            </w:pPr>
          </w:p>
        </w:tc>
        <w:tc>
          <w:tcPr>
            <w:tcW w:w="2268" w:type="dxa"/>
            <w:tcBorders>
              <w:top w:val="nil"/>
              <w:left w:val="nil"/>
              <w:bottom w:val="nil"/>
              <w:right w:val="single" w:sz="18" w:space="0" w:color="000000"/>
            </w:tcBorders>
            <w:shd w:val="clear" w:color="auto" w:fill="FFFFFF"/>
            <w:hideMark/>
          </w:tcPr>
          <w:p w14:paraId="77027FC4" w14:textId="77777777" w:rsidR="00153569" w:rsidRDefault="00153569" w:rsidP="00480D66">
            <w:pPr>
              <w:spacing w:after="200" w:line="240" w:lineRule="auto"/>
              <w:ind w:left="60" w:right="60"/>
              <w:rPr>
                <w:rFonts w:ascii="Times New Roman" w:eastAsia="Arial" w:hAnsi="Times New Roman" w:cs="Times New Roman"/>
                <w:sz w:val="18"/>
                <w:szCs w:val="18"/>
              </w:rPr>
            </w:pPr>
            <w:r>
              <w:rPr>
                <w:rFonts w:ascii="Times New Roman" w:eastAsia="Arial" w:hAnsi="Times New Roman" w:cs="Times New Roman"/>
                <w:sz w:val="18"/>
                <w:szCs w:val="18"/>
              </w:rPr>
              <w:t>Based on Median</w:t>
            </w:r>
          </w:p>
        </w:tc>
        <w:tc>
          <w:tcPr>
            <w:tcW w:w="1360" w:type="dxa"/>
            <w:tcBorders>
              <w:top w:val="nil"/>
              <w:left w:val="single" w:sz="18" w:space="0" w:color="000000"/>
              <w:bottom w:val="nil"/>
              <w:right w:val="single" w:sz="8" w:space="0" w:color="000000"/>
            </w:tcBorders>
            <w:shd w:val="clear" w:color="auto" w:fill="FFFFFF"/>
            <w:vAlign w:val="center"/>
            <w:hideMark/>
          </w:tcPr>
          <w:p w14:paraId="35EC6C14"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1.600</w:t>
            </w:r>
          </w:p>
        </w:tc>
        <w:tc>
          <w:tcPr>
            <w:tcW w:w="950" w:type="dxa"/>
            <w:tcBorders>
              <w:top w:val="nil"/>
              <w:left w:val="single" w:sz="8" w:space="0" w:color="000000"/>
              <w:bottom w:val="nil"/>
              <w:right w:val="single" w:sz="8" w:space="0" w:color="000000"/>
            </w:tcBorders>
            <w:shd w:val="clear" w:color="auto" w:fill="FFFFFF"/>
            <w:vAlign w:val="center"/>
            <w:hideMark/>
          </w:tcPr>
          <w:p w14:paraId="49FB0811"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950" w:type="dxa"/>
            <w:tcBorders>
              <w:top w:val="nil"/>
              <w:left w:val="single" w:sz="8" w:space="0" w:color="000000"/>
              <w:bottom w:val="nil"/>
              <w:right w:val="single" w:sz="8" w:space="0" w:color="000000"/>
            </w:tcBorders>
            <w:shd w:val="clear" w:color="auto" w:fill="FFFFFF"/>
            <w:vAlign w:val="center"/>
            <w:hideMark/>
          </w:tcPr>
          <w:p w14:paraId="3E7154FC"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66</w:t>
            </w:r>
          </w:p>
        </w:tc>
        <w:tc>
          <w:tcPr>
            <w:tcW w:w="950" w:type="dxa"/>
            <w:tcBorders>
              <w:top w:val="nil"/>
              <w:left w:val="single" w:sz="8" w:space="0" w:color="000000"/>
              <w:bottom w:val="nil"/>
              <w:right w:val="single" w:sz="18" w:space="0" w:color="000000"/>
            </w:tcBorders>
            <w:shd w:val="clear" w:color="auto" w:fill="FFFFFF"/>
            <w:vAlign w:val="center"/>
            <w:hideMark/>
          </w:tcPr>
          <w:p w14:paraId="1CD6151A"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.210</w:t>
            </w:r>
          </w:p>
        </w:tc>
      </w:tr>
      <w:tr w:rsidR="00153569" w14:paraId="39C914D8" w14:textId="77777777" w:rsidTr="00153569">
        <w:trPr>
          <w:cantSplit/>
          <w:trHeight w:val="124"/>
        </w:trPr>
        <w:tc>
          <w:tcPr>
            <w:tcW w:w="1277" w:type="dxa"/>
            <w:vMerge/>
            <w:tcBorders>
              <w:top w:val="single" w:sz="18" w:space="0" w:color="000000"/>
              <w:left w:val="single" w:sz="18" w:space="0" w:color="000000"/>
              <w:bottom w:val="single" w:sz="18" w:space="0" w:color="000000"/>
              <w:right w:val="nil"/>
            </w:tcBorders>
            <w:vAlign w:val="center"/>
            <w:hideMark/>
          </w:tcPr>
          <w:p w14:paraId="435C0489" w14:textId="77777777" w:rsidR="00153569" w:rsidRDefault="00153569" w:rsidP="00480D66">
            <w:pPr>
              <w:spacing w:after="0" w:line="240" w:lineRule="auto"/>
              <w:rPr>
                <w:rFonts w:ascii="Times New Roman" w:eastAsia="Arial" w:hAnsi="Times New Roman" w:cs="Times New Roman"/>
                <w:sz w:val="18"/>
                <w:szCs w:val="18"/>
              </w:rPr>
            </w:pPr>
          </w:p>
        </w:tc>
        <w:tc>
          <w:tcPr>
            <w:tcW w:w="2268" w:type="dxa"/>
            <w:tcBorders>
              <w:top w:val="nil"/>
              <w:left w:val="nil"/>
              <w:bottom w:val="single" w:sz="8" w:space="0" w:color="000000"/>
              <w:right w:val="single" w:sz="18" w:space="0" w:color="000000"/>
            </w:tcBorders>
            <w:shd w:val="clear" w:color="auto" w:fill="FFFFFF"/>
            <w:hideMark/>
          </w:tcPr>
          <w:p w14:paraId="3C26D948" w14:textId="77777777" w:rsidR="00153569" w:rsidRDefault="00153569" w:rsidP="00480D66">
            <w:pPr>
              <w:spacing w:after="200" w:line="240" w:lineRule="auto"/>
              <w:ind w:left="60" w:right="60"/>
              <w:rPr>
                <w:rFonts w:ascii="Times New Roman" w:eastAsia="Arial" w:hAnsi="Times New Roman" w:cs="Times New Roman"/>
                <w:sz w:val="18"/>
                <w:szCs w:val="18"/>
              </w:rPr>
            </w:pPr>
            <w:r>
              <w:rPr>
                <w:rFonts w:ascii="Times New Roman" w:eastAsia="Arial" w:hAnsi="Times New Roman" w:cs="Times New Roman"/>
                <w:sz w:val="18"/>
                <w:szCs w:val="18"/>
              </w:rPr>
              <w:t>Based on Median and with adjusted df</w:t>
            </w:r>
          </w:p>
        </w:tc>
        <w:tc>
          <w:tcPr>
            <w:tcW w:w="1360" w:type="dxa"/>
            <w:tcBorders>
              <w:top w:val="nil"/>
              <w:left w:val="single" w:sz="18" w:space="0" w:color="000000"/>
              <w:bottom w:val="single" w:sz="8" w:space="0" w:color="000000"/>
              <w:right w:val="single" w:sz="8" w:space="0" w:color="000000"/>
            </w:tcBorders>
            <w:shd w:val="clear" w:color="auto" w:fill="FFFFFF"/>
            <w:vAlign w:val="center"/>
            <w:hideMark/>
          </w:tcPr>
          <w:p w14:paraId="396A6D02"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1.600</w:t>
            </w:r>
          </w:p>
        </w:tc>
        <w:tc>
          <w:tcPr>
            <w:tcW w:w="950" w:type="dxa"/>
            <w:tcBorders>
              <w:top w:val="nil"/>
              <w:left w:val="single" w:sz="8" w:space="0" w:color="000000"/>
              <w:bottom w:val="single" w:sz="8" w:space="0" w:color="000000"/>
              <w:right w:val="single" w:sz="8" w:space="0" w:color="000000"/>
            </w:tcBorders>
            <w:shd w:val="clear" w:color="auto" w:fill="FFFFFF"/>
            <w:vAlign w:val="center"/>
            <w:hideMark/>
          </w:tcPr>
          <w:p w14:paraId="42E4B500"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950" w:type="dxa"/>
            <w:tcBorders>
              <w:top w:val="nil"/>
              <w:left w:val="single" w:sz="8" w:space="0" w:color="000000"/>
              <w:bottom w:val="single" w:sz="8" w:space="0" w:color="000000"/>
              <w:right w:val="single" w:sz="8" w:space="0" w:color="000000"/>
            </w:tcBorders>
            <w:shd w:val="clear" w:color="auto" w:fill="FFFFFF"/>
            <w:vAlign w:val="center"/>
            <w:hideMark/>
          </w:tcPr>
          <w:p w14:paraId="5B00A195"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65.866</w:t>
            </w:r>
          </w:p>
        </w:tc>
        <w:tc>
          <w:tcPr>
            <w:tcW w:w="950" w:type="dxa"/>
            <w:tcBorders>
              <w:top w:val="nil"/>
              <w:left w:val="single" w:sz="8" w:space="0" w:color="000000"/>
              <w:bottom w:val="single" w:sz="8" w:space="0" w:color="000000"/>
              <w:right w:val="single" w:sz="18" w:space="0" w:color="000000"/>
            </w:tcBorders>
            <w:shd w:val="clear" w:color="auto" w:fill="FFFFFF"/>
            <w:vAlign w:val="center"/>
            <w:hideMark/>
          </w:tcPr>
          <w:p w14:paraId="4243B023"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.210</w:t>
            </w:r>
          </w:p>
        </w:tc>
      </w:tr>
      <w:tr w:rsidR="00153569" w14:paraId="4609A204" w14:textId="77777777" w:rsidTr="00153569">
        <w:trPr>
          <w:cantSplit/>
          <w:trHeight w:val="124"/>
        </w:trPr>
        <w:tc>
          <w:tcPr>
            <w:tcW w:w="1277" w:type="dxa"/>
            <w:vMerge/>
            <w:tcBorders>
              <w:top w:val="single" w:sz="18" w:space="0" w:color="000000"/>
              <w:left w:val="single" w:sz="18" w:space="0" w:color="000000"/>
              <w:bottom w:val="single" w:sz="18" w:space="0" w:color="000000"/>
              <w:right w:val="nil"/>
            </w:tcBorders>
            <w:vAlign w:val="center"/>
            <w:hideMark/>
          </w:tcPr>
          <w:p w14:paraId="72316C0C" w14:textId="77777777" w:rsidR="00153569" w:rsidRDefault="00153569" w:rsidP="00480D66">
            <w:pPr>
              <w:spacing w:after="0" w:line="240" w:lineRule="auto"/>
              <w:rPr>
                <w:rFonts w:ascii="Times New Roman" w:eastAsia="Arial" w:hAnsi="Times New Roman" w:cs="Times New Roman"/>
                <w:sz w:val="18"/>
                <w:szCs w:val="18"/>
              </w:rPr>
            </w:pPr>
          </w:p>
        </w:tc>
        <w:tc>
          <w:tcPr>
            <w:tcW w:w="2268" w:type="dxa"/>
            <w:tcBorders>
              <w:top w:val="nil"/>
              <w:left w:val="nil"/>
              <w:bottom w:val="single" w:sz="18" w:space="0" w:color="000000"/>
              <w:right w:val="single" w:sz="18" w:space="0" w:color="000000"/>
            </w:tcBorders>
            <w:shd w:val="clear" w:color="auto" w:fill="FFFFFF"/>
            <w:hideMark/>
          </w:tcPr>
          <w:p w14:paraId="6D0AF06F" w14:textId="77777777" w:rsidR="00153569" w:rsidRDefault="00153569" w:rsidP="00480D66">
            <w:pPr>
              <w:spacing w:after="200" w:line="240" w:lineRule="auto"/>
              <w:ind w:left="60" w:right="60"/>
              <w:rPr>
                <w:rFonts w:ascii="Times New Roman" w:eastAsia="Arial" w:hAnsi="Times New Roman" w:cs="Times New Roman"/>
                <w:sz w:val="18"/>
                <w:szCs w:val="18"/>
              </w:rPr>
            </w:pPr>
            <w:r>
              <w:rPr>
                <w:rFonts w:ascii="Times New Roman" w:eastAsia="Arial" w:hAnsi="Times New Roman" w:cs="Times New Roman"/>
                <w:sz w:val="18"/>
                <w:szCs w:val="18"/>
              </w:rPr>
              <w:t>Based on trimmed mean</w:t>
            </w:r>
          </w:p>
        </w:tc>
        <w:tc>
          <w:tcPr>
            <w:tcW w:w="1360" w:type="dxa"/>
            <w:tcBorders>
              <w:top w:val="nil"/>
              <w:left w:val="single" w:sz="18" w:space="0" w:color="000000"/>
              <w:bottom w:val="single" w:sz="18" w:space="0" w:color="000000"/>
              <w:right w:val="single" w:sz="8" w:space="0" w:color="000000"/>
            </w:tcBorders>
            <w:shd w:val="clear" w:color="auto" w:fill="FFFFFF"/>
            <w:vAlign w:val="center"/>
            <w:hideMark/>
          </w:tcPr>
          <w:p w14:paraId="57B6B7B3"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2.029</w:t>
            </w:r>
          </w:p>
        </w:tc>
        <w:tc>
          <w:tcPr>
            <w:tcW w:w="950" w:type="dxa"/>
            <w:tcBorders>
              <w:top w:val="nil"/>
              <w:left w:val="single" w:sz="8" w:space="0" w:color="000000"/>
              <w:bottom w:val="single" w:sz="18" w:space="0" w:color="000000"/>
              <w:right w:val="single" w:sz="8" w:space="0" w:color="000000"/>
            </w:tcBorders>
            <w:shd w:val="clear" w:color="auto" w:fill="FFFFFF"/>
            <w:vAlign w:val="center"/>
            <w:hideMark/>
          </w:tcPr>
          <w:p w14:paraId="17B24517"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950" w:type="dxa"/>
            <w:tcBorders>
              <w:top w:val="nil"/>
              <w:left w:val="single" w:sz="8" w:space="0" w:color="000000"/>
              <w:bottom w:val="single" w:sz="18" w:space="0" w:color="000000"/>
              <w:right w:val="single" w:sz="8" w:space="0" w:color="000000"/>
            </w:tcBorders>
            <w:shd w:val="clear" w:color="auto" w:fill="FFFFFF"/>
            <w:vAlign w:val="center"/>
            <w:hideMark/>
          </w:tcPr>
          <w:p w14:paraId="2D114EE2"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66</w:t>
            </w:r>
          </w:p>
        </w:tc>
        <w:tc>
          <w:tcPr>
            <w:tcW w:w="950" w:type="dxa"/>
            <w:tcBorders>
              <w:top w:val="nil"/>
              <w:left w:val="single" w:sz="8" w:space="0" w:color="000000"/>
              <w:bottom w:val="single" w:sz="18" w:space="0" w:color="000000"/>
              <w:right w:val="single" w:sz="18" w:space="0" w:color="000000"/>
            </w:tcBorders>
            <w:shd w:val="clear" w:color="auto" w:fill="FFFFFF"/>
            <w:vAlign w:val="center"/>
            <w:hideMark/>
          </w:tcPr>
          <w:p w14:paraId="0C0C118A" w14:textId="77777777" w:rsidR="00153569" w:rsidRDefault="00153569" w:rsidP="00480D66">
            <w:pPr>
              <w:spacing w:after="200" w:line="240" w:lineRule="auto"/>
              <w:ind w:left="60" w:right="60"/>
              <w:jc w:val="right"/>
              <w:rPr>
                <w:rFonts w:ascii="Times New Roman" w:eastAsia="Arial" w:hAnsi="Times New Roman" w:cs="Times New Roman"/>
                <w:sz w:val="18"/>
                <w:szCs w:val="18"/>
              </w:rPr>
            </w:pPr>
            <w:r>
              <w:rPr>
                <w:rFonts w:ascii="Times New Roman" w:eastAsia="Arial" w:hAnsi="Times New Roman" w:cs="Times New Roman"/>
                <w:sz w:val="18"/>
                <w:szCs w:val="18"/>
              </w:rPr>
              <w:t>.159</w:t>
            </w:r>
          </w:p>
        </w:tc>
      </w:tr>
    </w:tbl>
    <w:p w14:paraId="00DAA6DA" w14:textId="77777777" w:rsidR="00B80E3A" w:rsidRDefault="00B80E3A" w:rsidP="00480D66">
      <w:pPr>
        <w:spacing w:line="240" w:lineRule="auto"/>
        <w:ind w:firstLine="720"/>
        <w:contextualSpacing/>
        <w:rPr>
          <w:rFonts w:ascii="Times New Roman" w:eastAsia="Times New Roman" w:hAnsi="Times New Roman" w:cs="Times New Roman"/>
          <w:sz w:val="24"/>
          <w:szCs w:val="24"/>
          <w:lang w:val="en-US"/>
        </w:rPr>
      </w:pPr>
    </w:p>
    <w:p w14:paraId="5F3FB536" w14:textId="4C52DB9F" w:rsidR="00B80E3A" w:rsidRDefault="00B80E3A" w:rsidP="00480D66">
      <w:pPr>
        <w:spacing w:line="240" w:lineRule="auto"/>
        <w:ind w:firstLine="720"/>
        <w:contextualSpacing/>
        <w:jc w:val="both"/>
        <w:rPr>
          <w:rFonts w:ascii="Times New Roman" w:eastAsia="Times New Roman" w:hAnsi="Times New Roman" w:cs="Times New Roman"/>
          <w:sz w:val="24"/>
          <w:szCs w:val="24"/>
          <w:lang w:val="en-US"/>
        </w:rPr>
      </w:pPr>
      <w:r w:rsidRPr="00B80E3A">
        <w:rPr>
          <w:rFonts w:ascii="Times New Roman" w:eastAsia="Times New Roman" w:hAnsi="Times New Roman" w:cs="Times New Roman"/>
          <w:sz w:val="24"/>
          <w:szCs w:val="24"/>
          <w:lang w:val="en-US"/>
        </w:rPr>
        <w:t>Hypothesis testing is carried out after the results of the analysis of the research results in accordance with the requirements have been carried out</w:t>
      </w:r>
      <w:r w:rsidR="00141ABC">
        <w:rPr>
          <w:rFonts w:ascii="Times New Roman" w:eastAsia="Times New Roman" w:hAnsi="Times New Roman" w:cs="Times New Roman"/>
          <w:sz w:val="24"/>
          <w:szCs w:val="24"/>
          <w:lang w:val="en-US"/>
        </w:rPr>
        <w:fldChar w:fldCharType="begin" w:fldLock="1"/>
      </w:r>
      <w:r w:rsidR="00141ABC">
        <w:rPr>
          <w:rFonts w:ascii="Times New Roman" w:eastAsia="Times New Roman" w:hAnsi="Times New Roman" w:cs="Times New Roman"/>
          <w:sz w:val="24"/>
          <w:szCs w:val="24"/>
          <w:lang w:val="en-US"/>
        </w:rPr>
        <w:instrText>ADDIN CSL_CITATION {"citationItems":[{"id":"ITEM-1","itemData":{"ISSN":"2962-9764","abstract":"This study objective to identify the factors that influence student learning outcomes during the Covid-19 pandemic at Smkn 3 Padang and Smks Nusatama Padang. The population in the research is 1801 students of Smkn 3 Padang and Smks Nusatama Padang and the sample is 95 students obtained using Proportional random sampling technique. The data is collected with questionnaire from 95 respondents who doing online learning during covid-19. The data will be analyzed using factor analysis. The result of the analysis show that school factors and parenting, and self-potential factors are the factors that influences student learning outcomes during the covid-19 pandemic at Smkn 3 Padang. And the result of the analysis show that instrumental factors, learning facilities factors, discipline and parenting factors, personal factors are the factors that influences student learning outcomes during the covid-19 pandemic at Smks Nusatama Padang.","author":[{"dropping-particle":"","family":"Annisa Putri","given":"Widya","non-dropping-particle":"","parse-names":false,"suffix":""},{"dropping-particle":"","family":"Rino","given":"","non-dropping-particle":"","parse-names":false,"suffix":""}],"container-title":"Jurnal Salingka Nagari","id":"ITEM-1","issue":"1","issued":{"date-parts":[["2023"]]},"page":"47-57","title":"Analisis Faktor-Faktor Yang Mempengaruhi Hasil Belajar Siswa Pada Masa Pandemi Covid-19 Di SMK Kota Padang (Studi Pada Siswa di SMKN 3 Padang dan SMKS Nusatama Padang)","type":"article-journal","volume":"2"},"uris":["http://www.mendeley.com/documents/?uuid=c3705646-87a6-4e82-ac7e-2a182668708b"]}],"mendeley":{"formattedCitation":"(Annisa Putri &amp; Rino, 2023)","plainTextFormattedCitation":"(Annisa Putri &amp; Rino, 2023)"},"properties":{"noteIndex":0},"schema":"https://github.com/citation-style-language/schema/raw/master/csl-citation.json"}</w:instrText>
      </w:r>
      <w:r w:rsidR="00141ABC">
        <w:rPr>
          <w:rFonts w:ascii="Times New Roman" w:eastAsia="Times New Roman" w:hAnsi="Times New Roman" w:cs="Times New Roman"/>
          <w:sz w:val="24"/>
          <w:szCs w:val="24"/>
          <w:lang w:val="en-US"/>
        </w:rPr>
        <w:fldChar w:fldCharType="separate"/>
      </w:r>
      <w:r w:rsidR="00141ABC" w:rsidRPr="00141ABC">
        <w:rPr>
          <w:rFonts w:ascii="Times New Roman" w:eastAsia="Times New Roman" w:hAnsi="Times New Roman" w:cs="Times New Roman"/>
          <w:noProof/>
          <w:sz w:val="24"/>
          <w:szCs w:val="24"/>
          <w:lang w:val="en-US"/>
        </w:rPr>
        <w:t>(</w:t>
      </w:r>
      <w:proofErr w:type="spellStart"/>
      <w:r w:rsidR="00141ABC" w:rsidRPr="00141ABC">
        <w:rPr>
          <w:rFonts w:ascii="Times New Roman" w:eastAsia="Times New Roman" w:hAnsi="Times New Roman" w:cs="Times New Roman"/>
          <w:noProof/>
          <w:sz w:val="24"/>
          <w:szCs w:val="24"/>
          <w:lang w:val="en-US"/>
        </w:rPr>
        <w:t>Annisa</w:t>
      </w:r>
      <w:proofErr w:type="spellEnd"/>
      <w:r w:rsidR="00141ABC" w:rsidRPr="00141ABC">
        <w:rPr>
          <w:rFonts w:ascii="Times New Roman" w:eastAsia="Times New Roman" w:hAnsi="Times New Roman" w:cs="Times New Roman"/>
          <w:noProof/>
          <w:sz w:val="24"/>
          <w:szCs w:val="24"/>
          <w:lang w:val="en-US"/>
        </w:rPr>
        <w:t xml:space="preserve"> Putri &amp; Rino, 2023)</w:t>
      </w:r>
      <w:r w:rsidR="00141ABC">
        <w:rPr>
          <w:rFonts w:ascii="Times New Roman" w:eastAsia="Times New Roman" w:hAnsi="Times New Roman" w:cs="Times New Roman"/>
          <w:sz w:val="24"/>
          <w:szCs w:val="24"/>
          <w:lang w:val="en-US"/>
        </w:rPr>
        <w:fldChar w:fldCharType="end"/>
      </w:r>
      <w:r w:rsidRPr="00B80E3A">
        <w:rPr>
          <w:rFonts w:ascii="Times New Roman" w:eastAsia="Times New Roman" w:hAnsi="Times New Roman" w:cs="Times New Roman"/>
          <w:sz w:val="24"/>
          <w:szCs w:val="24"/>
          <w:lang w:val="en-US"/>
        </w:rPr>
        <w:t xml:space="preserve">. Hypothesis testing is carried out to determine whether or not there are differences in student learning outcomes in Civics subjects using the Problem Based Learning </w:t>
      </w:r>
      <w:proofErr w:type="spellStart"/>
      <w:r w:rsidRPr="00B80E3A">
        <w:rPr>
          <w:rFonts w:ascii="Times New Roman" w:eastAsia="Times New Roman" w:hAnsi="Times New Roman" w:cs="Times New Roman"/>
          <w:sz w:val="24"/>
          <w:szCs w:val="24"/>
          <w:lang w:val="en-US"/>
        </w:rPr>
        <w:t>learning</w:t>
      </w:r>
      <w:proofErr w:type="spellEnd"/>
      <w:r w:rsidRPr="00B80E3A">
        <w:rPr>
          <w:rFonts w:ascii="Times New Roman" w:eastAsia="Times New Roman" w:hAnsi="Times New Roman" w:cs="Times New Roman"/>
          <w:sz w:val="24"/>
          <w:szCs w:val="24"/>
          <w:lang w:val="en-US"/>
        </w:rPr>
        <w:t xml:space="preserve"> model with learning using conventional methods. In the requirements test that has been carried out on the normality test and homogeneity test that has been fulfilled, then proceed with hypothesis testing using the Paired Sample t-test in the experimental and control classes.</w:t>
      </w:r>
    </w:p>
    <w:p w14:paraId="0D2DBA78" w14:textId="77777777" w:rsidR="00B80E3A" w:rsidRDefault="00B80E3A" w:rsidP="00480D66">
      <w:pPr>
        <w:spacing w:line="240" w:lineRule="auto"/>
        <w:ind w:firstLine="720"/>
        <w:contextualSpacing/>
        <w:jc w:val="center"/>
        <w:rPr>
          <w:rFonts w:ascii="Times New Roman" w:eastAsia="Times New Roman" w:hAnsi="Times New Roman" w:cs="Times New Roman"/>
          <w:sz w:val="24"/>
          <w:szCs w:val="24"/>
          <w:lang w:val="en-US"/>
        </w:rPr>
      </w:pPr>
    </w:p>
    <w:p w14:paraId="2E575800" w14:textId="21DA4E60" w:rsidR="00B80E3A" w:rsidRDefault="00B80E3A" w:rsidP="00480D66">
      <w:pPr>
        <w:spacing w:line="240" w:lineRule="auto"/>
        <w:ind w:firstLine="720"/>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Table 7</w:t>
      </w:r>
      <w:r w:rsidR="00B309D9">
        <w:rPr>
          <w:rFonts w:ascii="Times New Roman" w:eastAsia="Times New Roman" w:hAnsi="Times New Roman" w:cs="Times New Roman"/>
          <w:sz w:val="24"/>
          <w:szCs w:val="24"/>
          <w:lang w:val="en-US"/>
        </w:rPr>
        <w:t xml:space="preserve"> Hypothesis Test</w:t>
      </w:r>
    </w:p>
    <w:tbl>
      <w:tblPr>
        <w:tblW w:w="79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26"/>
        <w:gridCol w:w="2596"/>
        <w:gridCol w:w="1557"/>
        <w:gridCol w:w="1086"/>
        <w:gridCol w:w="721"/>
        <w:gridCol w:w="1134"/>
      </w:tblGrid>
      <w:tr w:rsidR="00B80E3A" w14:paraId="505FE0E1" w14:textId="77777777" w:rsidTr="00B80E3A">
        <w:trPr>
          <w:cantSplit/>
          <w:trHeight w:val="383"/>
        </w:trPr>
        <w:tc>
          <w:tcPr>
            <w:tcW w:w="3420" w:type="dxa"/>
            <w:gridSpan w:val="2"/>
            <w:vMerge w:val="restart"/>
            <w:tcBorders>
              <w:top w:val="single" w:sz="18" w:space="0" w:color="000000"/>
              <w:left w:val="single" w:sz="18" w:space="0" w:color="000000"/>
              <w:bottom w:val="nil"/>
              <w:right w:val="nil"/>
            </w:tcBorders>
            <w:shd w:val="clear" w:color="auto" w:fill="FFFFFF"/>
            <w:vAlign w:val="bottom"/>
          </w:tcPr>
          <w:p w14:paraId="1BDD29DD" w14:textId="77777777" w:rsidR="00B80E3A" w:rsidRDefault="00B80E3A" w:rsidP="00480D66">
            <w:pPr>
              <w:spacing w:line="240" w:lineRule="auto"/>
              <w:rPr>
                <w:rFonts w:ascii="Times New Roman" w:eastAsia="Times New Roman" w:hAnsi="Times New Roman" w:cs="Times New Roman"/>
                <w:sz w:val="16"/>
                <w:szCs w:val="16"/>
              </w:rPr>
            </w:pPr>
          </w:p>
          <w:p w14:paraId="0E9BC41A" w14:textId="77777777" w:rsidR="00B80E3A" w:rsidRDefault="00B80E3A" w:rsidP="00480D66">
            <w:pPr>
              <w:spacing w:after="200" w:line="240" w:lineRule="auto"/>
              <w:rPr>
                <w:rFonts w:ascii="Times New Roman" w:eastAsia="Times New Roman" w:hAnsi="Times New Roman" w:cs="Times New Roman"/>
                <w:sz w:val="16"/>
                <w:szCs w:val="16"/>
              </w:rPr>
            </w:pPr>
          </w:p>
        </w:tc>
        <w:tc>
          <w:tcPr>
            <w:tcW w:w="1557" w:type="dxa"/>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08BED17F" w14:textId="77777777" w:rsidR="00B80E3A" w:rsidRDefault="00B80E3A" w:rsidP="00480D66">
            <w:pPr>
              <w:spacing w:after="200" w:line="240" w:lineRule="auto"/>
              <w:ind w:left="60" w:right="60"/>
              <w:jc w:val="center"/>
              <w:rPr>
                <w:rFonts w:ascii="Times New Roman" w:eastAsia="Arial" w:hAnsi="Times New Roman" w:cs="Times New Roman"/>
                <w:sz w:val="16"/>
                <w:szCs w:val="16"/>
              </w:rPr>
            </w:pPr>
            <w:r>
              <w:rPr>
                <w:rFonts w:ascii="Times New Roman" w:eastAsia="Arial" w:hAnsi="Times New Roman" w:cs="Times New Roman"/>
                <w:sz w:val="16"/>
                <w:szCs w:val="16"/>
              </w:rPr>
              <w:t>Paired Differences</w:t>
            </w:r>
          </w:p>
        </w:tc>
        <w:tc>
          <w:tcPr>
            <w:tcW w:w="1086"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1B77A385" w14:textId="77777777" w:rsidR="00B80E3A" w:rsidRDefault="00B80E3A" w:rsidP="00480D66">
            <w:pPr>
              <w:spacing w:after="200" w:line="240" w:lineRule="auto"/>
              <w:ind w:left="60" w:right="60"/>
              <w:jc w:val="center"/>
              <w:rPr>
                <w:rFonts w:ascii="Times New Roman" w:eastAsia="Arial" w:hAnsi="Times New Roman" w:cs="Times New Roman"/>
                <w:sz w:val="16"/>
                <w:szCs w:val="16"/>
              </w:rPr>
            </w:pPr>
            <w:r>
              <w:rPr>
                <w:rFonts w:ascii="Times New Roman" w:eastAsia="Arial" w:hAnsi="Times New Roman" w:cs="Times New Roman"/>
                <w:sz w:val="16"/>
                <w:szCs w:val="16"/>
              </w:rPr>
              <w:t>T</w:t>
            </w:r>
          </w:p>
        </w:tc>
        <w:tc>
          <w:tcPr>
            <w:tcW w:w="721"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57C8E980" w14:textId="77777777" w:rsidR="00B80E3A" w:rsidRDefault="00B80E3A" w:rsidP="00480D66">
            <w:pPr>
              <w:spacing w:after="200" w:line="240" w:lineRule="auto"/>
              <w:ind w:left="60" w:right="60"/>
              <w:jc w:val="center"/>
              <w:rPr>
                <w:rFonts w:ascii="Times New Roman" w:eastAsia="Arial" w:hAnsi="Times New Roman" w:cs="Times New Roman"/>
                <w:sz w:val="16"/>
                <w:szCs w:val="16"/>
              </w:rPr>
            </w:pPr>
            <w:r>
              <w:rPr>
                <w:rFonts w:ascii="Times New Roman" w:eastAsia="Arial" w:hAnsi="Times New Roman" w:cs="Times New Roman"/>
                <w:sz w:val="16"/>
                <w:szCs w:val="16"/>
              </w:rPr>
              <w:t>df</w:t>
            </w:r>
          </w:p>
        </w:tc>
        <w:tc>
          <w:tcPr>
            <w:tcW w:w="1134"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51B2B894" w14:textId="77777777" w:rsidR="00B80E3A" w:rsidRDefault="00B80E3A" w:rsidP="00480D66">
            <w:pPr>
              <w:spacing w:after="200" w:line="240" w:lineRule="auto"/>
              <w:ind w:left="60" w:right="60"/>
              <w:jc w:val="center"/>
              <w:rPr>
                <w:rFonts w:ascii="Times New Roman" w:eastAsia="Arial" w:hAnsi="Times New Roman" w:cs="Times New Roman"/>
                <w:sz w:val="16"/>
                <w:szCs w:val="16"/>
              </w:rPr>
            </w:pPr>
            <w:r>
              <w:rPr>
                <w:rFonts w:ascii="Times New Roman" w:eastAsia="Arial" w:hAnsi="Times New Roman" w:cs="Times New Roman"/>
                <w:sz w:val="16"/>
                <w:szCs w:val="16"/>
              </w:rPr>
              <w:t>Sig. (2-tailed)</w:t>
            </w:r>
          </w:p>
        </w:tc>
      </w:tr>
      <w:tr w:rsidR="00B80E3A" w14:paraId="46C59102" w14:textId="77777777" w:rsidTr="00B80E3A">
        <w:trPr>
          <w:cantSplit/>
          <w:trHeight w:val="108"/>
        </w:trPr>
        <w:tc>
          <w:tcPr>
            <w:tcW w:w="6015" w:type="dxa"/>
            <w:gridSpan w:val="2"/>
            <w:vMerge/>
            <w:tcBorders>
              <w:top w:val="single" w:sz="18" w:space="0" w:color="000000"/>
              <w:left w:val="single" w:sz="18" w:space="0" w:color="000000"/>
              <w:bottom w:val="nil"/>
              <w:right w:val="nil"/>
            </w:tcBorders>
            <w:vAlign w:val="center"/>
            <w:hideMark/>
          </w:tcPr>
          <w:p w14:paraId="0942ECC9" w14:textId="77777777" w:rsidR="00B80E3A" w:rsidRDefault="00B80E3A" w:rsidP="00480D66">
            <w:pPr>
              <w:spacing w:after="0" w:line="240" w:lineRule="auto"/>
              <w:rPr>
                <w:rFonts w:ascii="Times New Roman" w:eastAsia="Times New Roman" w:hAnsi="Times New Roman" w:cs="Times New Roman"/>
                <w:sz w:val="16"/>
                <w:szCs w:val="16"/>
              </w:rPr>
            </w:pPr>
          </w:p>
        </w:tc>
        <w:tc>
          <w:tcPr>
            <w:tcW w:w="1557" w:type="dxa"/>
            <w:tcBorders>
              <w:top w:val="single" w:sz="8" w:space="0" w:color="000000"/>
              <w:left w:val="single" w:sz="18" w:space="0" w:color="000000"/>
              <w:bottom w:val="single" w:sz="8" w:space="0" w:color="000000"/>
              <w:right w:val="single" w:sz="8" w:space="0" w:color="000000"/>
            </w:tcBorders>
            <w:shd w:val="clear" w:color="auto" w:fill="FFFFFF"/>
            <w:vAlign w:val="bottom"/>
            <w:hideMark/>
          </w:tcPr>
          <w:p w14:paraId="678294B6" w14:textId="77777777" w:rsidR="00B80E3A" w:rsidRDefault="00B80E3A" w:rsidP="00480D66">
            <w:pPr>
              <w:spacing w:after="200" w:line="240" w:lineRule="auto"/>
              <w:ind w:left="60" w:right="60"/>
              <w:jc w:val="center"/>
              <w:rPr>
                <w:rFonts w:ascii="Times New Roman" w:eastAsia="Arial" w:hAnsi="Times New Roman" w:cs="Times New Roman"/>
                <w:sz w:val="16"/>
                <w:szCs w:val="16"/>
              </w:rPr>
            </w:pPr>
            <w:r>
              <w:rPr>
                <w:rFonts w:ascii="Times New Roman" w:eastAsia="Arial" w:hAnsi="Times New Roman" w:cs="Times New Roman"/>
                <w:sz w:val="16"/>
                <w:szCs w:val="16"/>
              </w:rPr>
              <w:t>95% Confidence Interval of the Difference</w:t>
            </w:r>
          </w:p>
        </w:tc>
        <w:tc>
          <w:tcPr>
            <w:tcW w:w="1086" w:type="dxa"/>
            <w:vMerge/>
            <w:tcBorders>
              <w:top w:val="single" w:sz="18" w:space="0" w:color="000000"/>
              <w:left w:val="single" w:sz="8" w:space="0" w:color="000000"/>
              <w:bottom w:val="single" w:sz="8" w:space="0" w:color="000000"/>
              <w:right w:val="single" w:sz="8" w:space="0" w:color="000000"/>
            </w:tcBorders>
            <w:vAlign w:val="center"/>
            <w:hideMark/>
          </w:tcPr>
          <w:p w14:paraId="17900514" w14:textId="77777777" w:rsidR="00B80E3A" w:rsidRDefault="00B80E3A" w:rsidP="00480D66">
            <w:pPr>
              <w:spacing w:after="0" w:line="240" w:lineRule="auto"/>
              <w:rPr>
                <w:rFonts w:ascii="Times New Roman" w:eastAsia="Arial" w:hAnsi="Times New Roman" w:cs="Times New Roman"/>
                <w:sz w:val="16"/>
                <w:szCs w:val="16"/>
              </w:rPr>
            </w:pPr>
          </w:p>
        </w:tc>
        <w:tc>
          <w:tcPr>
            <w:tcW w:w="721" w:type="dxa"/>
            <w:vMerge/>
            <w:tcBorders>
              <w:top w:val="single" w:sz="18" w:space="0" w:color="000000"/>
              <w:left w:val="single" w:sz="8" w:space="0" w:color="000000"/>
              <w:bottom w:val="single" w:sz="8" w:space="0" w:color="000000"/>
              <w:right w:val="single" w:sz="8" w:space="0" w:color="000000"/>
            </w:tcBorders>
            <w:vAlign w:val="center"/>
            <w:hideMark/>
          </w:tcPr>
          <w:p w14:paraId="0B1F8684" w14:textId="77777777" w:rsidR="00B80E3A" w:rsidRDefault="00B80E3A" w:rsidP="00480D66">
            <w:pPr>
              <w:spacing w:after="0" w:line="240" w:lineRule="auto"/>
              <w:rPr>
                <w:rFonts w:ascii="Times New Roman" w:eastAsia="Arial" w:hAnsi="Times New Roman" w:cs="Times New Roman"/>
                <w:sz w:val="16"/>
                <w:szCs w:val="16"/>
              </w:rPr>
            </w:pPr>
          </w:p>
        </w:tc>
        <w:tc>
          <w:tcPr>
            <w:tcW w:w="1134" w:type="dxa"/>
            <w:vMerge/>
            <w:tcBorders>
              <w:top w:val="single" w:sz="18" w:space="0" w:color="000000"/>
              <w:left w:val="single" w:sz="8" w:space="0" w:color="000000"/>
              <w:bottom w:val="single" w:sz="8" w:space="0" w:color="000000"/>
              <w:right w:val="single" w:sz="18" w:space="0" w:color="000000"/>
            </w:tcBorders>
            <w:vAlign w:val="center"/>
            <w:hideMark/>
          </w:tcPr>
          <w:p w14:paraId="53783CE9" w14:textId="77777777" w:rsidR="00B80E3A" w:rsidRDefault="00B80E3A" w:rsidP="00480D66">
            <w:pPr>
              <w:spacing w:after="0" w:line="240" w:lineRule="auto"/>
              <w:rPr>
                <w:rFonts w:ascii="Times New Roman" w:eastAsia="Arial" w:hAnsi="Times New Roman" w:cs="Times New Roman"/>
                <w:sz w:val="16"/>
                <w:szCs w:val="16"/>
              </w:rPr>
            </w:pPr>
          </w:p>
        </w:tc>
      </w:tr>
      <w:tr w:rsidR="00B80E3A" w14:paraId="46C68F54" w14:textId="77777777" w:rsidTr="00B80E3A">
        <w:trPr>
          <w:cantSplit/>
          <w:trHeight w:val="504"/>
        </w:trPr>
        <w:tc>
          <w:tcPr>
            <w:tcW w:w="6015" w:type="dxa"/>
            <w:gridSpan w:val="2"/>
            <w:vMerge/>
            <w:tcBorders>
              <w:top w:val="single" w:sz="18" w:space="0" w:color="000000"/>
              <w:left w:val="single" w:sz="18" w:space="0" w:color="000000"/>
              <w:bottom w:val="nil"/>
              <w:right w:val="nil"/>
            </w:tcBorders>
            <w:vAlign w:val="center"/>
            <w:hideMark/>
          </w:tcPr>
          <w:p w14:paraId="2458D5D1" w14:textId="77777777" w:rsidR="00B80E3A" w:rsidRDefault="00B80E3A" w:rsidP="00480D66">
            <w:pPr>
              <w:spacing w:after="0" w:line="240" w:lineRule="auto"/>
              <w:rPr>
                <w:rFonts w:ascii="Times New Roman" w:eastAsia="Times New Roman" w:hAnsi="Times New Roman" w:cs="Times New Roman"/>
                <w:sz w:val="16"/>
                <w:szCs w:val="16"/>
              </w:rPr>
            </w:pPr>
          </w:p>
        </w:tc>
        <w:tc>
          <w:tcPr>
            <w:tcW w:w="1557"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7F0F6F77" w14:textId="77777777" w:rsidR="00B80E3A" w:rsidRDefault="00B80E3A" w:rsidP="00480D66">
            <w:pPr>
              <w:spacing w:after="200" w:line="240" w:lineRule="auto"/>
              <w:ind w:left="60" w:right="60"/>
              <w:jc w:val="center"/>
              <w:rPr>
                <w:rFonts w:ascii="Times New Roman" w:eastAsia="Arial" w:hAnsi="Times New Roman" w:cs="Times New Roman"/>
                <w:sz w:val="16"/>
                <w:szCs w:val="16"/>
              </w:rPr>
            </w:pPr>
            <w:r>
              <w:rPr>
                <w:rFonts w:ascii="Times New Roman" w:eastAsia="Arial" w:hAnsi="Times New Roman" w:cs="Times New Roman"/>
                <w:sz w:val="16"/>
                <w:szCs w:val="16"/>
              </w:rPr>
              <w:t>Upper</w:t>
            </w:r>
          </w:p>
        </w:tc>
        <w:tc>
          <w:tcPr>
            <w:tcW w:w="1086" w:type="dxa"/>
            <w:vMerge/>
            <w:tcBorders>
              <w:top w:val="single" w:sz="18" w:space="0" w:color="000000"/>
              <w:left w:val="single" w:sz="8" w:space="0" w:color="000000"/>
              <w:bottom w:val="single" w:sz="8" w:space="0" w:color="000000"/>
              <w:right w:val="single" w:sz="8" w:space="0" w:color="000000"/>
            </w:tcBorders>
            <w:vAlign w:val="center"/>
            <w:hideMark/>
          </w:tcPr>
          <w:p w14:paraId="0E341F72" w14:textId="77777777" w:rsidR="00B80E3A" w:rsidRDefault="00B80E3A" w:rsidP="00480D66">
            <w:pPr>
              <w:spacing w:after="0" w:line="240" w:lineRule="auto"/>
              <w:rPr>
                <w:rFonts w:ascii="Times New Roman" w:eastAsia="Arial" w:hAnsi="Times New Roman" w:cs="Times New Roman"/>
                <w:sz w:val="16"/>
                <w:szCs w:val="16"/>
              </w:rPr>
            </w:pPr>
          </w:p>
        </w:tc>
        <w:tc>
          <w:tcPr>
            <w:tcW w:w="721" w:type="dxa"/>
            <w:vMerge/>
            <w:tcBorders>
              <w:top w:val="single" w:sz="18" w:space="0" w:color="000000"/>
              <w:left w:val="single" w:sz="8" w:space="0" w:color="000000"/>
              <w:bottom w:val="single" w:sz="8" w:space="0" w:color="000000"/>
              <w:right w:val="single" w:sz="8" w:space="0" w:color="000000"/>
            </w:tcBorders>
            <w:vAlign w:val="center"/>
            <w:hideMark/>
          </w:tcPr>
          <w:p w14:paraId="00A70B98" w14:textId="77777777" w:rsidR="00B80E3A" w:rsidRDefault="00B80E3A" w:rsidP="00480D66">
            <w:pPr>
              <w:spacing w:after="0" w:line="240" w:lineRule="auto"/>
              <w:rPr>
                <w:rFonts w:ascii="Times New Roman" w:eastAsia="Arial" w:hAnsi="Times New Roman" w:cs="Times New Roman"/>
                <w:sz w:val="16"/>
                <w:szCs w:val="16"/>
              </w:rPr>
            </w:pPr>
          </w:p>
        </w:tc>
        <w:tc>
          <w:tcPr>
            <w:tcW w:w="1134" w:type="dxa"/>
            <w:vMerge/>
            <w:tcBorders>
              <w:top w:val="single" w:sz="18" w:space="0" w:color="000000"/>
              <w:left w:val="single" w:sz="8" w:space="0" w:color="000000"/>
              <w:bottom w:val="single" w:sz="8" w:space="0" w:color="000000"/>
              <w:right w:val="single" w:sz="18" w:space="0" w:color="000000"/>
            </w:tcBorders>
            <w:vAlign w:val="center"/>
            <w:hideMark/>
          </w:tcPr>
          <w:p w14:paraId="23747C05" w14:textId="77777777" w:rsidR="00B80E3A" w:rsidRDefault="00B80E3A" w:rsidP="00480D66">
            <w:pPr>
              <w:spacing w:after="0" w:line="240" w:lineRule="auto"/>
              <w:rPr>
                <w:rFonts w:ascii="Times New Roman" w:eastAsia="Arial" w:hAnsi="Times New Roman" w:cs="Times New Roman"/>
                <w:sz w:val="16"/>
                <w:szCs w:val="16"/>
              </w:rPr>
            </w:pPr>
          </w:p>
        </w:tc>
      </w:tr>
      <w:tr w:rsidR="00B80E3A" w14:paraId="423FAA57" w14:textId="77777777" w:rsidTr="00B80E3A">
        <w:trPr>
          <w:cantSplit/>
          <w:trHeight w:val="620"/>
        </w:trPr>
        <w:tc>
          <w:tcPr>
            <w:tcW w:w="825" w:type="dxa"/>
            <w:tcBorders>
              <w:top w:val="single" w:sz="18" w:space="0" w:color="000000"/>
              <w:left w:val="single" w:sz="18" w:space="0" w:color="000000"/>
              <w:bottom w:val="nil"/>
              <w:right w:val="nil"/>
            </w:tcBorders>
            <w:shd w:val="clear" w:color="auto" w:fill="FFFFFF"/>
            <w:hideMark/>
          </w:tcPr>
          <w:p w14:paraId="4A7561BE" w14:textId="77777777" w:rsidR="00B80E3A" w:rsidRDefault="00B80E3A" w:rsidP="00480D66">
            <w:pPr>
              <w:spacing w:after="200" w:line="240" w:lineRule="auto"/>
              <w:ind w:left="60" w:right="60"/>
              <w:rPr>
                <w:rFonts w:ascii="Times New Roman" w:eastAsia="Arial" w:hAnsi="Times New Roman" w:cs="Times New Roman"/>
                <w:sz w:val="16"/>
                <w:szCs w:val="16"/>
              </w:rPr>
            </w:pPr>
            <w:r>
              <w:rPr>
                <w:rFonts w:ascii="Times New Roman" w:eastAsia="Arial" w:hAnsi="Times New Roman" w:cs="Times New Roman"/>
                <w:sz w:val="16"/>
                <w:szCs w:val="16"/>
              </w:rPr>
              <w:t>Pair 1</w:t>
            </w:r>
          </w:p>
        </w:tc>
        <w:tc>
          <w:tcPr>
            <w:tcW w:w="2595" w:type="dxa"/>
            <w:tcBorders>
              <w:top w:val="single" w:sz="18" w:space="0" w:color="000000"/>
              <w:left w:val="nil"/>
              <w:bottom w:val="nil"/>
              <w:right w:val="single" w:sz="18" w:space="0" w:color="000000"/>
            </w:tcBorders>
            <w:shd w:val="clear" w:color="auto" w:fill="FFFFFF"/>
            <w:hideMark/>
          </w:tcPr>
          <w:p w14:paraId="14339E8D" w14:textId="3FF49117" w:rsidR="00B80E3A" w:rsidRDefault="00B80E3A" w:rsidP="00480D66">
            <w:pPr>
              <w:spacing w:after="200" w:line="240" w:lineRule="auto"/>
              <w:ind w:left="60" w:right="60"/>
              <w:rPr>
                <w:rFonts w:ascii="Times New Roman" w:eastAsia="Arial" w:hAnsi="Times New Roman" w:cs="Times New Roman"/>
                <w:sz w:val="16"/>
                <w:szCs w:val="16"/>
              </w:rPr>
            </w:pPr>
            <w:r>
              <w:rPr>
                <w:rFonts w:ascii="Times New Roman" w:eastAsia="Arial" w:hAnsi="Times New Roman" w:cs="Times New Roman"/>
                <w:sz w:val="16"/>
                <w:szCs w:val="16"/>
              </w:rPr>
              <w:t>Pretest</w:t>
            </w:r>
            <w:r w:rsidR="004133AD" w:rsidRPr="004133AD">
              <w:rPr>
                <w:rFonts w:ascii="Times New Roman" w:eastAsia="Arial" w:hAnsi="Times New Roman" w:cs="Times New Roman"/>
                <w:sz w:val="16"/>
                <w:szCs w:val="16"/>
              </w:rPr>
              <w:t>Experiment</w:t>
            </w:r>
            <w:r>
              <w:rPr>
                <w:rFonts w:ascii="Times New Roman" w:eastAsia="Arial" w:hAnsi="Times New Roman" w:cs="Times New Roman"/>
                <w:sz w:val="16"/>
                <w:szCs w:val="16"/>
              </w:rPr>
              <w:t xml:space="preserve"> – Posttest</w:t>
            </w:r>
            <w:r w:rsidR="004133AD">
              <w:t xml:space="preserve"> </w:t>
            </w:r>
            <w:r w:rsidR="004133AD" w:rsidRPr="004133AD">
              <w:rPr>
                <w:rFonts w:ascii="Times New Roman" w:eastAsia="Arial" w:hAnsi="Times New Roman" w:cs="Times New Roman"/>
                <w:sz w:val="16"/>
                <w:szCs w:val="16"/>
              </w:rPr>
              <w:t>Experiment</w:t>
            </w:r>
          </w:p>
        </w:tc>
        <w:tc>
          <w:tcPr>
            <w:tcW w:w="1557" w:type="dxa"/>
            <w:tcBorders>
              <w:top w:val="single" w:sz="18" w:space="0" w:color="000000"/>
              <w:left w:val="single" w:sz="18" w:space="0" w:color="000000"/>
              <w:bottom w:val="nil"/>
              <w:right w:val="single" w:sz="8" w:space="0" w:color="000000"/>
            </w:tcBorders>
            <w:shd w:val="clear" w:color="auto" w:fill="FFFFFF"/>
            <w:vAlign w:val="center"/>
            <w:hideMark/>
          </w:tcPr>
          <w:p w14:paraId="1B56499D" w14:textId="77777777" w:rsidR="00B80E3A" w:rsidRDefault="00B80E3A" w:rsidP="00480D66">
            <w:pPr>
              <w:spacing w:after="200" w:line="240" w:lineRule="auto"/>
              <w:ind w:left="60" w:right="60"/>
              <w:jc w:val="right"/>
              <w:rPr>
                <w:rFonts w:ascii="Times New Roman" w:eastAsia="Arial" w:hAnsi="Times New Roman" w:cs="Times New Roman"/>
                <w:sz w:val="16"/>
                <w:szCs w:val="16"/>
              </w:rPr>
            </w:pPr>
            <w:r>
              <w:rPr>
                <w:rFonts w:ascii="Times New Roman" w:eastAsia="Arial" w:hAnsi="Times New Roman" w:cs="Times New Roman"/>
                <w:sz w:val="16"/>
                <w:szCs w:val="16"/>
              </w:rPr>
              <w:t>-12.359</w:t>
            </w:r>
          </w:p>
        </w:tc>
        <w:tc>
          <w:tcPr>
            <w:tcW w:w="1086" w:type="dxa"/>
            <w:tcBorders>
              <w:top w:val="single" w:sz="18" w:space="0" w:color="000000"/>
              <w:left w:val="single" w:sz="8" w:space="0" w:color="000000"/>
              <w:bottom w:val="nil"/>
              <w:right w:val="single" w:sz="8" w:space="0" w:color="000000"/>
            </w:tcBorders>
            <w:shd w:val="clear" w:color="auto" w:fill="FFFFFF"/>
            <w:vAlign w:val="center"/>
            <w:hideMark/>
          </w:tcPr>
          <w:p w14:paraId="5852BCF6" w14:textId="77777777" w:rsidR="00B80E3A" w:rsidRDefault="00B80E3A" w:rsidP="00480D66">
            <w:pPr>
              <w:spacing w:after="200" w:line="240" w:lineRule="auto"/>
              <w:ind w:left="60" w:right="60"/>
              <w:jc w:val="right"/>
              <w:rPr>
                <w:rFonts w:ascii="Times New Roman" w:eastAsia="Arial" w:hAnsi="Times New Roman" w:cs="Times New Roman"/>
                <w:sz w:val="16"/>
                <w:szCs w:val="16"/>
              </w:rPr>
            </w:pPr>
            <w:r>
              <w:rPr>
                <w:rFonts w:ascii="Times New Roman" w:eastAsia="Arial" w:hAnsi="Times New Roman" w:cs="Times New Roman"/>
                <w:sz w:val="16"/>
                <w:szCs w:val="16"/>
              </w:rPr>
              <w:t>-15.227</w:t>
            </w:r>
          </w:p>
        </w:tc>
        <w:tc>
          <w:tcPr>
            <w:tcW w:w="721" w:type="dxa"/>
            <w:tcBorders>
              <w:top w:val="single" w:sz="18" w:space="0" w:color="000000"/>
              <w:left w:val="single" w:sz="8" w:space="0" w:color="000000"/>
              <w:bottom w:val="nil"/>
              <w:right w:val="single" w:sz="8" w:space="0" w:color="000000"/>
            </w:tcBorders>
            <w:shd w:val="clear" w:color="auto" w:fill="FFFFFF"/>
            <w:vAlign w:val="center"/>
            <w:hideMark/>
          </w:tcPr>
          <w:p w14:paraId="79281AA8" w14:textId="77777777" w:rsidR="00B80E3A" w:rsidRDefault="00B80E3A" w:rsidP="00480D66">
            <w:pPr>
              <w:spacing w:after="200" w:line="240" w:lineRule="auto"/>
              <w:ind w:left="60" w:right="60"/>
              <w:jc w:val="right"/>
              <w:rPr>
                <w:rFonts w:ascii="Times New Roman" w:eastAsia="Arial" w:hAnsi="Times New Roman" w:cs="Times New Roman"/>
                <w:sz w:val="16"/>
                <w:szCs w:val="16"/>
              </w:rPr>
            </w:pPr>
            <w:r>
              <w:rPr>
                <w:rFonts w:ascii="Times New Roman" w:eastAsia="Arial" w:hAnsi="Times New Roman" w:cs="Times New Roman"/>
                <w:sz w:val="16"/>
                <w:szCs w:val="16"/>
              </w:rPr>
              <w:t>33</w:t>
            </w:r>
          </w:p>
        </w:tc>
        <w:tc>
          <w:tcPr>
            <w:tcW w:w="1134" w:type="dxa"/>
            <w:tcBorders>
              <w:top w:val="single" w:sz="18" w:space="0" w:color="000000"/>
              <w:left w:val="single" w:sz="8" w:space="0" w:color="000000"/>
              <w:bottom w:val="nil"/>
              <w:right w:val="single" w:sz="18" w:space="0" w:color="000000"/>
            </w:tcBorders>
            <w:shd w:val="clear" w:color="auto" w:fill="FFFFFF"/>
            <w:vAlign w:val="center"/>
            <w:hideMark/>
          </w:tcPr>
          <w:p w14:paraId="12939173" w14:textId="77777777" w:rsidR="00B80E3A" w:rsidRDefault="00B80E3A" w:rsidP="00480D66">
            <w:pPr>
              <w:spacing w:after="200" w:line="240" w:lineRule="auto"/>
              <w:ind w:left="60" w:right="60"/>
              <w:jc w:val="right"/>
              <w:rPr>
                <w:rFonts w:ascii="Times New Roman" w:eastAsia="Arial" w:hAnsi="Times New Roman" w:cs="Times New Roman"/>
                <w:sz w:val="16"/>
                <w:szCs w:val="16"/>
              </w:rPr>
            </w:pPr>
            <w:r>
              <w:rPr>
                <w:rFonts w:ascii="Times New Roman" w:eastAsia="Arial" w:hAnsi="Times New Roman" w:cs="Times New Roman"/>
                <w:sz w:val="16"/>
                <w:szCs w:val="16"/>
              </w:rPr>
              <w:t>.000</w:t>
            </w:r>
          </w:p>
        </w:tc>
      </w:tr>
      <w:tr w:rsidR="00B80E3A" w14:paraId="13630B49" w14:textId="77777777" w:rsidTr="00B80E3A">
        <w:trPr>
          <w:cantSplit/>
          <w:trHeight w:val="80"/>
        </w:trPr>
        <w:tc>
          <w:tcPr>
            <w:tcW w:w="825" w:type="dxa"/>
            <w:tcBorders>
              <w:top w:val="nil"/>
              <w:left w:val="single" w:sz="18" w:space="0" w:color="000000"/>
              <w:bottom w:val="single" w:sz="18" w:space="0" w:color="000000"/>
              <w:right w:val="nil"/>
            </w:tcBorders>
            <w:shd w:val="clear" w:color="auto" w:fill="FFFFFF"/>
            <w:hideMark/>
          </w:tcPr>
          <w:p w14:paraId="1F76A2F9" w14:textId="77777777" w:rsidR="00B80E3A" w:rsidRDefault="00B80E3A" w:rsidP="00480D66">
            <w:pPr>
              <w:spacing w:after="200" w:line="240" w:lineRule="auto"/>
              <w:ind w:left="60" w:right="60"/>
              <w:rPr>
                <w:rFonts w:ascii="Times New Roman" w:eastAsia="Arial" w:hAnsi="Times New Roman" w:cs="Times New Roman"/>
                <w:sz w:val="16"/>
                <w:szCs w:val="16"/>
              </w:rPr>
            </w:pPr>
            <w:r>
              <w:rPr>
                <w:rFonts w:ascii="Times New Roman" w:eastAsia="Arial" w:hAnsi="Times New Roman" w:cs="Times New Roman"/>
                <w:sz w:val="16"/>
                <w:szCs w:val="16"/>
              </w:rPr>
              <w:t>Pair 2</w:t>
            </w:r>
          </w:p>
        </w:tc>
        <w:tc>
          <w:tcPr>
            <w:tcW w:w="2595" w:type="dxa"/>
            <w:tcBorders>
              <w:top w:val="nil"/>
              <w:left w:val="nil"/>
              <w:bottom w:val="single" w:sz="18" w:space="0" w:color="000000"/>
              <w:right w:val="single" w:sz="18" w:space="0" w:color="000000"/>
            </w:tcBorders>
            <w:shd w:val="clear" w:color="auto" w:fill="FFFFFF"/>
            <w:hideMark/>
          </w:tcPr>
          <w:p w14:paraId="2556FC5B" w14:textId="789BB449" w:rsidR="00B80E3A" w:rsidRDefault="004133AD" w:rsidP="00480D66">
            <w:pPr>
              <w:spacing w:after="200" w:line="240" w:lineRule="auto"/>
              <w:ind w:left="60" w:right="60"/>
              <w:rPr>
                <w:rFonts w:ascii="Times New Roman" w:eastAsia="Arial" w:hAnsi="Times New Roman" w:cs="Times New Roman"/>
                <w:sz w:val="16"/>
                <w:szCs w:val="16"/>
              </w:rPr>
            </w:pPr>
            <w:r>
              <w:rPr>
                <w:rFonts w:ascii="Times New Roman" w:eastAsia="Arial" w:hAnsi="Times New Roman" w:cs="Times New Roman"/>
                <w:sz w:val="16"/>
                <w:szCs w:val="16"/>
              </w:rPr>
              <w:t>Pretest</w:t>
            </w:r>
            <w:r>
              <w:rPr>
                <w:rFonts w:ascii="Times New Roman" w:eastAsia="Arial" w:hAnsi="Times New Roman" w:cs="Times New Roman"/>
                <w:sz w:val="16"/>
                <w:szCs w:val="16"/>
                <w:lang w:val="en-US"/>
              </w:rPr>
              <w:t>C</w:t>
            </w:r>
            <w:r>
              <w:rPr>
                <w:rFonts w:ascii="Times New Roman" w:eastAsia="Arial" w:hAnsi="Times New Roman" w:cs="Times New Roman"/>
                <w:sz w:val="16"/>
                <w:szCs w:val="16"/>
              </w:rPr>
              <w:t>ontrol – Posttest</w:t>
            </w:r>
            <w:r>
              <w:rPr>
                <w:rFonts w:ascii="Times New Roman" w:eastAsia="Arial" w:hAnsi="Times New Roman" w:cs="Times New Roman"/>
                <w:sz w:val="16"/>
                <w:szCs w:val="16"/>
                <w:lang w:val="en-US"/>
              </w:rPr>
              <w:t>C</w:t>
            </w:r>
            <w:r w:rsidR="00B80E3A">
              <w:rPr>
                <w:rFonts w:ascii="Times New Roman" w:eastAsia="Arial" w:hAnsi="Times New Roman" w:cs="Times New Roman"/>
                <w:sz w:val="16"/>
                <w:szCs w:val="16"/>
              </w:rPr>
              <w:t>ontrol</w:t>
            </w:r>
          </w:p>
        </w:tc>
        <w:tc>
          <w:tcPr>
            <w:tcW w:w="1557" w:type="dxa"/>
            <w:tcBorders>
              <w:top w:val="nil"/>
              <w:left w:val="single" w:sz="18" w:space="0" w:color="000000"/>
              <w:bottom w:val="single" w:sz="18" w:space="0" w:color="000000"/>
              <w:right w:val="single" w:sz="8" w:space="0" w:color="000000"/>
            </w:tcBorders>
            <w:shd w:val="clear" w:color="auto" w:fill="FFFFFF"/>
            <w:vAlign w:val="center"/>
            <w:hideMark/>
          </w:tcPr>
          <w:p w14:paraId="151BF6FE" w14:textId="77777777" w:rsidR="00B80E3A" w:rsidRDefault="00B80E3A" w:rsidP="00480D66">
            <w:pPr>
              <w:spacing w:after="200" w:line="240" w:lineRule="auto"/>
              <w:ind w:left="60" w:right="60"/>
              <w:jc w:val="right"/>
              <w:rPr>
                <w:rFonts w:ascii="Times New Roman" w:eastAsia="Arial" w:hAnsi="Times New Roman" w:cs="Times New Roman"/>
                <w:sz w:val="16"/>
                <w:szCs w:val="16"/>
              </w:rPr>
            </w:pPr>
            <w:r>
              <w:rPr>
                <w:rFonts w:ascii="Times New Roman" w:eastAsia="Arial" w:hAnsi="Times New Roman" w:cs="Times New Roman"/>
                <w:sz w:val="16"/>
                <w:szCs w:val="16"/>
              </w:rPr>
              <w:t>-4.038</w:t>
            </w:r>
          </w:p>
        </w:tc>
        <w:tc>
          <w:tcPr>
            <w:tcW w:w="1086" w:type="dxa"/>
            <w:tcBorders>
              <w:top w:val="nil"/>
              <w:left w:val="single" w:sz="8" w:space="0" w:color="000000"/>
              <w:bottom w:val="single" w:sz="18" w:space="0" w:color="000000"/>
              <w:right w:val="single" w:sz="8" w:space="0" w:color="000000"/>
            </w:tcBorders>
            <w:shd w:val="clear" w:color="auto" w:fill="FFFFFF"/>
            <w:vAlign w:val="center"/>
            <w:hideMark/>
          </w:tcPr>
          <w:p w14:paraId="6CDF3022" w14:textId="77777777" w:rsidR="00B80E3A" w:rsidRDefault="00B80E3A" w:rsidP="00480D66">
            <w:pPr>
              <w:spacing w:after="200" w:line="240" w:lineRule="auto"/>
              <w:ind w:left="60" w:right="60"/>
              <w:jc w:val="right"/>
              <w:rPr>
                <w:rFonts w:ascii="Times New Roman" w:eastAsia="Arial" w:hAnsi="Times New Roman" w:cs="Times New Roman"/>
                <w:sz w:val="16"/>
                <w:szCs w:val="16"/>
              </w:rPr>
            </w:pPr>
            <w:r>
              <w:rPr>
                <w:rFonts w:ascii="Times New Roman" w:eastAsia="Arial" w:hAnsi="Times New Roman" w:cs="Times New Roman"/>
                <w:sz w:val="16"/>
                <w:szCs w:val="16"/>
              </w:rPr>
              <w:t>-4.580</w:t>
            </w:r>
          </w:p>
        </w:tc>
        <w:tc>
          <w:tcPr>
            <w:tcW w:w="721" w:type="dxa"/>
            <w:tcBorders>
              <w:top w:val="nil"/>
              <w:left w:val="single" w:sz="8" w:space="0" w:color="000000"/>
              <w:bottom w:val="single" w:sz="18" w:space="0" w:color="000000"/>
              <w:right w:val="single" w:sz="8" w:space="0" w:color="000000"/>
            </w:tcBorders>
            <w:shd w:val="clear" w:color="auto" w:fill="FFFFFF"/>
            <w:vAlign w:val="center"/>
            <w:hideMark/>
          </w:tcPr>
          <w:p w14:paraId="49467B97" w14:textId="77777777" w:rsidR="00B80E3A" w:rsidRDefault="00B80E3A" w:rsidP="00480D66">
            <w:pPr>
              <w:spacing w:after="200" w:line="240" w:lineRule="auto"/>
              <w:ind w:left="60" w:right="60"/>
              <w:jc w:val="right"/>
              <w:rPr>
                <w:rFonts w:ascii="Times New Roman" w:eastAsia="Arial" w:hAnsi="Times New Roman" w:cs="Times New Roman"/>
                <w:sz w:val="16"/>
                <w:szCs w:val="16"/>
              </w:rPr>
            </w:pPr>
            <w:r>
              <w:rPr>
                <w:rFonts w:ascii="Times New Roman" w:eastAsia="Arial" w:hAnsi="Times New Roman" w:cs="Times New Roman"/>
                <w:sz w:val="16"/>
                <w:szCs w:val="16"/>
              </w:rPr>
              <w:t>33</w:t>
            </w:r>
          </w:p>
        </w:tc>
        <w:tc>
          <w:tcPr>
            <w:tcW w:w="1134" w:type="dxa"/>
            <w:tcBorders>
              <w:top w:val="nil"/>
              <w:left w:val="single" w:sz="8" w:space="0" w:color="000000"/>
              <w:bottom w:val="single" w:sz="18" w:space="0" w:color="000000"/>
              <w:right w:val="single" w:sz="18" w:space="0" w:color="000000"/>
            </w:tcBorders>
            <w:shd w:val="clear" w:color="auto" w:fill="FFFFFF"/>
            <w:vAlign w:val="center"/>
            <w:hideMark/>
          </w:tcPr>
          <w:p w14:paraId="300037A2" w14:textId="77777777" w:rsidR="00B80E3A" w:rsidRDefault="00B80E3A" w:rsidP="00480D66">
            <w:pPr>
              <w:spacing w:after="200" w:line="240" w:lineRule="auto"/>
              <w:ind w:left="60" w:right="60"/>
              <w:jc w:val="right"/>
              <w:rPr>
                <w:rFonts w:ascii="Times New Roman" w:eastAsia="Arial" w:hAnsi="Times New Roman" w:cs="Times New Roman"/>
                <w:sz w:val="16"/>
                <w:szCs w:val="16"/>
              </w:rPr>
            </w:pPr>
            <w:r>
              <w:rPr>
                <w:rFonts w:ascii="Times New Roman" w:eastAsia="Arial" w:hAnsi="Times New Roman" w:cs="Times New Roman"/>
                <w:sz w:val="16"/>
                <w:szCs w:val="16"/>
              </w:rPr>
              <w:t>.000</w:t>
            </w:r>
          </w:p>
        </w:tc>
      </w:tr>
    </w:tbl>
    <w:p w14:paraId="59B4A34B" w14:textId="77777777" w:rsidR="00B80E3A" w:rsidRDefault="00B80E3A" w:rsidP="00480D66">
      <w:pPr>
        <w:spacing w:line="240" w:lineRule="auto"/>
        <w:ind w:firstLine="720"/>
        <w:contextualSpacing/>
        <w:rPr>
          <w:rFonts w:ascii="Times New Roman" w:eastAsia="Times New Roman" w:hAnsi="Times New Roman" w:cs="Times New Roman"/>
          <w:sz w:val="24"/>
          <w:szCs w:val="24"/>
          <w:lang w:val="en-US"/>
        </w:rPr>
      </w:pPr>
    </w:p>
    <w:p w14:paraId="01E961CC" w14:textId="72A8FEF1" w:rsidR="00B80E3A" w:rsidRDefault="00B80E3A" w:rsidP="00480D66">
      <w:pPr>
        <w:spacing w:line="240" w:lineRule="auto"/>
        <w:ind w:firstLine="720"/>
        <w:contextualSpacing/>
        <w:jc w:val="both"/>
        <w:rPr>
          <w:rFonts w:ascii="Times New Roman" w:eastAsia="Times New Roman" w:hAnsi="Times New Roman" w:cs="Times New Roman"/>
          <w:sz w:val="24"/>
          <w:szCs w:val="24"/>
          <w:lang w:val="en-US"/>
        </w:rPr>
      </w:pPr>
      <w:r w:rsidRPr="00B80E3A">
        <w:rPr>
          <w:rFonts w:ascii="Times New Roman" w:eastAsia="Times New Roman" w:hAnsi="Times New Roman" w:cs="Times New Roman"/>
          <w:sz w:val="24"/>
          <w:szCs w:val="24"/>
          <w:lang w:val="en-US"/>
        </w:rPr>
        <w:lastRenderedPageBreak/>
        <w:t>The hypothesis proposed by the researcher is first Ha: There is an increase in the effect of</w:t>
      </w:r>
      <w:r>
        <w:rPr>
          <w:rFonts w:ascii="Times New Roman" w:eastAsia="Times New Roman" w:hAnsi="Times New Roman" w:cs="Times New Roman"/>
          <w:sz w:val="24"/>
          <w:szCs w:val="24"/>
          <w:lang w:val="en-US"/>
        </w:rPr>
        <w:t xml:space="preserve"> the application of the Problem-</w:t>
      </w:r>
      <w:r w:rsidRPr="00B80E3A">
        <w:rPr>
          <w:rFonts w:ascii="Times New Roman" w:eastAsia="Times New Roman" w:hAnsi="Times New Roman" w:cs="Times New Roman"/>
          <w:sz w:val="24"/>
          <w:szCs w:val="24"/>
          <w:lang w:val="en-US"/>
        </w:rPr>
        <w:t xml:space="preserve">Based Learning </w:t>
      </w:r>
      <w:proofErr w:type="spellStart"/>
      <w:r w:rsidRPr="00B80E3A">
        <w:rPr>
          <w:rFonts w:ascii="Times New Roman" w:eastAsia="Times New Roman" w:hAnsi="Times New Roman" w:cs="Times New Roman"/>
          <w:sz w:val="24"/>
          <w:szCs w:val="24"/>
          <w:lang w:val="en-US"/>
        </w:rPr>
        <w:t>learning</w:t>
      </w:r>
      <w:proofErr w:type="spellEnd"/>
      <w:r w:rsidRPr="00B80E3A">
        <w:rPr>
          <w:rFonts w:ascii="Times New Roman" w:eastAsia="Times New Roman" w:hAnsi="Times New Roman" w:cs="Times New Roman"/>
          <w:sz w:val="24"/>
          <w:szCs w:val="24"/>
          <w:lang w:val="en-US"/>
        </w:rPr>
        <w:t xml:space="preserve"> model on student learning outcomes in Civics class XI at MAN </w:t>
      </w:r>
      <w:r>
        <w:rPr>
          <w:rFonts w:ascii="Times New Roman" w:eastAsia="Times New Roman" w:hAnsi="Times New Roman" w:cs="Times New Roman"/>
          <w:sz w:val="24"/>
          <w:szCs w:val="24"/>
          <w:lang w:val="en-US"/>
        </w:rPr>
        <w:t xml:space="preserve">2 </w:t>
      </w:r>
      <w:proofErr w:type="spellStart"/>
      <w:r>
        <w:rPr>
          <w:rFonts w:ascii="Times New Roman" w:eastAsia="Times New Roman" w:hAnsi="Times New Roman" w:cs="Times New Roman"/>
          <w:sz w:val="24"/>
          <w:szCs w:val="24"/>
          <w:lang w:val="en-US"/>
        </w:rPr>
        <w:t>Mataram</w:t>
      </w:r>
      <w:proofErr w:type="spellEnd"/>
      <w:r>
        <w:rPr>
          <w:rFonts w:ascii="Times New Roman" w:eastAsia="Times New Roman" w:hAnsi="Times New Roman" w:cs="Times New Roman"/>
          <w:sz w:val="24"/>
          <w:szCs w:val="24"/>
          <w:lang w:val="en-US"/>
        </w:rPr>
        <w:t xml:space="preserve"> while the second is H0</w:t>
      </w:r>
      <w:r w:rsidRPr="00B80E3A">
        <w:rPr>
          <w:rFonts w:ascii="Times New Roman" w:eastAsia="Times New Roman" w:hAnsi="Times New Roman" w:cs="Times New Roman"/>
          <w:sz w:val="24"/>
          <w:szCs w:val="24"/>
          <w:lang w:val="en-US"/>
        </w:rPr>
        <w:t xml:space="preserve">: There is no increase in the effect of the application of the Problem Based Learning </w:t>
      </w:r>
      <w:proofErr w:type="spellStart"/>
      <w:r w:rsidRPr="00B80E3A">
        <w:rPr>
          <w:rFonts w:ascii="Times New Roman" w:eastAsia="Times New Roman" w:hAnsi="Times New Roman" w:cs="Times New Roman"/>
          <w:sz w:val="24"/>
          <w:szCs w:val="24"/>
          <w:lang w:val="en-US"/>
        </w:rPr>
        <w:t>learning</w:t>
      </w:r>
      <w:proofErr w:type="spellEnd"/>
      <w:r w:rsidRPr="00B80E3A">
        <w:rPr>
          <w:rFonts w:ascii="Times New Roman" w:eastAsia="Times New Roman" w:hAnsi="Times New Roman" w:cs="Times New Roman"/>
          <w:sz w:val="24"/>
          <w:szCs w:val="24"/>
          <w:lang w:val="en-US"/>
        </w:rPr>
        <w:t xml:space="preserve"> model on student learning outcomes in Civics class XI at MAN 2 </w:t>
      </w:r>
      <w:proofErr w:type="spellStart"/>
      <w:r w:rsidRPr="00B80E3A">
        <w:rPr>
          <w:rFonts w:ascii="Times New Roman" w:eastAsia="Times New Roman" w:hAnsi="Times New Roman" w:cs="Times New Roman"/>
          <w:sz w:val="24"/>
          <w:szCs w:val="24"/>
          <w:lang w:val="en-US"/>
        </w:rPr>
        <w:t>Mataram</w:t>
      </w:r>
      <w:proofErr w:type="spellEnd"/>
      <w:r w:rsidRPr="00B80E3A">
        <w:rPr>
          <w:rFonts w:ascii="Times New Roman" w:eastAsia="Times New Roman" w:hAnsi="Times New Roman" w:cs="Times New Roman"/>
          <w:sz w:val="24"/>
          <w:szCs w:val="24"/>
          <w:lang w:val="en-US"/>
        </w:rPr>
        <w:t xml:space="preserve">. The basis for decision making is the first if the significance value or Sig. (2-tailed) is greater than </w:t>
      </w:r>
      <w:r>
        <w:rPr>
          <w:rFonts w:ascii="Times New Roman" w:eastAsia="Times New Roman" w:hAnsi="Times New Roman" w:cs="Times New Roman"/>
          <w:sz w:val="24"/>
          <w:szCs w:val="24"/>
          <w:lang w:val="en-US"/>
        </w:rPr>
        <w:t>0.05 then H0</w:t>
      </w:r>
      <w:r w:rsidRPr="00B80E3A">
        <w:rPr>
          <w:rFonts w:ascii="Times New Roman" w:eastAsia="Times New Roman" w:hAnsi="Times New Roman" w:cs="Times New Roman"/>
          <w:sz w:val="24"/>
          <w:szCs w:val="24"/>
          <w:lang w:val="en-US"/>
        </w:rPr>
        <w:t xml:space="preserve"> is accepted and Ha is rejected, the second if the significance value or Sig. (2</w:t>
      </w:r>
      <w:r>
        <w:rPr>
          <w:rFonts w:ascii="Times New Roman" w:eastAsia="Times New Roman" w:hAnsi="Times New Roman" w:cs="Times New Roman"/>
          <w:sz w:val="24"/>
          <w:szCs w:val="24"/>
          <w:lang w:val="en-US"/>
        </w:rPr>
        <w:t>-tailed) is smaller than 0.05 H0</w:t>
      </w:r>
      <w:r w:rsidRPr="00B80E3A">
        <w:rPr>
          <w:rFonts w:ascii="Times New Roman" w:eastAsia="Times New Roman" w:hAnsi="Times New Roman" w:cs="Times New Roman"/>
          <w:sz w:val="24"/>
          <w:szCs w:val="24"/>
          <w:lang w:val="en-US"/>
        </w:rPr>
        <w:t xml:space="preserve"> is rejected and Ha is accepted.</w:t>
      </w:r>
      <w:r>
        <w:rPr>
          <w:rFonts w:ascii="Times New Roman" w:eastAsia="Times New Roman" w:hAnsi="Times New Roman" w:cs="Times New Roman"/>
          <w:sz w:val="24"/>
          <w:szCs w:val="24"/>
          <w:lang w:val="en-US"/>
        </w:rPr>
        <w:t xml:space="preserve"> </w:t>
      </w:r>
      <w:r w:rsidRPr="00B80E3A">
        <w:rPr>
          <w:rFonts w:ascii="Times New Roman" w:eastAsia="Times New Roman" w:hAnsi="Times New Roman" w:cs="Times New Roman"/>
          <w:sz w:val="24"/>
          <w:szCs w:val="24"/>
          <w:lang w:val="en-US"/>
        </w:rPr>
        <w:t xml:space="preserve">Data from the calculation results using the Paired Sample t-test on student learning outcomes obtained significance or Sig. (2-tailed) of 0.000. According to the hypothesis or conjecture and the basis for decision making, it can be concluded that Ho is rejected and Ha is accepted. This is because the significance or Sig. (2-tailed) of 0.000 &lt;0.05, then the data obtained proves that there are differences in student learning outcomes using the Problem Based Learning </w:t>
      </w:r>
      <w:proofErr w:type="spellStart"/>
      <w:r w:rsidRPr="00B80E3A">
        <w:rPr>
          <w:rFonts w:ascii="Times New Roman" w:eastAsia="Times New Roman" w:hAnsi="Times New Roman" w:cs="Times New Roman"/>
          <w:sz w:val="24"/>
          <w:szCs w:val="24"/>
          <w:lang w:val="en-US"/>
        </w:rPr>
        <w:t>learning</w:t>
      </w:r>
      <w:proofErr w:type="spellEnd"/>
      <w:r w:rsidRPr="00B80E3A">
        <w:rPr>
          <w:rFonts w:ascii="Times New Roman" w:eastAsia="Times New Roman" w:hAnsi="Times New Roman" w:cs="Times New Roman"/>
          <w:sz w:val="24"/>
          <w:szCs w:val="24"/>
          <w:lang w:val="en-US"/>
        </w:rPr>
        <w:t xml:space="preserve"> model at MAN 2 </w:t>
      </w:r>
      <w:proofErr w:type="spellStart"/>
      <w:r w:rsidRPr="00B80E3A">
        <w:rPr>
          <w:rFonts w:ascii="Times New Roman" w:eastAsia="Times New Roman" w:hAnsi="Times New Roman" w:cs="Times New Roman"/>
          <w:sz w:val="24"/>
          <w:szCs w:val="24"/>
          <w:lang w:val="en-US"/>
        </w:rPr>
        <w:t>Mataram</w:t>
      </w:r>
      <w:proofErr w:type="spellEnd"/>
      <w:r w:rsidRPr="00B80E3A">
        <w:rPr>
          <w:rFonts w:ascii="Times New Roman" w:eastAsia="Times New Roman" w:hAnsi="Times New Roman" w:cs="Times New Roman"/>
          <w:sz w:val="24"/>
          <w:szCs w:val="24"/>
          <w:lang w:val="en-US"/>
        </w:rPr>
        <w:t>.</w:t>
      </w:r>
    </w:p>
    <w:p w14:paraId="300056F2" w14:textId="77777777" w:rsidR="00B80E3A" w:rsidRPr="00153569" w:rsidRDefault="00B80E3A" w:rsidP="00480D66">
      <w:pPr>
        <w:spacing w:line="240" w:lineRule="auto"/>
        <w:ind w:firstLine="720"/>
        <w:contextualSpacing/>
        <w:jc w:val="both"/>
        <w:rPr>
          <w:rFonts w:ascii="Times New Roman" w:eastAsia="Times New Roman" w:hAnsi="Times New Roman" w:cs="Times New Roman"/>
          <w:sz w:val="24"/>
          <w:szCs w:val="24"/>
          <w:lang w:val="en-US"/>
        </w:rPr>
      </w:pPr>
    </w:p>
    <w:p w14:paraId="3E570A91" w14:textId="3982F79F" w:rsidR="00244FA0" w:rsidRDefault="004E1F7A" w:rsidP="00480D66">
      <w:pPr>
        <w:shd w:val="clear" w:color="auto" w:fill="FFFFFF"/>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Conclusion</w:t>
      </w:r>
    </w:p>
    <w:p w14:paraId="21EF76B8" w14:textId="08F7703C" w:rsidR="00567C38" w:rsidRPr="00567C38" w:rsidRDefault="00567C38" w:rsidP="00480D66">
      <w:pPr>
        <w:shd w:val="clear" w:color="auto" w:fill="FFFFFF"/>
        <w:spacing w:after="0" w:line="240" w:lineRule="auto"/>
        <w:ind w:firstLine="720"/>
        <w:jc w:val="both"/>
        <w:rPr>
          <w:rFonts w:ascii="Times New Roman" w:eastAsia="Times New Roman" w:hAnsi="Times New Roman" w:cs="Times New Roman"/>
          <w:color w:val="000000"/>
          <w:sz w:val="24"/>
          <w:szCs w:val="24"/>
          <w:lang w:val="en-US"/>
        </w:rPr>
      </w:pPr>
      <w:r w:rsidRPr="00567C38">
        <w:rPr>
          <w:rFonts w:ascii="Times New Roman" w:eastAsia="Times New Roman" w:hAnsi="Times New Roman" w:cs="Times New Roman"/>
          <w:color w:val="000000"/>
          <w:sz w:val="24"/>
          <w:szCs w:val="24"/>
          <w:lang w:val="en-US"/>
        </w:rPr>
        <w:t xml:space="preserve">Based on the results of research and discussion in the previous chapter, it can be concluded that the application of the Problem Based Learning </w:t>
      </w:r>
      <w:proofErr w:type="spellStart"/>
      <w:r w:rsidRPr="00567C38">
        <w:rPr>
          <w:rFonts w:ascii="Times New Roman" w:eastAsia="Times New Roman" w:hAnsi="Times New Roman" w:cs="Times New Roman"/>
          <w:color w:val="000000"/>
          <w:sz w:val="24"/>
          <w:szCs w:val="24"/>
          <w:lang w:val="en-US"/>
        </w:rPr>
        <w:t>learning</w:t>
      </w:r>
      <w:proofErr w:type="spellEnd"/>
      <w:r w:rsidRPr="00567C38">
        <w:rPr>
          <w:rFonts w:ascii="Times New Roman" w:eastAsia="Times New Roman" w:hAnsi="Times New Roman" w:cs="Times New Roman"/>
          <w:color w:val="000000"/>
          <w:sz w:val="24"/>
          <w:szCs w:val="24"/>
          <w:lang w:val="en-US"/>
        </w:rPr>
        <w:t xml:space="preserve"> model can improve student learning outcomes in Civics subjects. Analysis of hypothesis test calculations using the Paired Sample t-test has a significant level of 5% with a Sig. (2-tailed) value of 0.000</w:t>
      </w:r>
      <w:r w:rsidR="00E056F7">
        <w:rPr>
          <w:rFonts w:ascii="Times New Roman" w:eastAsia="Times New Roman" w:hAnsi="Times New Roman" w:cs="Times New Roman"/>
          <w:color w:val="000000"/>
          <w:sz w:val="24"/>
          <w:szCs w:val="24"/>
          <w:lang w:val="en-US"/>
        </w:rPr>
        <w:t xml:space="preserve"> &lt;0.05, so Ha is accepted and H0</w:t>
      </w:r>
      <w:r w:rsidRPr="00567C38">
        <w:rPr>
          <w:rFonts w:ascii="Times New Roman" w:eastAsia="Times New Roman" w:hAnsi="Times New Roman" w:cs="Times New Roman"/>
          <w:color w:val="000000"/>
          <w:sz w:val="24"/>
          <w:szCs w:val="24"/>
          <w:lang w:val="en-US"/>
        </w:rPr>
        <w:t xml:space="preserve"> is rejected or the two population averages have differences or are not identical. After the pretest and </w:t>
      </w:r>
      <w:proofErr w:type="spellStart"/>
      <w:r w:rsidRPr="00567C38">
        <w:rPr>
          <w:rFonts w:ascii="Times New Roman" w:eastAsia="Times New Roman" w:hAnsi="Times New Roman" w:cs="Times New Roman"/>
          <w:color w:val="000000"/>
          <w:sz w:val="24"/>
          <w:szCs w:val="24"/>
          <w:lang w:val="en-US"/>
        </w:rPr>
        <w:t>postest</w:t>
      </w:r>
      <w:proofErr w:type="spellEnd"/>
      <w:r w:rsidRPr="00567C38">
        <w:rPr>
          <w:rFonts w:ascii="Times New Roman" w:eastAsia="Times New Roman" w:hAnsi="Times New Roman" w:cs="Times New Roman"/>
          <w:color w:val="000000"/>
          <w:sz w:val="24"/>
          <w:szCs w:val="24"/>
          <w:lang w:val="en-US"/>
        </w:rPr>
        <w:t xml:space="preserve">, the average difference before and after using the Problem Based Learning </w:t>
      </w:r>
      <w:proofErr w:type="spellStart"/>
      <w:r w:rsidRPr="00567C38">
        <w:rPr>
          <w:rFonts w:ascii="Times New Roman" w:eastAsia="Times New Roman" w:hAnsi="Times New Roman" w:cs="Times New Roman"/>
          <w:color w:val="000000"/>
          <w:sz w:val="24"/>
          <w:szCs w:val="24"/>
          <w:lang w:val="en-US"/>
        </w:rPr>
        <w:t>learning</w:t>
      </w:r>
      <w:proofErr w:type="spellEnd"/>
      <w:r w:rsidRPr="00567C38">
        <w:rPr>
          <w:rFonts w:ascii="Times New Roman" w:eastAsia="Times New Roman" w:hAnsi="Times New Roman" w:cs="Times New Roman"/>
          <w:color w:val="000000"/>
          <w:sz w:val="24"/>
          <w:szCs w:val="24"/>
          <w:lang w:val="en-US"/>
        </w:rPr>
        <w:t xml:space="preserve"> model in the experimental class is different. The average student pretest score = 68.03 is still below the KKM value of 80 while the average student posttest score = 82.29 has reached the KKM value of 80, therefore there is a difference in student learning outcomes before and after treatment. The learning outcomes in the experimental class XI </w:t>
      </w:r>
      <w:proofErr w:type="spellStart"/>
      <w:r w:rsidRPr="00567C38">
        <w:rPr>
          <w:rFonts w:ascii="Times New Roman" w:eastAsia="Times New Roman" w:hAnsi="Times New Roman" w:cs="Times New Roman"/>
          <w:color w:val="000000"/>
          <w:sz w:val="24"/>
          <w:szCs w:val="24"/>
          <w:lang w:val="en-US"/>
        </w:rPr>
        <w:t>Soektis</w:t>
      </w:r>
      <w:proofErr w:type="spellEnd"/>
      <w:r w:rsidRPr="00567C38">
        <w:rPr>
          <w:rFonts w:ascii="Times New Roman" w:eastAsia="Times New Roman" w:hAnsi="Times New Roman" w:cs="Times New Roman"/>
          <w:color w:val="000000"/>
          <w:sz w:val="24"/>
          <w:szCs w:val="24"/>
          <w:lang w:val="en-US"/>
        </w:rPr>
        <w:t xml:space="preserve"> 2 which was given the treatment of the Problem Based Learning </w:t>
      </w:r>
      <w:proofErr w:type="spellStart"/>
      <w:r w:rsidRPr="00567C38">
        <w:rPr>
          <w:rFonts w:ascii="Times New Roman" w:eastAsia="Times New Roman" w:hAnsi="Times New Roman" w:cs="Times New Roman"/>
          <w:color w:val="000000"/>
          <w:sz w:val="24"/>
          <w:szCs w:val="24"/>
          <w:lang w:val="en-US"/>
        </w:rPr>
        <w:t>learning</w:t>
      </w:r>
      <w:proofErr w:type="spellEnd"/>
      <w:r w:rsidRPr="00567C38">
        <w:rPr>
          <w:rFonts w:ascii="Times New Roman" w:eastAsia="Times New Roman" w:hAnsi="Times New Roman" w:cs="Times New Roman"/>
          <w:color w:val="000000"/>
          <w:sz w:val="24"/>
          <w:szCs w:val="24"/>
          <w:lang w:val="en-US"/>
        </w:rPr>
        <w:t xml:space="preserve"> model were higher than the learning outcomes of students in the control class XI </w:t>
      </w:r>
      <w:proofErr w:type="spellStart"/>
      <w:r w:rsidRPr="00567C38">
        <w:rPr>
          <w:rFonts w:ascii="Times New Roman" w:eastAsia="Times New Roman" w:hAnsi="Times New Roman" w:cs="Times New Roman"/>
          <w:color w:val="000000"/>
          <w:sz w:val="24"/>
          <w:szCs w:val="24"/>
          <w:lang w:val="en-US"/>
        </w:rPr>
        <w:t>Soektis</w:t>
      </w:r>
      <w:proofErr w:type="spellEnd"/>
      <w:r w:rsidRPr="00567C38">
        <w:rPr>
          <w:rFonts w:ascii="Times New Roman" w:eastAsia="Times New Roman" w:hAnsi="Times New Roman" w:cs="Times New Roman"/>
          <w:color w:val="000000"/>
          <w:sz w:val="24"/>
          <w:szCs w:val="24"/>
          <w:lang w:val="en-US"/>
        </w:rPr>
        <w:t xml:space="preserve"> 1 given the treatment of conventional learning models.</w:t>
      </w:r>
    </w:p>
    <w:p w14:paraId="16747D59" w14:textId="7AAA24D7" w:rsidR="00567C38" w:rsidRDefault="00567C38" w:rsidP="00480D66">
      <w:pPr>
        <w:shd w:val="clear" w:color="auto" w:fill="FFFFFF"/>
        <w:spacing w:after="0" w:line="240" w:lineRule="auto"/>
        <w:ind w:firstLine="720"/>
        <w:jc w:val="both"/>
        <w:rPr>
          <w:rFonts w:ascii="Times New Roman" w:eastAsia="Times New Roman" w:hAnsi="Times New Roman" w:cs="Times New Roman"/>
          <w:color w:val="000000"/>
          <w:sz w:val="24"/>
          <w:szCs w:val="24"/>
          <w:lang w:val="en-US"/>
        </w:rPr>
      </w:pPr>
      <w:r w:rsidRPr="00567C38">
        <w:rPr>
          <w:rFonts w:ascii="Times New Roman" w:eastAsia="Times New Roman" w:hAnsi="Times New Roman" w:cs="Times New Roman"/>
          <w:color w:val="000000"/>
          <w:sz w:val="24"/>
          <w:szCs w:val="24"/>
          <w:lang w:val="en-US"/>
        </w:rPr>
        <w:t xml:space="preserve">The Problem Based Learning </w:t>
      </w:r>
      <w:proofErr w:type="spellStart"/>
      <w:r w:rsidRPr="00567C38">
        <w:rPr>
          <w:rFonts w:ascii="Times New Roman" w:eastAsia="Times New Roman" w:hAnsi="Times New Roman" w:cs="Times New Roman"/>
          <w:color w:val="000000"/>
          <w:sz w:val="24"/>
          <w:szCs w:val="24"/>
          <w:lang w:val="en-US"/>
        </w:rPr>
        <w:t>learning</w:t>
      </w:r>
      <w:proofErr w:type="spellEnd"/>
      <w:r w:rsidRPr="00567C38">
        <w:rPr>
          <w:rFonts w:ascii="Times New Roman" w:eastAsia="Times New Roman" w:hAnsi="Times New Roman" w:cs="Times New Roman"/>
          <w:color w:val="000000"/>
          <w:sz w:val="24"/>
          <w:szCs w:val="24"/>
          <w:lang w:val="en-US"/>
        </w:rPr>
        <w:t xml:space="preserve"> model is a learning method that involves students to be active in the learning process and have critical thinking in order to solve problems both individually and in groups, so the Problem Based Learning </w:t>
      </w:r>
      <w:proofErr w:type="spellStart"/>
      <w:r w:rsidRPr="00567C38">
        <w:rPr>
          <w:rFonts w:ascii="Times New Roman" w:eastAsia="Times New Roman" w:hAnsi="Times New Roman" w:cs="Times New Roman"/>
          <w:color w:val="000000"/>
          <w:sz w:val="24"/>
          <w:szCs w:val="24"/>
          <w:lang w:val="en-US"/>
        </w:rPr>
        <w:t>learning</w:t>
      </w:r>
      <w:proofErr w:type="spellEnd"/>
      <w:r w:rsidRPr="00567C38">
        <w:rPr>
          <w:rFonts w:ascii="Times New Roman" w:eastAsia="Times New Roman" w:hAnsi="Times New Roman" w:cs="Times New Roman"/>
          <w:color w:val="000000"/>
          <w:sz w:val="24"/>
          <w:szCs w:val="24"/>
          <w:lang w:val="en-US"/>
        </w:rPr>
        <w:t xml:space="preserve"> model can be used as an effective choice to improve student learning outcomes. It can be concluded that there is an effect of the application of the Problem Based Learning </w:t>
      </w:r>
      <w:proofErr w:type="spellStart"/>
      <w:r w:rsidRPr="00567C38">
        <w:rPr>
          <w:rFonts w:ascii="Times New Roman" w:eastAsia="Times New Roman" w:hAnsi="Times New Roman" w:cs="Times New Roman"/>
          <w:color w:val="000000"/>
          <w:sz w:val="24"/>
          <w:szCs w:val="24"/>
          <w:lang w:val="en-US"/>
        </w:rPr>
        <w:t>learning</w:t>
      </w:r>
      <w:proofErr w:type="spellEnd"/>
      <w:r w:rsidRPr="00567C38">
        <w:rPr>
          <w:rFonts w:ascii="Times New Roman" w:eastAsia="Times New Roman" w:hAnsi="Times New Roman" w:cs="Times New Roman"/>
          <w:color w:val="000000"/>
          <w:sz w:val="24"/>
          <w:szCs w:val="24"/>
          <w:lang w:val="en-US"/>
        </w:rPr>
        <w:t xml:space="preserve"> model on learning outcomes in Civics subjects for class XI students at MAN 2 </w:t>
      </w:r>
      <w:proofErr w:type="spellStart"/>
      <w:r w:rsidRPr="00567C38">
        <w:rPr>
          <w:rFonts w:ascii="Times New Roman" w:eastAsia="Times New Roman" w:hAnsi="Times New Roman" w:cs="Times New Roman"/>
          <w:color w:val="000000"/>
          <w:sz w:val="24"/>
          <w:szCs w:val="24"/>
          <w:lang w:val="en-US"/>
        </w:rPr>
        <w:t>Mataram</w:t>
      </w:r>
      <w:proofErr w:type="spellEnd"/>
      <w:r w:rsidRPr="00567C38">
        <w:rPr>
          <w:rFonts w:ascii="Times New Roman" w:eastAsia="Times New Roman" w:hAnsi="Times New Roman" w:cs="Times New Roman"/>
          <w:color w:val="000000"/>
          <w:sz w:val="24"/>
          <w:szCs w:val="24"/>
          <w:lang w:val="en-US"/>
        </w:rPr>
        <w:t>.</w:t>
      </w:r>
    </w:p>
    <w:p w14:paraId="58495E18" w14:textId="77777777" w:rsidR="00B80E3A" w:rsidRPr="005C128F" w:rsidRDefault="00B80E3A" w:rsidP="00480D66">
      <w:pPr>
        <w:shd w:val="clear" w:color="auto" w:fill="FFFFFF"/>
        <w:spacing w:after="0" w:line="240" w:lineRule="auto"/>
        <w:ind w:firstLine="720"/>
        <w:jc w:val="both"/>
        <w:rPr>
          <w:rFonts w:ascii="Times New Roman" w:eastAsia="Times New Roman" w:hAnsi="Times New Roman" w:cs="Times New Roman"/>
          <w:color w:val="000000"/>
          <w:sz w:val="24"/>
          <w:szCs w:val="24"/>
          <w:lang w:val="en-US"/>
        </w:rPr>
      </w:pPr>
    </w:p>
    <w:p w14:paraId="4AC4612A" w14:textId="1275B988" w:rsidR="00244FA0" w:rsidRDefault="00244FA0" w:rsidP="00480D66">
      <w:pPr>
        <w:pStyle w:val="NormalWeb"/>
        <w:shd w:val="clear" w:color="auto" w:fill="FFFFFF"/>
        <w:tabs>
          <w:tab w:val="left" w:pos="2250"/>
        </w:tabs>
        <w:spacing w:before="0" w:beforeAutospacing="0" w:after="0" w:afterAutospacing="0"/>
        <w:jc w:val="both"/>
        <w:rPr>
          <w:b/>
          <w:bCs/>
          <w:color w:val="000000"/>
        </w:rPr>
      </w:pPr>
      <w:r w:rsidRPr="00917F1C">
        <w:rPr>
          <w:b/>
        </w:rPr>
        <w:t>Recommendation</w:t>
      </w:r>
      <w:r>
        <w:rPr>
          <w:b/>
          <w:bCs/>
          <w:color w:val="000000"/>
        </w:rPr>
        <w:tab/>
      </w:r>
    </w:p>
    <w:p w14:paraId="7A3FFCBD" w14:textId="5627F276" w:rsidR="00FD522B" w:rsidRPr="00E0197D" w:rsidRDefault="00E0197D" w:rsidP="00480D66">
      <w:pPr>
        <w:pStyle w:val="NormalWeb"/>
        <w:shd w:val="clear" w:color="auto" w:fill="FFFFFF"/>
        <w:tabs>
          <w:tab w:val="left" w:pos="709"/>
        </w:tabs>
        <w:spacing w:before="0" w:beforeAutospacing="0" w:after="0" w:afterAutospacing="0"/>
        <w:jc w:val="both"/>
      </w:pPr>
      <w:r>
        <w:rPr>
          <w:b/>
          <w:bCs/>
          <w:color w:val="000000"/>
        </w:rPr>
        <w:tab/>
      </w:r>
      <w:r>
        <w:rPr>
          <w:bCs/>
          <w:color w:val="000000"/>
        </w:rPr>
        <w:t xml:space="preserve">The research that has been conducted is expected to be able provide assistance from various parties as useful information for future progress. The parties include. 1) </w:t>
      </w:r>
      <w:r w:rsidRPr="00E0197D">
        <w:rPr>
          <w:bCs/>
          <w:color w:val="000000"/>
        </w:rPr>
        <w:t>for students to be more active in the classroom during the learning process and active in group discussions, provide critical thinking, pay attention to the subject teacher when presenting the material,</w:t>
      </w:r>
      <w:r>
        <w:rPr>
          <w:bCs/>
          <w:color w:val="000000"/>
        </w:rPr>
        <w:t xml:space="preserve"> 2) for teacher </w:t>
      </w:r>
      <w:r w:rsidRPr="00E0197D">
        <w:rPr>
          <w:bCs/>
          <w:color w:val="000000"/>
        </w:rPr>
        <w:t>can use the Problem Based Learning model in the Civics learning process on several student learning outcomes because it can im</w:t>
      </w:r>
      <w:r>
        <w:rPr>
          <w:bCs/>
          <w:color w:val="000000"/>
        </w:rPr>
        <w:t xml:space="preserve">prove student learning outcomes, 3) for schools </w:t>
      </w:r>
      <w:r w:rsidRPr="00E0197D">
        <w:rPr>
          <w:bCs/>
          <w:color w:val="000000"/>
        </w:rPr>
        <w:t xml:space="preserve">also have </w:t>
      </w:r>
      <w:r w:rsidRPr="00E0197D">
        <w:rPr>
          <w:bCs/>
          <w:color w:val="000000"/>
        </w:rPr>
        <w:lastRenderedPageBreak/>
        <w:t>an important role in achieving the learning process, therefore improving facilities</w:t>
      </w:r>
      <w:r>
        <w:rPr>
          <w:bCs/>
          <w:color w:val="000000"/>
        </w:rPr>
        <w:t xml:space="preserve"> and infrastructure such as LCD</w:t>
      </w:r>
      <w:r w:rsidR="00B309D9">
        <w:rPr>
          <w:bCs/>
          <w:color w:val="000000"/>
        </w:rPr>
        <w:t xml:space="preserve"> the</w:t>
      </w:r>
      <w:r w:rsidRPr="00E0197D">
        <w:rPr>
          <w:bCs/>
          <w:color w:val="000000"/>
        </w:rPr>
        <w:t xml:space="preserve"> teachers can use them in the learning process and the</w:t>
      </w:r>
      <w:r>
        <w:rPr>
          <w:bCs/>
          <w:color w:val="000000"/>
        </w:rPr>
        <w:t xml:space="preserve"> application of learning models, 4) for future writers, this research can</w:t>
      </w:r>
      <w:r w:rsidR="00B309D9">
        <w:rPr>
          <w:bCs/>
          <w:color w:val="000000"/>
        </w:rPr>
        <w:t xml:space="preserve"> be used as a reference in subsequent research related to the Problem-Based Learning </w:t>
      </w:r>
      <w:proofErr w:type="spellStart"/>
      <w:r w:rsidR="00B309D9">
        <w:rPr>
          <w:bCs/>
          <w:color w:val="000000"/>
        </w:rPr>
        <w:t>learning</w:t>
      </w:r>
      <w:proofErr w:type="spellEnd"/>
      <w:r w:rsidR="00B309D9">
        <w:rPr>
          <w:bCs/>
          <w:color w:val="000000"/>
        </w:rPr>
        <w:t xml:space="preserve"> model and can continue the </w:t>
      </w:r>
      <w:proofErr w:type="spellStart"/>
      <w:r w:rsidR="00B309D9">
        <w:rPr>
          <w:bCs/>
          <w:color w:val="000000"/>
        </w:rPr>
        <w:t>researh</w:t>
      </w:r>
      <w:proofErr w:type="spellEnd"/>
      <w:r w:rsidR="00B309D9">
        <w:rPr>
          <w:bCs/>
          <w:color w:val="000000"/>
        </w:rPr>
        <w:t xml:space="preserve"> more optimally.</w:t>
      </w:r>
    </w:p>
    <w:p w14:paraId="724157D1" w14:textId="1AE0FFCA" w:rsidR="00244FA0" w:rsidRPr="00B2453F" w:rsidRDefault="00244FA0" w:rsidP="00480D66">
      <w:pPr>
        <w:pStyle w:val="BodyText"/>
        <w:spacing w:after="0"/>
        <w:jc w:val="both"/>
        <w:rPr>
          <w:b/>
          <w:lang w:val="en-US"/>
        </w:rPr>
      </w:pPr>
      <w:r w:rsidRPr="00751EB6">
        <w:rPr>
          <w:b/>
        </w:rPr>
        <w:t>Acknowledgment</w:t>
      </w:r>
      <w:r>
        <w:rPr>
          <w:b/>
          <w:lang w:val="en-US"/>
        </w:rPr>
        <w:t xml:space="preserve"> </w:t>
      </w:r>
    </w:p>
    <w:p w14:paraId="4FD2E64F" w14:textId="6D4C3BA7" w:rsidR="00244FA0" w:rsidRPr="001C05EF" w:rsidRDefault="00231EF7" w:rsidP="00480D66">
      <w:pPr>
        <w:pStyle w:val="NormalWeb"/>
        <w:shd w:val="clear" w:color="auto" w:fill="FFFFFF"/>
        <w:spacing w:before="0" w:beforeAutospacing="0" w:after="0" w:afterAutospacing="0"/>
        <w:ind w:firstLine="709"/>
        <w:jc w:val="both"/>
      </w:pPr>
      <w:r>
        <w:t xml:space="preserve">The author is grateful to supervisors, Mr. </w:t>
      </w:r>
      <w:proofErr w:type="spellStart"/>
      <w:r>
        <w:t>Muh</w:t>
      </w:r>
      <w:proofErr w:type="spellEnd"/>
      <w:r>
        <w:t xml:space="preserve"> </w:t>
      </w:r>
      <w:proofErr w:type="spellStart"/>
      <w:r>
        <w:t>Zubair</w:t>
      </w:r>
      <w:proofErr w:type="spellEnd"/>
      <w:r>
        <w:t xml:space="preserve">, M. </w:t>
      </w:r>
      <w:proofErr w:type="spellStart"/>
      <w:r>
        <w:t>Pd</w:t>
      </w:r>
      <w:proofErr w:type="spellEnd"/>
      <w:r>
        <w:t xml:space="preserve"> and Mr. </w:t>
      </w:r>
      <w:proofErr w:type="spellStart"/>
      <w:r>
        <w:t>Edy</w:t>
      </w:r>
      <w:proofErr w:type="spellEnd"/>
      <w:r>
        <w:t xml:space="preserve"> </w:t>
      </w:r>
      <w:proofErr w:type="spellStart"/>
      <w:r>
        <w:t>Kurniawansyah</w:t>
      </w:r>
      <w:proofErr w:type="spellEnd"/>
      <w:r>
        <w:t>, S. Pd., M. Pd</w:t>
      </w:r>
      <w:r w:rsidR="00B24CF7">
        <w:t xml:space="preserve">. </w:t>
      </w:r>
      <w:r w:rsidR="00B24CF7" w:rsidRPr="00B24CF7">
        <w:t>Thank you for guiding and providing va</w:t>
      </w:r>
      <w:r w:rsidR="0006572E">
        <w:t>luable learning for me so that i</w:t>
      </w:r>
      <w:r w:rsidR="00B24CF7" w:rsidRPr="00B24CF7">
        <w:t xml:space="preserve"> can complete my final study assignment to obtain a bachelor's </w:t>
      </w:r>
      <w:proofErr w:type="spellStart"/>
      <w:r w:rsidR="00B24CF7" w:rsidRPr="00B24CF7">
        <w:t>degree.</w:t>
      </w:r>
      <w:r w:rsidR="00B24CF7">
        <w:t>The</w:t>
      </w:r>
      <w:proofErr w:type="spellEnd"/>
      <w:r w:rsidR="00B24CF7">
        <w:t xml:space="preserve"> author is grateful to the parents, younger siblings </w:t>
      </w:r>
      <w:r w:rsidR="00B24CF7" w:rsidRPr="00B24CF7">
        <w:t xml:space="preserve">who have always supported the author since </w:t>
      </w:r>
      <w:r w:rsidR="00B24CF7">
        <w:t>the beginning of the college</w:t>
      </w:r>
      <w:r w:rsidR="00B24CF7" w:rsidRPr="00B24CF7">
        <w:t>. The author is also grateful to friends who always a</w:t>
      </w:r>
      <w:r w:rsidR="00B24CF7">
        <w:t xml:space="preserve">ccompany the author while conducting </w:t>
      </w:r>
      <w:proofErr w:type="gramStart"/>
      <w:r w:rsidR="00B24CF7">
        <w:t>this</w:t>
      </w:r>
      <w:r w:rsidR="00B24CF7" w:rsidRPr="00B24CF7">
        <w:t xml:space="preserve"> research journals</w:t>
      </w:r>
      <w:proofErr w:type="gramEnd"/>
      <w:r w:rsidR="00B24CF7" w:rsidRPr="00B24CF7">
        <w:t xml:space="preserve"> and provide motivation.</w:t>
      </w:r>
    </w:p>
    <w:p w14:paraId="68DA486D" w14:textId="77777777" w:rsidR="00244FA0" w:rsidRPr="00880758" w:rsidRDefault="00244FA0" w:rsidP="00480D66">
      <w:pPr>
        <w:spacing w:after="0" w:line="240" w:lineRule="auto"/>
        <w:ind w:right="-5"/>
        <w:jc w:val="both"/>
        <w:rPr>
          <w:rFonts w:ascii="Times New Roman" w:hAnsi="Times New Roman" w:cs="Times New Roman"/>
          <w:sz w:val="24"/>
          <w:szCs w:val="24"/>
          <w:lang w:val="en-US"/>
        </w:rPr>
      </w:pPr>
    </w:p>
    <w:p w14:paraId="191974BD" w14:textId="60C9826C" w:rsidR="00244FA0" w:rsidRDefault="00244FA0" w:rsidP="00480D66">
      <w:pPr>
        <w:spacing w:after="0" w:line="240" w:lineRule="auto"/>
        <w:ind w:left="709" w:right="-5" w:hanging="709"/>
        <w:jc w:val="both"/>
        <w:rPr>
          <w:rFonts w:ascii="Times New Roman" w:hAnsi="Times New Roman" w:cs="Times New Roman"/>
          <w:sz w:val="24"/>
          <w:szCs w:val="24"/>
          <w:lang w:val="en-US"/>
        </w:rPr>
      </w:pPr>
      <w:r>
        <w:rPr>
          <w:rFonts w:ascii="Times New Roman" w:hAnsi="Times New Roman" w:cs="Times New Roman"/>
          <w:b/>
          <w:color w:val="000000"/>
          <w:sz w:val="24"/>
          <w:szCs w:val="24"/>
          <w:lang w:val="en-US"/>
        </w:rPr>
        <w:t xml:space="preserve">References </w:t>
      </w:r>
    </w:p>
    <w:p w14:paraId="0FC1AAFA" w14:textId="37A8C63A" w:rsidR="00141ABC" w:rsidRDefault="00B80E3A"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141ABC" w:rsidRPr="00141ABC">
        <w:rPr>
          <w:rFonts w:ascii="Times New Roman" w:hAnsi="Times New Roman" w:cs="Times New Roman"/>
          <w:noProof/>
          <w:sz w:val="24"/>
          <w:szCs w:val="24"/>
        </w:rPr>
        <w:t xml:space="preserve">Annisa Putri, W., &amp; Rino. (2023). Analisis Faktor-Faktor Yang Mempengaruhi Hasil Belajar Siswa Pada Masa Pandemi Covid-19 Di SMK Kota Padang (Studi Pada Siswa di SMKN 3 Padang dan SMKS Nusatama Padang). </w:t>
      </w:r>
      <w:r w:rsidR="00141ABC" w:rsidRPr="00141ABC">
        <w:rPr>
          <w:rFonts w:ascii="Times New Roman" w:hAnsi="Times New Roman" w:cs="Times New Roman"/>
          <w:i/>
          <w:iCs/>
          <w:noProof/>
          <w:sz w:val="24"/>
          <w:szCs w:val="24"/>
        </w:rPr>
        <w:t>Jurnal Salingka Nagari</w:t>
      </w:r>
      <w:r w:rsidR="00141ABC" w:rsidRPr="00141ABC">
        <w:rPr>
          <w:rFonts w:ascii="Times New Roman" w:hAnsi="Times New Roman" w:cs="Times New Roman"/>
          <w:noProof/>
          <w:sz w:val="24"/>
          <w:szCs w:val="24"/>
        </w:rPr>
        <w:t xml:space="preserve">, </w:t>
      </w:r>
      <w:r w:rsidR="00141ABC" w:rsidRPr="00141ABC">
        <w:rPr>
          <w:rFonts w:ascii="Times New Roman" w:hAnsi="Times New Roman" w:cs="Times New Roman"/>
          <w:i/>
          <w:iCs/>
          <w:noProof/>
          <w:sz w:val="24"/>
          <w:szCs w:val="24"/>
        </w:rPr>
        <w:t>2</w:t>
      </w:r>
      <w:r w:rsidR="00141ABC" w:rsidRPr="00141ABC">
        <w:rPr>
          <w:rFonts w:ascii="Times New Roman" w:hAnsi="Times New Roman" w:cs="Times New Roman"/>
          <w:noProof/>
          <w:sz w:val="24"/>
          <w:szCs w:val="24"/>
        </w:rPr>
        <w:t>(1), 47–57.</w:t>
      </w:r>
    </w:p>
    <w:p w14:paraId="13C8E9E7" w14:textId="1141B82D"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Ardianti, R., Sujarwanto, E., &amp; Surrahman, E. (2021). </w:t>
      </w:r>
      <w:r w:rsidR="004133AD" w:rsidRPr="00141ABC">
        <w:rPr>
          <w:rFonts w:ascii="Times New Roman" w:hAnsi="Times New Roman" w:cs="Times New Roman"/>
          <w:noProof/>
          <w:sz w:val="24"/>
          <w:szCs w:val="24"/>
        </w:rPr>
        <w:t>Diffraction</w:t>
      </w:r>
      <w:r w:rsidRPr="00141ABC">
        <w:rPr>
          <w:rFonts w:ascii="Times New Roman" w:hAnsi="Times New Roman" w:cs="Times New Roman"/>
          <w:noProof/>
          <w:sz w:val="24"/>
          <w:szCs w:val="24"/>
        </w:rPr>
        <w:t xml:space="preserve">: Journal for Physics Education and Applied Physics Problem-based Learning: Apa dan Bagaimana. </w:t>
      </w:r>
      <w:r w:rsidRPr="00141ABC">
        <w:rPr>
          <w:rFonts w:ascii="Times New Roman" w:hAnsi="Times New Roman" w:cs="Times New Roman"/>
          <w:i/>
          <w:iCs/>
          <w:noProof/>
          <w:sz w:val="24"/>
          <w:szCs w:val="24"/>
        </w:rPr>
        <w:t>DIFFRACTION: Journal for Physics Education and Applied Physics</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3</w:t>
      </w:r>
      <w:r w:rsidRPr="00141ABC">
        <w:rPr>
          <w:rFonts w:ascii="Times New Roman" w:hAnsi="Times New Roman" w:cs="Times New Roman"/>
          <w:noProof/>
          <w:sz w:val="24"/>
          <w:szCs w:val="24"/>
        </w:rPr>
        <w:t>(1), 27–35. http://jurnal.unsil.ac.id/index.php/Diffraction</w:t>
      </w:r>
    </w:p>
    <w:p w14:paraId="1DC1F56C" w14:textId="074B5F10"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Dahlia, A., Suryanti, N. M. N., &amp; Saptini, N. (2023). Penerapan Model Pembelajaran Problem Based Learning Berbantuan Media Video Untuk Meningkatkan Hasil Belajar Siswa Kelas 11 Ips 1 Sman 1 Wanasaba. </w:t>
      </w:r>
      <w:r w:rsidRPr="00141ABC">
        <w:rPr>
          <w:rFonts w:ascii="Times New Roman" w:hAnsi="Times New Roman" w:cs="Times New Roman"/>
          <w:i/>
          <w:iCs/>
          <w:noProof/>
          <w:sz w:val="24"/>
          <w:szCs w:val="24"/>
        </w:rPr>
        <w:t>Al Ma’arief: Jurnal Pendidikan Sosial Dan Budaya</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X</w:t>
      </w:r>
      <w:r w:rsidRPr="00141ABC">
        <w:rPr>
          <w:rFonts w:ascii="Times New Roman" w:hAnsi="Times New Roman" w:cs="Times New Roman"/>
          <w:noProof/>
          <w:sz w:val="24"/>
          <w:szCs w:val="24"/>
        </w:rPr>
        <w:t>.</w:t>
      </w:r>
    </w:p>
    <w:p w14:paraId="34F0F40C" w14:textId="77777777" w:rsidR="00141ABC" w:rsidRP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1ABC">
        <w:rPr>
          <w:rFonts w:ascii="Times New Roman" w:hAnsi="Times New Roman" w:cs="Times New Roman"/>
          <w:noProof/>
          <w:sz w:val="24"/>
          <w:szCs w:val="24"/>
        </w:rPr>
        <w:t xml:space="preserve">Dakhi, A. S., &amp; Selatan, N. (2020). </w:t>
      </w:r>
      <w:r w:rsidRPr="00141ABC">
        <w:rPr>
          <w:rFonts w:ascii="Times New Roman" w:hAnsi="Times New Roman" w:cs="Times New Roman"/>
          <w:i/>
          <w:iCs/>
          <w:noProof/>
          <w:sz w:val="24"/>
          <w:szCs w:val="24"/>
        </w:rPr>
        <w:t>Peningkatan hasil belajar siswa</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8</w:t>
      </w:r>
      <w:r w:rsidRPr="00141ABC">
        <w:rPr>
          <w:rFonts w:ascii="Times New Roman" w:hAnsi="Times New Roman" w:cs="Times New Roman"/>
          <w:noProof/>
          <w:sz w:val="24"/>
          <w:szCs w:val="24"/>
        </w:rPr>
        <w:t>(2), 468–470.</w:t>
      </w:r>
    </w:p>
    <w:p w14:paraId="1ACF3299"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Gendro,  et al. (2022). Buku Metode Penelitian Kualitatif &amp; Kuantitatif. In </w:t>
      </w:r>
      <w:r w:rsidRPr="00141ABC">
        <w:rPr>
          <w:rFonts w:ascii="Times New Roman" w:hAnsi="Times New Roman" w:cs="Times New Roman"/>
          <w:i/>
          <w:iCs/>
          <w:noProof/>
          <w:sz w:val="24"/>
          <w:szCs w:val="24"/>
        </w:rPr>
        <w:t>LP2M UST Jogja</w:t>
      </w:r>
      <w:r w:rsidRPr="00141ABC">
        <w:rPr>
          <w:rFonts w:ascii="Times New Roman" w:hAnsi="Times New Roman" w:cs="Times New Roman"/>
          <w:noProof/>
          <w:sz w:val="24"/>
          <w:szCs w:val="24"/>
        </w:rPr>
        <w:t xml:space="preserve"> (Issue March).</w:t>
      </w:r>
    </w:p>
    <w:p w14:paraId="19D4E0F1"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Handayani, H. M. D. S. L. J. B. S. (2023). Pengaruh Model Problem Based Learning ( Pbl ) Terintegrasi Design Thinking Terhadap Kemampuan Berpikir Kreatif Dan Literasi Biologi Peserta Didik Kelas. </w:t>
      </w:r>
      <w:r w:rsidRPr="00141ABC">
        <w:rPr>
          <w:rFonts w:ascii="Times New Roman" w:hAnsi="Times New Roman" w:cs="Times New Roman"/>
          <w:i/>
          <w:iCs/>
          <w:noProof/>
          <w:sz w:val="24"/>
          <w:szCs w:val="24"/>
        </w:rPr>
        <w:t>Jurnal Ilmiah Profesi Pendidikan</w:t>
      </w:r>
      <w:r w:rsidRPr="00141ABC">
        <w:rPr>
          <w:rFonts w:ascii="Times New Roman" w:hAnsi="Times New Roman" w:cs="Times New Roman"/>
          <w:noProof/>
          <w:sz w:val="24"/>
          <w:szCs w:val="24"/>
        </w:rPr>
        <w:t>.</w:t>
      </w:r>
    </w:p>
    <w:p w14:paraId="16C62A5C"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Indriani, L., Haryanto, H., &amp; Gularso, D. (2022). Dampak Model Pembelajaran Problem Based Learning Berbantuan Media Quizizz terhadap Kemampuan Berpikir Kritis Mahasiswa. </w:t>
      </w:r>
      <w:r w:rsidRPr="00141ABC">
        <w:rPr>
          <w:rFonts w:ascii="Times New Roman" w:hAnsi="Times New Roman" w:cs="Times New Roman"/>
          <w:i/>
          <w:iCs/>
          <w:noProof/>
          <w:sz w:val="24"/>
          <w:szCs w:val="24"/>
        </w:rPr>
        <w:t>Jurnal Penelitian Dan Pengembangan Pendidikan</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6</w:t>
      </w:r>
      <w:r w:rsidRPr="00141ABC">
        <w:rPr>
          <w:rFonts w:ascii="Times New Roman" w:hAnsi="Times New Roman" w:cs="Times New Roman"/>
          <w:noProof/>
          <w:sz w:val="24"/>
          <w:szCs w:val="24"/>
        </w:rPr>
        <w:t>(2), 214–222. https://doi.org/10.23887/jppp.v6i2.48139</w:t>
      </w:r>
    </w:p>
    <w:p w14:paraId="4B53D6B9" w14:textId="2B0D390D" w:rsidR="00141ABC" w:rsidRDefault="00B309D9"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J</w:t>
      </w:r>
      <w:r>
        <w:rPr>
          <w:rFonts w:ascii="Times New Roman" w:hAnsi="Times New Roman" w:cs="Times New Roman"/>
          <w:noProof/>
          <w:sz w:val="24"/>
          <w:szCs w:val="24"/>
          <w:lang w:val="en-US"/>
        </w:rPr>
        <w:t>unaidi</w:t>
      </w:r>
      <w:r w:rsidR="00141ABC" w:rsidRPr="00141ABC">
        <w:rPr>
          <w:rFonts w:ascii="Times New Roman" w:hAnsi="Times New Roman" w:cs="Times New Roman"/>
          <w:noProof/>
          <w:sz w:val="24"/>
          <w:szCs w:val="24"/>
        </w:rPr>
        <w:t xml:space="preserve">, J. (2020). Implementasi Model Pembelajaran Problem Based Learning Dalam Meningkatkan Sikap Berpikir Kritis. </w:t>
      </w:r>
      <w:r w:rsidR="00141ABC" w:rsidRPr="00141ABC">
        <w:rPr>
          <w:rFonts w:ascii="Times New Roman" w:hAnsi="Times New Roman" w:cs="Times New Roman"/>
          <w:i/>
          <w:iCs/>
          <w:noProof/>
          <w:sz w:val="24"/>
          <w:szCs w:val="24"/>
        </w:rPr>
        <w:t>Jurnal Socius</w:t>
      </w:r>
      <w:r w:rsidR="00141ABC" w:rsidRPr="00141ABC">
        <w:rPr>
          <w:rFonts w:ascii="Times New Roman" w:hAnsi="Times New Roman" w:cs="Times New Roman"/>
          <w:noProof/>
          <w:sz w:val="24"/>
          <w:szCs w:val="24"/>
        </w:rPr>
        <w:t xml:space="preserve">, </w:t>
      </w:r>
      <w:r w:rsidR="00141ABC" w:rsidRPr="00141ABC">
        <w:rPr>
          <w:rFonts w:ascii="Times New Roman" w:hAnsi="Times New Roman" w:cs="Times New Roman"/>
          <w:i/>
          <w:iCs/>
          <w:noProof/>
          <w:sz w:val="24"/>
          <w:szCs w:val="24"/>
        </w:rPr>
        <w:t>9</w:t>
      </w:r>
      <w:r w:rsidR="00141ABC" w:rsidRPr="00141ABC">
        <w:rPr>
          <w:rFonts w:ascii="Times New Roman" w:hAnsi="Times New Roman" w:cs="Times New Roman"/>
          <w:noProof/>
          <w:sz w:val="24"/>
          <w:szCs w:val="24"/>
        </w:rPr>
        <w:t>(1), 25. https://doi.org/10.20527/jurnalsocius.v9i1.7767</w:t>
      </w:r>
    </w:p>
    <w:p w14:paraId="6A616619"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Khomaidah, S., &amp; Koeswanti, H. D. (2020). Efektivitas Pembelajaran Problem Based Learning dan Guided Inquiry Terhadap Kemampuan Berpikir Kritis Siswa Sekolah Dasar. </w:t>
      </w:r>
      <w:r w:rsidRPr="00141ABC">
        <w:rPr>
          <w:rFonts w:ascii="Times New Roman" w:hAnsi="Times New Roman" w:cs="Times New Roman"/>
          <w:i/>
          <w:iCs/>
          <w:noProof/>
          <w:sz w:val="24"/>
          <w:szCs w:val="24"/>
        </w:rPr>
        <w:t>Jurnal Basicedu</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4</w:t>
      </w:r>
      <w:r w:rsidRPr="00141ABC">
        <w:rPr>
          <w:rFonts w:ascii="Times New Roman" w:hAnsi="Times New Roman" w:cs="Times New Roman"/>
          <w:noProof/>
          <w:sz w:val="24"/>
          <w:szCs w:val="24"/>
        </w:rPr>
        <w:t>(2), 371–378. https://doi.org/10.31004/basicedu.v4i2.356</w:t>
      </w:r>
    </w:p>
    <w:p w14:paraId="3596C6B1" w14:textId="37685E95"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Magdalena, I., Fauziah, S. N., Faziah, S. N., &amp; Nupus, F. S. (2021). Analisis Validitas, Reliabilitas, Tingkat Kesulitan Dan Daya Beda Butir Soal Ujian Akhir Semester Tema 7 Kelas III SDN Karet 1 Sepatan. </w:t>
      </w:r>
      <w:r w:rsidRPr="00141ABC">
        <w:rPr>
          <w:rFonts w:ascii="Times New Roman" w:hAnsi="Times New Roman" w:cs="Times New Roman"/>
          <w:i/>
          <w:iCs/>
          <w:noProof/>
          <w:sz w:val="24"/>
          <w:szCs w:val="24"/>
        </w:rPr>
        <w:t xml:space="preserve">Bintang : Jurnal </w:t>
      </w:r>
      <w:r w:rsidRPr="00141ABC">
        <w:rPr>
          <w:rFonts w:ascii="Times New Roman" w:hAnsi="Times New Roman" w:cs="Times New Roman"/>
          <w:i/>
          <w:iCs/>
          <w:noProof/>
          <w:sz w:val="24"/>
          <w:szCs w:val="24"/>
        </w:rPr>
        <w:lastRenderedPageBreak/>
        <w:t>Pendidikan Dan Sains</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3</w:t>
      </w:r>
      <w:r w:rsidRPr="00141ABC">
        <w:rPr>
          <w:rFonts w:ascii="Times New Roman" w:hAnsi="Times New Roman" w:cs="Times New Roman"/>
          <w:noProof/>
          <w:sz w:val="24"/>
          <w:szCs w:val="24"/>
        </w:rPr>
        <w:t>(2), 198–214. https://ejournal.stitpn.ac.id/index.php/bintang</w:t>
      </w:r>
    </w:p>
    <w:p w14:paraId="74514692"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Makmun, S., Zubair, M., &amp; Giri, N. K. R. (2023). Meningkatkan Aktivitas dan Hasil Belajar Peserta Didik Kelas IX A Melalui Penerapan Model Peroject Based Learning Pada Pembelajaran PPKn Bab 6 Bela Negara di SMPN 17 Mataram. </w:t>
      </w:r>
      <w:r w:rsidRPr="00141ABC">
        <w:rPr>
          <w:rFonts w:ascii="Times New Roman" w:hAnsi="Times New Roman" w:cs="Times New Roman"/>
          <w:i/>
          <w:iCs/>
          <w:noProof/>
          <w:sz w:val="24"/>
          <w:szCs w:val="24"/>
        </w:rPr>
        <w:t>Jurnal Ilmiah Profesi Pendidikan</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8</w:t>
      </w:r>
      <w:r w:rsidRPr="00141ABC">
        <w:rPr>
          <w:rFonts w:ascii="Times New Roman" w:hAnsi="Times New Roman" w:cs="Times New Roman"/>
          <w:noProof/>
          <w:sz w:val="24"/>
          <w:szCs w:val="24"/>
        </w:rPr>
        <w:t>(2), 1104–1111. https://doi.org/10.29303/jipp.v8i2.1416</w:t>
      </w:r>
    </w:p>
    <w:p w14:paraId="6D0D39CF"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Mariskhantari, M., Karma, I. N., &amp; Nisa, K. (2022). Pengaruh Model Pembelajaran Problem Based Learning (PBL) terhadap Kemampuan Berpikir Kritis Siswa Pada Pembelajaran IPA Kelas IV SDN 1 Beleka Tahun 2021/2022. </w:t>
      </w:r>
      <w:r w:rsidRPr="00141ABC">
        <w:rPr>
          <w:rFonts w:ascii="Times New Roman" w:hAnsi="Times New Roman" w:cs="Times New Roman"/>
          <w:i/>
          <w:iCs/>
          <w:noProof/>
          <w:sz w:val="24"/>
          <w:szCs w:val="24"/>
        </w:rPr>
        <w:t>Jurnal Ilmiah Profesi Pendidikan</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7</w:t>
      </w:r>
      <w:r w:rsidRPr="00141ABC">
        <w:rPr>
          <w:rFonts w:ascii="Times New Roman" w:hAnsi="Times New Roman" w:cs="Times New Roman"/>
          <w:noProof/>
          <w:sz w:val="24"/>
          <w:szCs w:val="24"/>
        </w:rPr>
        <w:t>(2b), 710–716. https://doi.org/10.29303/jipp.v7i2b.613</w:t>
      </w:r>
    </w:p>
    <w:p w14:paraId="2F6FB442"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Murdani, M. H., Sukardi, S., &amp; Handayani, N. (2022). Pengaruh Model Problem Based Learning dan Motivasi Terhadap Hasil Belajar Siswa. </w:t>
      </w:r>
      <w:r w:rsidRPr="00141ABC">
        <w:rPr>
          <w:rFonts w:ascii="Times New Roman" w:hAnsi="Times New Roman" w:cs="Times New Roman"/>
          <w:i/>
          <w:iCs/>
          <w:noProof/>
          <w:sz w:val="24"/>
          <w:szCs w:val="24"/>
        </w:rPr>
        <w:t>Jurnal Ilmiah Profesi Pendidikan</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7</w:t>
      </w:r>
      <w:r w:rsidRPr="00141ABC">
        <w:rPr>
          <w:rFonts w:ascii="Times New Roman" w:hAnsi="Times New Roman" w:cs="Times New Roman"/>
          <w:noProof/>
          <w:sz w:val="24"/>
          <w:szCs w:val="24"/>
        </w:rPr>
        <w:t>(3c), 1745–1753. https://doi.org/10.29303/jipp.v7i3c.775</w:t>
      </w:r>
    </w:p>
    <w:p w14:paraId="6B631DC4"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Nafiati, D. A. (2021). Revisi taksonomi Bloom: Kognitif, afektif, dan psikomotorik. </w:t>
      </w:r>
      <w:r w:rsidRPr="00141ABC">
        <w:rPr>
          <w:rFonts w:ascii="Times New Roman" w:hAnsi="Times New Roman" w:cs="Times New Roman"/>
          <w:i/>
          <w:iCs/>
          <w:noProof/>
          <w:sz w:val="24"/>
          <w:szCs w:val="24"/>
        </w:rPr>
        <w:t>Humanika</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21</w:t>
      </w:r>
      <w:r w:rsidRPr="00141ABC">
        <w:rPr>
          <w:rFonts w:ascii="Times New Roman" w:hAnsi="Times New Roman" w:cs="Times New Roman"/>
          <w:noProof/>
          <w:sz w:val="24"/>
          <w:szCs w:val="24"/>
        </w:rPr>
        <w:t>(2), 151–172. https://doi.org/10.21831/hum.v21i2.29252</w:t>
      </w:r>
    </w:p>
    <w:p w14:paraId="5479E795"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Novianti, A., Bentri, A., &amp; Zikri, A. (2020). Pengaruh Penerapan Model Problem Based Learning (Pbl) Terhadap Aktivitas Dan Hasil Belajar Siswa Pada Pembelajaran Tematik Terpadu Di Sekolah Dasar. </w:t>
      </w:r>
      <w:r w:rsidRPr="00141ABC">
        <w:rPr>
          <w:rFonts w:ascii="Times New Roman" w:hAnsi="Times New Roman" w:cs="Times New Roman"/>
          <w:i/>
          <w:iCs/>
          <w:noProof/>
          <w:sz w:val="24"/>
          <w:szCs w:val="24"/>
        </w:rPr>
        <w:t>Jurnal Basicedu</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4</w:t>
      </w:r>
      <w:r w:rsidRPr="00141ABC">
        <w:rPr>
          <w:rFonts w:ascii="Times New Roman" w:hAnsi="Times New Roman" w:cs="Times New Roman"/>
          <w:noProof/>
          <w:sz w:val="24"/>
          <w:szCs w:val="24"/>
        </w:rPr>
        <w:t>(1), 194–202. https://doi.org/10.31004/basicedu.v4i1.323</w:t>
      </w:r>
    </w:p>
    <w:p w14:paraId="63B610E0"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Rachmawati, N. Y. (2021). </w:t>
      </w:r>
      <w:r w:rsidRPr="00141ABC">
        <w:rPr>
          <w:rFonts w:ascii="Times New Roman" w:hAnsi="Times New Roman" w:cs="Times New Roman"/>
          <w:i/>
          <w:iCs/>
          <w:noProof/>
          <w:sz w:val="24"/>
          <w:szCs w:val="24"/>
        </w:rPr>
        <w:t>Pengaruh Model Pembelajaran Problem Based Learning ( PBL ) terhadap Kemampuan Berpikir Kritis dan Pemecahan Masalah pada Mata Pelajaran Administrasi Umum Kelas X OTKP di SMK Negeri 10 Surabaya</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9</w:t>
      </w:r>
      <w:r w:rsidRPr="00141ABC">
        <w:rPr>
          <w:rFonts w:ascii="Times New Roman" w:hAnsi="Times New Roman" w:cs="Times New Roman"/>
          <w:noProof/>
          <w:sz w:val="24"/>
          <w:szCs w:val="24"/>
        </w:rPr>
        <w:t>(2016), 246–259.</w:t>
      </w:r>
    </w:p>
    <w:p w14:paraId="5AB241BB"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Risnawati, A., Nisa, K., &amp; Oktaviyanti, I. (2022). Pengaruh Model Pembelajaran Problem Based Learning terhadap Kemampuan Berpikir Kritis Siswa Kelas V Pada Tema Kerukunan dalam Bermasyarakat SDN Wora. </w:t>
      </w:r>
      <w:r w:rsidRPr="00141ABC">
        <w:rPr>
          <w:rFonts w:ascii="Times New Roman" w:hAnsi="Times New Roman" w:cs="Times New Roman"/>
          <w:i/>
          <w:iCs/>
          <w:noProof/>
          <w:sz w:val="24"/>
          <w:szCs w:val="24"/>
        </w:rPr>
        <w:t>Jurnal Ilmiah Profesi Pendidikan</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7</w:t>
      </w:r>
      <w:r w:rsidRPr="00141ABC">
        <w:rPr>
          <w:rFonts w:ascii="Times New Roman" w:hAnsi="Times New Roman" w:cs="Times New Roman"/>
          <w:noProof/>
          <w:sz w:val="24"/>
          <w:szCs w:val="24"/>
        </w:rPr>
        <w:t>(1), 109–115. https://doi.org/10.29303/jipp.v7i1.426</w:t>
      </w:r>
    </w:p>
    <w:p w14:paraId="03909368"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Solichin, M. (2017). Analisis Daya Beda Soal, Taraf Kesukaran, Validitas Butir Tes, Interpretasi Hasil Tes dan Validitas Ramalan dalam Evaluasi Pendidikan. </w:t>
      </w:r>
      <w:r w:rsidRPr="00141ABC">
        <w:rPr>
          <w:rFonts w:ascii="Times New Roman" w:hAnsi="Times New Roman" w:cs="Times New Roman"/>
          <w:i/>
          <w:iCs/>
          <w:noProof/>
          <w:sz w:val="24"/>
          <w:szCs w:val="24"/>
        </w:rPr>
        <w:t>Dirāsāt: Jurnal Manajemen &amp; Pendidikan Islam</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2</w:t>
      </w:r>
      <w:r w:rsidRPr="00141ABC">
        <w:rPr>
          <w:rFonts w:ascii="Times New Roman" w:hAnsi="Times New Roman" w:cs="Times New Roman"/>
          <w:noProof/>
          <w:sz w:val="24"/>
          <w:szCs w:val="24"/>
        </w:rPr>
        <w:t>(2), 192–213. www.depdiknas.go.id/evaluasi-proses-</w:t>
      </w:r>
    </w:p>
    <w:p w14:paraId="5C73A28B" w14:textId="77777777" w:rsidR="00141ABC" w:rsidRP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1ABC">
        <w:rPr>
          <w:rFonts w:ascii="Times New Roman" w:hAnsi="Times New Roman" w:cs="Times New Roman"/>
          <w:noProof/>
          <w:sz w:val="24"/>
          <w:szCs w:val="24"/>
        </w:rPr>
        <w:t xml:space="preserve">Sugiyono, D. (2013). </w:t>
      </w:r>
      <w:r w:rsidRPr="00141ABC">
        <w:rPr>
          <w:rFonts w:ascii="Times New Roman" w:hAnsi="Times New Roman" w:cs="Times New Roman"/>
          <w:i/>
          <w:iCs/>
          <w:noProof/>
          <w:sz w:val="24"/>
          <w:szCs w:val="24"/>
        </w:rPr>
        <w:t>Metode Penelitian Kuantitatif, Kualitatif, dan Tindakan</w:t>
      </w:r>
      <w:r w:rsidRPr="00141ABC">
        <w:rPr>
          <w:rFonts w:ascii="Times New Roman" w:hAnsi="Times New Roman" w:cs="Times New Roman"/>
          <w:noProof/>
          <w:sz w:val="24"/>
          <w:szCs w:val="24"/>
        </w:rPr>
        <w:t>.</w:t>
      </w:r>
    </w:p>
    <w:p w14:paraId="5B2F9D50" w14:textId="2996110A"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Sujani, N. N., Belajar, P., &amp; Pendahuluan, I. (2021). </w:t>
      </w:r>
      <w:r w:rsidR="00E0197D" w:rsidRPr="00141ABC">
        <w:rPr>
          <w:rFonts w:ascii="Times New Roman" w:hAnsi="Times New Roman" w:cs="Times New Roman"/>
          <w:i/>
          <w:iCs/>
          <w:noProof/>
          <w:sz w:val="24"/>
          <w:szCs w:val="24"/>
        </w:rPr>
        <w:t>Model Pembelajaran Problem Based Learning Untuk Meningkatkan Prestasi Belajar</w:t>
      </w:r>
      <w:r w:rsidR="00E0197D" w:rsidRPr="00141ABC">
        <w:rPr>
          <w:rFonts w:ascii="Times New Roman" w:hAnsi="Times New Roman" w:cs="Times New Roman"/>
          <w:noProof/>
          <w:sz w:val="24"/>
          <w:szCs w:val="24"/>
        </w:rPr>
        <w:t xml:space="preserve">. </w:t>
      </w:r>
      <w:r w:rsidR="00E0197D" w:rsidRPr="00141ABC">
        <w:rPr>
          <w:rFonts w:ascii="Times New Roman" w:hAnsi="Times New Roman" w:cs="Times New Roman"/>
          <w:i/>
          <w:iCs/>
          <w:noProof/>
          <w:sz w:val="24"/>
          <w:szCs w:val="24"/>
        </w:rPr>
        <w:t>10</w:t>
      </w:r>
      <w:r w:rsidR="00E0197D" w:rsidRPr="00141ABC">
        <w:rPr>
          <w:rFonts w:ascii="Times New Roman" w:hAnsi="Times New Roman" w:cs="Times New Roman"/>
          <w:noProof/>
          <w:sz w:val="24"/>
          <w:szCs w:val="24"/>
        </w:rPr>
        <w:t>(01).</w:t>
      </w:r>
    </w:p>
    <w:p w14:paraId="4CB2F8B4" w14:textId="77777777" w:rsid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141ABC">
        <w:rPr>
          <w:rFonts w:ascii="Times New Roman" w:hAnsi="Times New Roman" w:cs="Times New Roman"/>
          <w:noProof/>
          <w:sz w:val="24"/>
          <w:szCs w:val="24"/>
        </w:rPr>
        <w:t xml:space="preserve">Surya, I. K. A. P., Wiyasa, I. K. N., &amp; Kristiantari, M. G. R. (2023). Model Pembelajaran Problem Based Learning Berbantuan Media Audiovisual terhadap Kompetensi Bahasa Indonesia Siswa. </w:t>
      </w:r>
      <w:r w:rsidRPr="00141ABC">
        <w:rPr>
          <w:rFonts w:ascii="Times New Roman" w:hAnsi="Times New Roman" w:cs="Times New Roman"/>
          <w:i/>
          <w:iCs/>
          <w:noProof/>
          <w:sz w:val="24"/>
          <w:szCs w:val="24"/>
        </w:rPr>
        <w:t>Jurnal Ilmiah Pendidikan Profesi Guru</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6</w:t>
      </w:r>
      <w:r w:rsidRPr="00141ABC">
        <w:rPr>
          <w:rFonts w:ascii="Times New Roman" w:hAnsi="Times New Roman" w:cs="Times New Roman"/>
          <w:noProof/>
          <w:sz w:val="24"/>
          <w:szCs w:val="24"/>
        </w:rPr>
        <w:t>(1), 24–32. https://doi.org/10.23887/jippg.v6i1.61075</w:t>
      </w:r>
    </w:p>
    <w:p w14:paraId="08FBE7C9" w14:textId="407CE54E" w:rsidR="00141ABC" w:rsidRPr="00141ABC" w:rsidRDefault="00141ABC" w:rsidP="00480D6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141ABC">
        <w:rPr>
          <w:rFonts w:ascii="Times New Roman" w:hAnsi="Times New Roman" w:cs="Times New Roman"/>
          <w:noProof/>
          <w:sz w:val="24"/>
          <w:szCs w:val="24"/>
        </w:rPr>
        <w:t xml:space="preserve">Yuliatin, Y., Zubair, M., &amp; Alqadri, B. (2022). </w:t>
      </w:r>
      <w:r w:rsidR="00E0197D" w:rsidRPr="00141ABC">
        <w:rPr>
          <w:rFonts w:ascii="Times New Roman" w:hAnsi="Times New Roman" w:cs="Times New Roman"/>
          <w:noProof/>
          <w:sz w:val="24"/>
          <w:szCs w:val="24"/>
        </w:rPr>
        <w:t>Lesson Study Penerapan Model Pembelajajaran Kooperatif Pada Mata Pelajaran Ppkn Di Man 2 Model Mataram</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Jurnal Pendidikan Sosial Keberagaman</w:t>
      </w:r>
      <w:r w:rsidRPr="00141ABC">
        <w:rPr>
          <w:rFonts w:ascii="Times New Roman" w:hAnsi="Times New Roman" w:cs="Times New Roman"/>
          <w:noProof/>
          <w:sz w:val="24"/>
          <w:szCs w:val="24"/>
        </w:rPr>
        <w:t xml:space="preserve">, </w:t>
      </w:r>
      <w:r w:rsidRPr="00141ABC">
        <w:rPr>
          <w:rFonts w:ascii="Times New Roman" w:hAnsi="Times New Roman" w:cs="Times New Roman"/>
          <w:i/>
          <w:iCs/>
          <w:noProof/>
          <w:sz w:val="24"/>
          <w:szCs w:val="24"/>
        </w:rPr>
        <w:t>9</w:t>
      </w:r>
      <w:r w:rsidRPr="00141ABC">
        <w:rPr>
          <w:rFonts w:ascii="Times New Roman" w:hAnsi="Times New Roman" w:cs="Times New Roman"/>
          <w:noProof/>
          <w:sz w:val="24"/>
          <w:szCs w:val="24"/>
        </w:rPr>
        <w:t>(1), 17–25. https://doi.org/10.29303/juridiksiam.v9i1.301</w:t>
      </w:r>
    </w:p>
    <w:p w14:paraId="11ABAE97" w14:textId="21C04D29" w:rsidR="00B80E3A" w:rsidRDefault="00B80E3A" w:rsidP="00480D66">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1A639F10" w14:textId="77777777" w:rsidR="00244FA0" w:rsidRDefault="00244FA0" w:rsidP="00480D66">
      <w:pPr>
        <w:spacing w:after="0" w:line="240" w:lineRule="auto"/>
        <w:ind w:right="-5"/>
        <w:jc w:val="both"/>
        <w:rPr>
          <w:rFonts w:ascii="Times New Roman" w:hAnsi="Times New Roman" w:cs="Times New Roman"/>
          <w:sz w:val="24"/>
          <w:szCs w:val="24"/>
          <w:lang w:val="en-US"/>
        </w:rPr>
      </w:pPr>
    </w:p>
    <w:p w14:paraId="2215C428" w14:textId="77777777" w:rsidR="00C34DC0" w:rsidRDefault="00C34DC0" w:rsidP="00480D66">
      <w:pPr>
        <w:spacing w:line="240" w:lineRule="auto"/>
        <w:ind w:left="900" w:hanging="900"/>
        <w:jc w:val="both"/>
        <w:rPr>
          <w:rFonts w:ascii="Times New Roman" w:hAnsi="Times New Roman" w:cs="Times New Roman"/>
          <w:sz w:val="24"/>
          <w:szCs w:val="24"/>
          <w:lang w:val="en-US"/>
        </w:rPr>
      </w:pPr>
    </w:p>
    <w:sectPr w:rsidR="00C34DC0" w:rsidSect="00F9709A">
      <w:headerReference w:type="default" r:id="rId9"/>
      <w:footerReference w:type="default" r:id="rId10"/>
      <w:headerReference w:type="first" r:id="rId11"/>
      <w:type w:val="continuous"/>
      <w:pgSz w:w="11906" w:h="16838" w:code="9"/>
      <w:pgMar w:top="2268" w:right="1440" w:bottom="1440" w:left="2268" w:header="709" w:footer="709" w:gutter="0"/>
      <w:pgNumType w:start="84"/>
      <w:cols w:space="282"/>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E159B" w14:textId="77777777" w:rsidR="00E44D22" w:rsidRDefault="00E44D22">
      <w:pPr>
        <w:spacing w:after="0" w:line="240" w:lineRule="auto"/>
      </w:pPr>
      <w:r>
        <w:separator/>
      </w:r>
    </w:p>
  </w:endnote>
  <w:endnote w:type="continuationSeparator" w:id="0">
    <w:p w14:paraId="7B835829" w14:textId="77777777" w:rsidR="00E44D22" w:rsidRDefault="00E4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Std">
    <w:panose1 w:val="00000000000000000000"/>
    <w:charset w:val="00"/>
    <w:family w:val="script"/>
    <w:notTrueType/>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45BD" w14:textId="77777777" w:rsidR="009A4BBB" w:rsidRPr="00721826" w:rsidRDefault="00215682">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proofErr w:type="spellStart"/>
    <w:r w:rsidR="00110BFF">
      <w:rPr>
        <w:rFonts w:ascii="Brush Script Std" w:eastAsia="Brush Script Std" w:hAnsi="Brush Script Std" w:cs="Brush Script Std"/>
        <w:b/>
        <w:color w:val="000000"/>
        <w:lang w:val="en-US"/>
      </w:rPr>
      <w:t>Teknologi</w:t>
    </w:r>
    <w:proofErr w:type="spellEnd"/>
    <w:r w:rsidR="00110BFF">
      <w:rPr>
        <w:rFonts w:ascii="Brush Script Std" w:eastAsia="Brush Script Std" w:hAnsi="Brush Script Std" w:cs="Brush Script Std"/>
        <w:b/>
        <w:color w:val="000000"/>
        <w:lang w:val="en-US"/>
      </w:rPr>
      <w:t xml:space="preserve"> </w:t>
    </w:r>
    <w:proofErr w:type="spellStart"/>
    <w:r w:rsidR="00110BFF">
      <w:rPr>
        <w:rFonts w:ascii="Brush Script Std" w:eastAsia="Brush Script Std" w:hAnsi="Brush Script Std" w:cs="Brush Script Std"/>
        <w:b/>
        <w:color w:val="000000"/>
        <w:lang w:val="en-US"/>
      </w:rPr>
      <w:t>Pendidikan</w:t>
    </w:r>
    <w:proofErr w:type="spellEnd"/>
    <w:r>
      <w:rPr>
        <w:rFonts w:ascii="Times New Roman" w:eastAsia="Times New Roman" w:hAnsi="Times New Roman" w:cs="Times New Roman"/>
        <w:i/>
        <w:color w:val="000000"/>
      </w:rPr>
      <w:t xml:space="preserve"> </w:t>
    </w:r>
    <w:proofErr w:type="spellStart"/>
    <w:r w:rsidR="003A46C1">
      <w:rPr>
        <w:rFonts w:ascii="Times New Roman" w:eastAsia="Times New Roman" w:hAnsi="Times New Roman" w:cs="Times New Roman"/>
        <w:i/>
        <w:color w:val="000000"/>
        <w:lang w:val="en-US"/>
      </w:rPr>
      <w:t>Bulan</w:t>
    </w:r>
    <w:proofErr w:type="spellEnd"/>
    <w:r w:rsidR="003A46C1">
      <w:rPr>
        <w:rFonts w:ascii="Times New Roman" w:eastAsia="Times New Roman" w:hAnsi="Times New Roman" w:cs="Times New Roman"/>
        <w:i/>
        <w:color w:val="000000"/>
        <w:lang w:val="en-US"/>
      </w:rPr>
      <w:t xml:space="preserve">… </w:t>
    </w:r>
    <w:proofErr w:type="spellStart"/>
    <w:r w:rsidR="003A46C1">
      <w:rPr>
        <w:rFonts w:ascii="Times New Roman" w:eastAsia="Times New Roman" w:hAnsi="Times New Roman" w:cs="Times New Roman"/>
        <w:i/>
        <w:color w:val="000000"/>
        <w:lang w:val="en-US"/>
      </w:rPr>
      <w:t>Tahun</w:t>
    </w:r>
    <w:proofErr w:type="spellEnd"/>
    <w:r>
      <w:rPr>
        <w:rFonts w:ascii="Times New Roman" w:eastAsia="Times New Roman" w:hAnsi="Times New Roman" w:cs="Times New Roman"/>
        <w:i/>
        <w:color w:val="000000"/>
      </w:rPr>
      <w:t>. Vol</w:t>
    </w:r>
    <w:r w:rsidR="0082020D">
      <w:rPr>
        <w:rFonts w:ascii="Times New Roman" w:eastAsia="Times New Roman" w:hAnsi="Times New Roman" w:cs="Times New Roman"/>
        <w:i/>
        <w:color w:val="000000"/>
      </w:rPr>
      <w:t>…</w:t>
    </w:r>
    <w:r w:rsidR="00F37088">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sidR="0082020D">
      <w:rPr>
        <w:rFonts w:ascii="Times New Roman" w:eastAsia="Times New Roman" w:hAnsi="Times New Roman" w:cs="Times New Roman"/>
        <w:i/>
        <w:color w:val="000000"/>
      </w:rPr>
      <w:t>…</w:t>
    </w:r>
    <w:r w:rsidR="0082020D">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55381809"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7FF61" w14:textId="77777777" w:rsidR="00E44D22" w:rsidRDefault="00E44D22">
      <w:pPr>
        <w:spacing w:after="0" w:line="240" w:lineRule="auto"/>
      </w:pPr>
      <w:r>
        <w:separator/>
      </w:r>
    </w:p>
  </w:footnote>
  <w:footnote w:type="continuationSeparator" w:id="0">
    <w:p w14:paraId="00DC18EB" w14:textId="77777777" w:rsidR="00E44D22" w:rsidRDefault="00E44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5E764" w14:textId="77777777" w:rsidR="009A4BBB" w:rsidRDefault="009A4BBB">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436"/>
      <w:gridCol w:w="2610"/>
    </w:tblGrid>
    <w:tr w:rsidR="00575D31" w14:paraId="18A4D61B" w14:textId="77777777" w:rsidTr="00801967">
      <w:trPr>
        <w:trHeight w:val="1032"/>
      </w:trPr>
      <w:tc>
        <w:tcPr>
          <w:tcW w:w="1242" w:type="dxa"/>
        </w:tcPr>
        <w:p w14:paraId="374AA465" w14:textId="77777777" w:rsidR="00575D31" w:rsidRPr="00C3780F" w:rsidRDefault="001C5049"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110BFF">
            <w:rPr>
              <w:noProof/>
              <w:lang w:val="en-US"/>
            </w:rPr>
            <w:drawing>
              <wp:inline distT="0" distB="0" distL="0" distR="0" wp14:anchorId="04B8516F" wp14:editId="2E18B131">
                <wp:extent cx="724535" cy="616585"/>
                <wp:effectExtent l="0" t="0" r="0" b="0"/>
                <wp:docPr id="1" name="Picture 1" descr="D:\SEKRETARIS PENGABDIAN (titip)\JURNAL 3\Jurnal TP\New Templat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SEKRETARIS PENGABDIAN (titip)\JURNAL 3\Jurnal TP\New Template\LOGO.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616585"/>
                        </a:xfrm>
                        <a:prstGeom prst="rect">
                          <a:avLst/>
                        </a:prstGeom>
                        <a:noFill/>
                        <a:ln>
                          <a:noFill/>
                        </a:ln>
                      </pic:spPr>
                    </pic:pic>
                  </a:graphicData>
                </a:graphic>
              </wp:inline>
            </w:drawing>
          </w:r>
        </w:p>
      </w:tc>
      <w:tc>
        <w:tcPr>
          <w:tcW w:w="5436" w:type="dxa"/>
        </w:tcPr>
        <w:p w14:paraId="459191F4" w14:textId="77777777" w:rsidR="00575D31" w:rsidRPr="00DC3E16"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8"/>
              <w:szCs w:val="28"/>
              <w:lang w:val="en-US"/>
            </w:rPr>
          </w:pPr>
          <w:r w:rsidRPr="00DC3E16">
            <w:rPr>
              <w:rFonts w:ascii="Times New Roman" w:eastAsia="Times New Roman" w:hAnsi="Times New Roman" w:cs="Times New Roman"/>
              <w:b/>
              <w:color w:val="000000"/>
              <w:sz w:val="28"/>
              <w:szCs w:val="28"/>
            </w:rPr>
            <w:t xml:space="preserve">Jurnal </w:t>
          </w:r>
          <w:proofErr w:type="spellStart"/>
          <w:r w:rsidR="00110BFF">
            <w:rPr>
              <w:rFonts w:ascii="Times New Roman" w:eastAsia="Times New Roman" w:hAnsi="Times New Roman" w:cs="Times New Roman"/>
              <w:b/>
              <w:color w:val="000000"/>
              <w:sz w:val="28"/>
              <w:szCs w:val="28"/>
              <w:lang w:val="en-US"/>
            </w:rPr>
            <w:t>Teknologi</w:t>
          </w:r>
          <w:proofErr w:type="spellEnd"/>
          <w:r w:rsidR="00110BFF">
            <w:rPr>
              <w:rFonts w:ascii="Times New Roman" w:eastAsia="Times New Roman" w:hAnsi="Times New Roman" w:cs="Times New Roman"/>
              <w:b/>
              <w:color w:val="000000"/>
              <w:sz w:val="28"/>
              <w:szCs w:val="28"/>
              <w:lang w:val="en-US"/>
            </w:rPr>
            <w:t xml:space="preserve"> </w:t>
          </w:r>
          <w:proofErr w:type="spellStart"/>
          <w:r w:rsidR="00110BFF">
            <w:rPr>
              <w:rFonts w:ascii="Times New Roman" w:eastAsia="Times New Roman" w:hAnsi="Times New Roman" w:cs="Times New Roman"/>
              <w:b/>
              <w:color w:val="000000"/>
              <w:sz w:val="28"/>
              <w:szCs w:val="28"/>
              <w:lang w:val="en-US"/>
            </w:rPr>
            <w:t>Pendidikan</w:t>
          </w:r>
          <w:proofErr w:type="spellEnd"/>
          <w:r w:rsidRPr="00DC3E16">
            <w:rPr>
              <w:rFonts w:ascii="Times New Roman" w:eastAsia="Times New Roman" w:hAnsi="Times New Roman" w:cs="Times New Roman"/>
              <w:b/>
              <w:color w:val="000000"/>
              <w:sz w:val="28"/>
              <w:szCs w:val="28"/>
            </w:rPr>
            <w:t xml:space="preserve">: </w:t>
          </w:r>
        </w:p>
        <w:p w14:paraId="7C99209E" w14:textId="77777777" w:rsidR="00575D31" w:rsidRPr="00DC3E16" w:rsidRDefault="00DC3E16" w:rsidP="007B4E4E">
          <w:pPr>
            <w:pBdr>
              <w:top w:val="nil"/>
              <w:left w:val="nil"/>
              <w:bottom w:val="nil"/>
              <w:right w:val="nil"/>
              <w:between w:val="nil"/>
            </w:pBdr>
            <w:tabs>
              <w:tab w:val="center" w:pos="4680"/>
              <w:tab w:val="right" w:pos="9360"/>
            </w:tabs>
            <w:spacing w:after="0" w:line="240" w:lineRule="auto"/>
            <w:rPr>
              <w:b/>
              <w:i/>
              <w:color w:val="000000"/>
              <w:lang w:val="en-US"/>
            </w:rPr>
          </w:pPr>
          <w:r w:rsidRPr="00DC3E16">
            <w:rPr>
              <w:rFonts w:ascii="Times New Roman" w:eastAsia="Times New Roman" w:hAnsi="Times New Roman" w:cs="Times New Roman"/>
              <w:b/>
              <w:i/>
              <w:color w:val="000000"/>
            </w:rPr>
            <w:t xml:space="preserve">Jurnal </w:t>
          </w:r>
          <w:r w:rsidR="00575D31" w:rsidRPr="00DC3E16">
            <w:rPr>
              <w:rFonts w:ascii="Times New Roman" w:eastAsia="Times New Roman" w:hAnsi="Times New Roman" w:cs="Times New Roman"/>
              <w:b/>
              <w:i/>
              <w:color w:val="000000"/>
            </w:rPr>
            <w:t xml:space="preserve">Penelitian dan </w:t>
          </w:r>
          <w:proofErr w:type="spellStart"/>
          <w:r w:rsidR="00110BFF">
            <w:rPr>
              <w:rFonts w:ascii="Times New Roman" w:eastAsia="Times New Roman" w:hAnsi="Times New Roman" w:cs="Times New Roman"/>
              <w:b/>
              <w:i/>
              <w:color w:val="000000"/>
              <w:lang w:val="en-US"/>
            </w:rPr>
            <w:t>Pengembangan</w:t>
          </w:r>
          <w:proofErr w:type="spellEnd"/>
          <w:r w:rsidR="00110BFF">
            <w:rPr>
              <w:rFonts w:ascii="Times New Roman" w:eastAsia="Times New Roman" w:hAnsi="Times New Roman" w:cs="Times New Roman"/>
              <w:b/>
              <w:i/>
              <w:color w:val="000000"/>
              <w:lang w:val="en-US"/>
            </w:rPr>
            <w:t xml:space="preserve"> </w:t>
          </w:r>
          <w:proofErr w:type="spellStart"/>
          <w:r w:rsidR="00110BFF">
            <w:rPr>
              <w:rFonts w:ascii="Times New Roman" w:eastAsia="Times New Roman" w:hAnsi="Times New Roman" w:cs="Times New Roman"/>
              <w:b/>
              <w:i/>
              <w:color w:val="000000"/>
              <w:lang w:val="en-US"/>
            </w:rPr>
            <w:t>Pembelajaran</w:t>
          </w:r>
          <w:proofErr w:type="spellEnd"/>
        </w:p>
        <w:p w14:paraId="19854B95" w14:textId="77777777" w:rsidR="00575D31" w:rsidRPr="00110BFF" w:rsidRDefault="00E44D22"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lang w:val="en-US"/>
            </w:rPr>
          </w:pPr>
          <w:hyperlink r:id="rId2" w:history="1">
            <w:r w:rsidR="007750E9" w:rsidRPr="007750E9">
              <w:rPr>
                <w:rStyle w:val="Hyperlink"/>
                <w:i/>
              </w:rPr>
              <w:t>https://e-journal.undikma.ac.id/index.php/jtp/index</w:t>
            </w:r>
          </w:hyperlink>
        </w:p>
      </w:tc>
      <w:tc>
        <w:tcPr>
          <w:tcW w:w="2610" w:type="dxa"/>
        </w:tcPr>
        <w:p w14:paraId="29B1421C" w14:textId="77777777" w:rsidR="00575D31" w:rsidRPr="00C3780F" w:rsidRDefault="003A46C1"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proofErr w:type="spellStart"/>
          <w:proofErr w:type="gramStart"/>
          <w:r>
            <w:rPr>
              <w:rFonts w:ascii="Times New Roman" w:eastAsia="Times New Roman" w:hAnsi="Times New Roman" w:cs="Times New Roman"/>
              <w:i/>
              <w:color w:val="000000"/>
              <w:sz w:val="20"/>
              <w:szCs w:val="20"/>
              <w:lang w:val="en-US"/>
            </w:rPr>
            <w:t>Bulan</w:t>
          </w:r>
          <w:proofErr w:type="spellEnd"/>
          <w:r>
            <w:rPr>
              <w:rFonts w:ascii="Times New Roman" w:eastAsia="Times New Roman" w:hAnsi="Times New Roman" w:cs="Times New Roman"/>
              <w:i/>
              <w:color w:val="000000"/>
              <w:sz w:val="20"/>
              <w:szCs w:val="20"/>
              <w:lang w:val="en-US"/>
            </w:rPr>
            <w:t>,….</w:t>
          </w:r>
          <w:proofErr w:type="gramEnd"/>
          <w:r>
            <w:rPr>
              <w:rFonts w:ascii="Times New Roman" w:eastAsia="Times New Roman" w:hAnsi="Times New Roman" w:cs="Times New Roman"/>
              <w:i/>
              <w:color w:val="000000"/>
              <w:sz w:val="20"/>
              <w:szCs w:val="20"/>
              <w:lang w:val="en-US"/>
            </w:rPr>
            <w:t xml:space="preserve"> </w:t>
          </w:r>
          <w:proofErr w:type="spellStart"/>
          <w:r>
            <w:rPr>
              <w:rFonts w:ascii="Times New Roman" w:eastAsia="Times New Roman" w:hAnsi="Times New Roman" w:cs="Times New Roman"/>
              <w:i/>
              <w:color w:val="000000"/>
              <w:sz w:val="20"/>
              <w:szCs w:val="20"/>
              <w:lang w:val="en-US"/>
            </w:rPr>
            <w:t>Tahun</w:t>
          </w:r>
          <w:proofErr w:type="spellEnd"/>
          <w:r w:rsidR="00575D31" w:rsidRPr="00C3780F">
            <w:rPr>
              <w:rFonts w:ascii="Times New Roman" w:eastAsia="Times New Roman" w:hAnsi="Times New Roman" w:cs="Times New Roman"/>
              <w:i/>
              <w:color w:val="000000"/>
              <w:sz w:val="20"/>
              <w:szCs w:val="20"/>
            </w:rPr>
            <w:t>. Vol.</w:t>
          </w:r>
          <w:r w:rsidR="002C5C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rPr>
            <w:t xml:space="preserve"> No</w:t>
          </w:r>
          <w:r w:rsidR="002C5C31">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p w14:paraId="104201BE" w14:textId="77777777" w:rsidR="00110BFF" w:rsidRPr="00110BFF" w:rsidRDefault="00110BFF"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E-</w:t>
          </w:r>
          <w:r w:rsidR="00575D31" w:rsidRPr="00C3780F">
            <w:rPr>
              <w:rFonts w:ascii="Times New Roman" w:eastAsia="Times New Roman" w:hAnsi="Times New Roman" w:cs="Times New Roman"/>
              <w:i/>
              <w:color w:val="000000"/>
              <w:sz w:val="20"/>
              <w:szCs w:val="20"/>
            </w:rPr>
            <w:t>ISSN:</w:t>
          </w:r>
          <w:r>
            <w:rPr>
              <w:rFonts w:ascii="Times New Roman" w:eastAsia="Times New Roman" w:hAnsi="Times New Roman" w:cs="Times New Roman"/>
              <w:i/>
              <w:color w:val="000000"/>
              <w:sz w:val="20"/>
              <w:szCs w:val="20"/>
              <w:lang w:val="en-US"/>
            </w:rPr>
            <w:t xml:space="preserve"> 2656-1417</w:t>
          </w:r>
        </w:p>
        <w:p w14:paraId="4F499A22" w14:textId="77777777" w:rsidR="00575D31" w:rsidRPr="00110BFF" w:rsidRDefault="00110BFF"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P-ISSN:</w:t>
          </w:r>
          <w:r w:rsidR="00575D31" w:rsidRPr="00C3780F">
            <w:rPr>
              <w:rFonts w:ascii="Times New Roman" w:eastAsia="Times New Roman" w:hAnsi="Times New Roman" w:cs="Times New Roman"/>
              <w:i/>
              <w:color w:val="000000"/>
              <w:sz w:val="20"/>
              <w:szCs w:val="20"/>
            </w:rPr>
            <w:t xml:space="preserve"> 2</w:t>
          </w:r>
          <w:r>
            <w:rPr>
              <w:rFonts w:ascii="Times New Roman" w:eastAsia="Times New Roman" w:hAnsi="Times New Roman" w:cs="Times New Roman"/>
              <w:i/>
              <w:sz w:val="20"/>
              <w:szCs w:val="20"/>
              <w:lang w:val="en-US"/>
            </w:rPr>
            <w:t>503</w:t>
          </w:r>
          <w:r>
            <w:rPr>
              <w:rFonts w:ascii="Times New Roman" w:eastAsia="Times New Roman" w:hAnsi="Times New Roman" w:cs="Times New Roman"/>
              <w:i/>
              <w:color w:val="000000"/>
              <w:sz w:val="20"/>
              <w:szCs w:val="20"/>
            </w:rPr>
            <w:t>-</w:t>
          </w:r>
          <w:r>
            <w:rPr>
              <w:rFonts w:ascii="Times New Roman" w:eastAsia="Times New Roman" w:hAnsi="Times New Roman" w:cs="Times New Roman"/>
              <w:i/>
              <w:color w:val="000000"/>
              <w:sz w:val="20"/>
              <w:szCs w:val="20"/>
              <w:lang w:val="en-US"/>
            </w:rPr>
            <w:t>0602</w:t>
          </w:r>
        </w:p>
        <w:p w14:paraId="55AAE876" w14:textId="77777777" w:rsidR="00575D31" w:rsidRPr="00C3780F" w:rsidRDefault="00612BBE"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r w:rsidR="002C5C31">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tc>
    </w:tr>
  </w:tbl>
  <w:p w14:paraId="06B6781E"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D9C0C" w14:textId="77777777"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6E195DDC" w14:textId="77777777" w:rsidTr="00C3780F">
      <w:trPr>
        <w:trHeight w:val="960"/>
      </w:trPr>
      <w:tc>
        <w:tcPr>
          <w:tcW w:w="1242" w:type="dxa"/>
        </w:tcPr>
        <w:p w14:paraId="33384204" w14:textId="77777777" w:rsidR="00C23F10" w:rsidRPr="00C3780F" w:rsidRDefault="001C5049"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0452828A" wp14:editId="6C66A486">
                <wp:extent cx="724535" cy="561975"/>
                <wp:effectExtent l="0" t="0" r="0" b="0"/>
                <wp:docPr id="2" name="Picture 2" descr="D:\1. Kelola Jurnal IKIP\JK\Vol 16 No 1 2017\FIx\Logo Jurnal LP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561975"/>
                        </a:xfrm>
                        <a:prstGeom prst="rect">
                          <a:avLst/>
                        </a:prstGeom>
                        <a:noFill/>
                        <a:ln>
                          <a:noFill/>
                        </a:ln>
                      </pic:spPr>
                    </pic:pic>
                  </a:graphicData>
                </a:graphic>
              </wp:inline>
            </w:drawing>
          </w:r>
        </w:p>
      </w:tc>
      <w:tc>
        <w:tcPr>
          <w:tcW w:w="5529" w:type="dxa"/>
        </w:tcPr>
        <w:p w14:paraId="10495C23"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69606588"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322402CD"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2A8C37A2"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603F0E6D"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5E32C133"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20AA411A"/>
    <w:multiLevelType w:val="hybridMultilevel"/>
    <w:tmpl w:val="5D16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5"/>
  </w:num>
  <w:num w:numId="3">
    <w:abstractNumId w:val="0"/>
  </w:num>
  <w:num w:numId="4">
    <w:abstractNumId w:val="3"/>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1A17"/>
    <w:rsid w:val="000058B4"/>
    <w:rsid w:val="00011950"/>
    <w:rsid w:val="00016EA7"/>
    <w:rsid w:val="000210C7"/>
    <w:rsid w:val="00035F2C"/>
    <w:rsid w:val="00036B28"/>
    <w:rsid w:val="00037502"/>
    <w:rsid w:val="0004004D"/>
    <w:rsid w:val="00055B2A"/>
    <w:rsid w:val="0006572E"/>
    <w:rsid w:val="000710CD"/>
    <w:rsid w:val="0007676A"/>
    <w:rsid w:val="00083DB0"/>
    <w:rsid w:val="00095A4B"/>
    <w:rsid w:val="000A7B2B"/>
    <w:rsid w:val="000B4FBC"/>
    <w:rsid w:val="000C0DBA"/>
    <w:rsid w:val="000C129F"/>
    <w:rsid w:val="000E0215"/>
    <w:rsid w:val="000E3154"/>
    <w:rsid w:val="000E6767"/>
    <w:rsid w:val="000E795C"/>
    <w:rsid w:val="0010154D"/>
    <w:rsid w:val="00110BFF"/>
    <w:rsid w:val="00114D7E"/>
    <w:rsid w:val="00116E96"/>
    <w:rsid w:val="001214BA"/>
    <w:rsid w:val="001258E5"/>
    <w:rsid w:val="00141ABC"/>
    <w:rsid w:val="00143743"/>
    <w:rsid w:val="001453C5"/>
    <w:rsid w:val="00153569"/>
    <w:rsid w:val="00160E58"/>
    <w:rsid w:val="001734E0"/>
    <w:rsid w:val="001734E9"/>
    <w:rsid w:val="001832D0"/>
    <w:rsid w:val="001958DF"/>
    <w:rsid w:val="001A00F1"/>
    <w:rsid w:val="001A2DA1"/>
    <w:rsid w:val="001C5049"/>
    <w:rsid w:val="001F0723"/>
    <w:rsid w:val="00205AC6"/>
    <w:rsid w:val="00206C82"/>
    <w:rsid w:val="00207D9E"/>
    <w:rsid w:val="002149DA"/>
    <w:rsid w:val="00215682"/>
    <w:rsid w:val="002270FA"/>
    <w:rsid w:val="00231EF7"/>
    <w:rsid w:val="00232875"/>
    <w:rsid w:val="00244FA0"/>
    <w:rsid w:val="002464B3"/>
    <w:rsid w:val="00246A48"/>
    <w:rsid w:val="00253505"/>
    <w:rsid w:val="00260C11"/>
    <w:rsid w:val="00266784"/>
    <w:rsid w:val="00280D6D"/>
    <w:rsid w:val="0028168B"/>
    <w:rsid w:val="002875DC"/>
    <w:rsid w:val="002B76BE"/>
    <w:rsid w:val="002C5C31"/>
    <w:rsid w:val="002C70B9"/>
    <w:rsid w:val="00325AC7"/>
    <w:rsid w:val="00333535"/>
    <w:rsid w:val="003414B9"/>
    <w:rsid w:val="00366A4A"/>
    <w:rsid w:val="00386D9F"/>
    <w:rsid w:val="003A46C1"/>
    <w:rsid w:val="003B537E"/>
    <w:rsid w:val="003B6D50"/>
    <w:rsid w:val="003C57CB"/>
    <w:rsid w:val="003E75EB"/>
    <w:rsid w:val="003F266C"/>
    <w:rsid w:val="00402CF3"/>
    <w:rsid w:val="004133AD"/>
    <w:rsid w:val="004164BA"/>
    <w:rsid w:val="00425894"/>
    <w:rsid w:val="004420D3"/>
    <w:rsid w:val="00444B38"/>
    <w:rsid w:val="0045288A"/>
    <w:rsid w:val="004653CD"/>
    <w:rsid w:val="00480D66"/>
    <w:rsid w:val="004A1E64"/>
    <w:rsid w:val="004A3A2C"/>
    <w:rsid w:val="004A451A"/>
    <w:rsid w:val="004A472C"/>
    <w:rsid w:val="004A588F"/>
    <w:rsid w:val="004A700B"/>
    <w:rsid w:val="004D52E6"/>
    <w:rsid w:val="004E1F7A"/>
    <w:rsid w:val="004E723A"/>
    <w:rsid w:val="00503B26"/>
    <w:rsid w:val="0051092C"/>
    <w:rsid w:val="00511051"/>
    <w:rsid w:val="00511178"/>
    <w:rsid w:val="00512A76"/>
    <w:rsid w:val="00524A61"/>
    <w:rsid w:val="00567C38"/>
    <w:rsid w:val="005744BC"/>
    <w:rsid w:val="00575D31"/>
    <w:rsid w:val="00576E5D"/>
    <w:rsid w:val="00577B59"/>
    <w:rsid w:val="00584D07"/>
    <w:rsid w:val="00585E2F"/>
    <w:rsid w:val="005A7627"/>
    <w:rsid w:val="005B3622"/>
    <w:rsid w:val="005D74D5"/>
    <w:rsid w:val="005E3488"/>
    <w:rsid w:val="005E6242"/>
    <w:rsid w:val="005F122D"/>
    <w:rsid w:val="00612BBE"/>
    <w:rsid w:val="0062301C"/>
    <w:rsid w:val="00625815"/>
    <w:rsid w:val="0064380E"/>
    <w:rsid w:val="00647744"/>
    <w:rsid w:val="00653319"/>
    <w:rsid w:val="006539F9"/>
    <w:rsid w:val="00667DF6"/>
    <w:rsid w:val="006721DE"/>
    <w:rsid w:val="00683E51"/>
    <w:rsid w:val="006A033E"/>
    <w:rsid w:val="006A274C"/>
    <w:rsid w:val="006A427F"/>
    <w:rsid w:val="006A70CE"/>
    <w:rsid w:val="006B4248"/>
    <w:rsid w:val="006B5787"/>
    <w:rsid w:val="006F6818"/>
    <w:rsid w:val="007031F3"/>
    <w:rsid w:val="007041A5"/>
    <w:rsid w:val="00711B34"/>
    <w:rsid w:val="0071610C"/>
    <w:rsid w:val="00716669"/>
    <w:rsid w:val="007215FA"/>
    <w:rsid w:val="00721826"/>
    <w:rsid w:val="00732C4D"/>
    <w:rsid w:val="00732E50"/>
    <w:rsid w:val="007338F1"/>
    <w:rsid w:val="00734C12"/>
    <w:rsid w:val="007452AA"/>
    <w:rsid w:val="00751266"/>
    <w:rsid w:val="00753A63"/>
    <w:rsid w:val="00762E64"/>
    <w:rsid w:val="007750E9"/>
    <w:rsid w:val="00775C88"/>
    <w:rsid w:val="00777C6B"/>
    <w:rsid w:val="007A586B"/>
    <w:rsid w:val="007A65CE"/>
    <w:rsid w:val="007B058C"/>
    <w:rsid w:val="007B4E4E"/>
    <w:rsid w:val="007B4F04"/>
    <w:rsid w:val="007B62B3"/>
    <w:rsid w:val="007C1357"/>
    <w:rsid w:val="007D2F8A"/>
    <w:rsid w:val="007D78FB"/>
    <w:rsid w:val="007F26E7"/>
    <w:rsid w:val="007F29EB"/>
    <w:rsid w:val="00801967"/>
    <w:rsid w:val="00803216"/>
    <w:rsid w:val="00803835"/>
    <w:rsid w:val="0081376F"/>
    <w:rsid w:val="00816FD3"/>
    <w:rsid w:val="0082020D"/>
    <w:rsid w:val="00820AB5"/>
    <w:rsid w:val="00824DA0"/>
    <w:rsid w:val="00831F35"/>
    <w:rsid w:val="00841157"/>
    <w:rsid w:val="00842F2E"/>
    <w:rsid w:val="008634CD"/>
    <w:rsid w:val="00880758"/>
    <w:rsid w:val="008865B6"/>
    <w:rsid w:val="00896395"/>
    <w:rsid w:val="008B40AE"/>
    <w:rsid w:val="008C66DE"/>
    <w:rsid w:val="008D2AEB"/>
    <w:rsid w:val="008D4C6A"/>
    <w:rsid w:val="008D63AE"/>
    <w:rsid w:val="008E4C14"/>
    <w:rsid w:val="008F3BA3"/>
    <w:rsid w:val="00900054"/>
    <w:rsid w:val="00911ECE"/>
    <w:rsid w:val="009164D7"/>
    <w:rsid w:val="00935575"/>
    <w:rsid w:val="00954B6A"/>
    <w:rsid w:val="00962A06"/>
    <w:rsid w:val="00977C4F"/>
    <w:rsid w:val="0098028B"/>
    <w:rsid w:val="0098354F"/>
    <w:rsid w:val="00997A96"/>
    <w:rsid w:val="009A3632"/>
    <w:rsid w:val="009A4BBB"/>
    <w:rsid w:val="009A7377"/>
    <w:rsid w:val="009F2399"/>
    <w:rsid w:val="009F6E9F"/>
    <w:rsid w:val="00A10014"/>
    <w:rsid w:val="00A32508"/>
    <w:rsid w:val="00A35578"/>
    <w:rsid w:val="00A37C6F"/>
    <w:rsid w:val="00A461D6"/>
    <w:rsid w:val="00A53510"/>
    <w:rsid w:val="00A65742"/>
    <w:rsid w:val="00A70B40"/>
    <w:rsid w:val="00A84815"/>
    <w:rsid w:val="00A94D78"/>
    <w:rsid w:val="00A94F09"/>
    <w:rsid w:val="00AA3F98"/>
    <w:rsid w:val="00AA4F20"/>
    <w:rsid w:val="00AB3679"/>
    <w:rsid w:val="00AC5BC8"/>
    <w:rsid w:val="00AD717B"/>
    <w:rsid w:val="00AE264F"/>
    <w:rsid w:val="00B02038"/>
    <w:rsid w:val="00B038C8"/>
    <w:rsid w:val="00B162E8"/>
    <w:rsid w:val="00B235E8"/>
    <w:rsid w:val="00B24CF7"/>
    <w:rsid w:val="00B309D9"/>
    <w:rsid w:val="00B3680E"/>
    <w:rsid w:val="00B37743"/>
    <w:rsid w:val="00B47DD1"/>
    <w:rsid w:val="00B71075"/>
    <w:rsid w:val="00B80E3A"/>
    <w:rsid w:val="00B96D5E"/>
    <w:rsid w:val="00BA076F"/>
    <w:rsid w:val="00BA3E0F"/>
    <w:rsid w:val="00BB0133"/>
    <w:rsid w:val="00BB54BD"/>
    <w:rsid w:val="00BB5F0C"/>
    <w:rsid w:val="00BC55FA"/>
    <w:rsid w:val="00BE5737"/>
    <w:rsid w:val="00BE7E98"/>
    <w:rsid w:val="00C01733"/>
    <w:rsid w:val="00C23F10"/>
    <w:rsid w:val="00C319C6"/>
    <w:rsid w:val="00C31F72"/>
    <w:rsid w:val="00C34DC0"/>
    <w:rsid w:val="00C34E37"/>
    <w:rsid w:val="00C3780F"/>
    <w:rsid w:val="00C53551"/>
    <w:rsid w:val="00C65344"/>
    <w:rsid w:val="00C76019"/>
    <w:rsid w:val="00C832BE"/>
    <w:rsid w:val="00C84EEC"/>
    <w:rsid w:val="00C9006D"/>
    <w:rsid w:val="00CA5E87"/>
    <w:rsid w:val="00CB1D4D"/>
    <w:rsid w:val="00CD7375"/>
    <w:rsid w:val="00CF3372"/>
    <w:rsid w:val="00CF5122"/>
    <w:rsid w:val="00D21A80"/>
    <w:rsid w:val="00D44D5C"/>
    <w:rsid w:val="00D56E44"/>
    <w:rsid w:val="00D62EDF"/>
    <w:rsid w:val="00D658E5"/>
    <w:rsid w:val="00D65A72"/>
    <w:rsid w:val="00D80BC8"/>
    <w:rsid w:val="00D83462"/>
    <w:rsid w:val="00D92246"/>
    <w:rsid w:val="00DA4DC1"/>
    <w:rsid w:val="00DB3436"/>
    <w:rsid w:val="00DC3E16"/>
    <w:rsid w:val="00DD26BE"/>
    <w:rsid w:val="00DD5864"/>
    <w:rsid w:val="00DD79E5"/>
    <w:rsid w:val="00DE1EB0"/>
    <w:rsid w:val="00DF3574"/>
    <w:rsid w:val="00DF4761"/>
    <w:rsid w:val="00E0197D"/>
    <w:rsid w:val="00E056F7"/>
    <w:rsid w:val="00E05CE8"/>
    <w:rsid w:val="00E11058"/>
    <w:rsid w:val="00E229D4"/>
    <w:rsid w:val="00E24D9F"/>
    <w:rsid w:val="00E32F57"/>
    <w:rsid w:val="00E33C41"/>
    <w:rsid w:val="00E34C95"/>
    <w:rsid w:val="00E42C08"/>
    <w:rsid w:val="00E44D22"/>
    <w:rsid w:val="00E66780"/>
    <w:rsid w:val="00E858C4"/>
    <w:rsid w:val="00E9519B"/>
    <w:rsid w:val="00E975BB"/>
    <w:rsid w:val="00EF1F97"/>
    <w:rsid w:val="00EF5134"/>
    <w:rsid w:val="00F0114D"/>
    <w:rsid w:val="00F109EB"/>
    <w:rsid w:val="00F20C70"/>
    <w:rsid w:val="00F37088"/>
    <w:rsid w:val="00F41269"/>
    <w:rsid w:val="00F57032"/>
    <w:rsid w:val="00F600C0"/>
    <w:rsid w:val="00F6413F"/>
    <w:rsid w:val="00F81E4A"/>
    <w:rsid w:val="00F9709A"/>
    <w:rsid w:val="00FA10F9"/>
    <w:rsid w:val="00FA36CB"/>
    <w:rsid w:val="00FD522B"/>
    <w:rsid w:val="00FF151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215"/>
    <w:pPr>
      <w:spacing w:after="160" w:line="259" w:lineRule="auto"/>
    </w:pPr>
    <w:rPr>
      <w:sz w:val="22"/>
      <w:szCs w:val="22"/>
      <w:lang w:eastAsia="en-US"/>
    </w:rPr>
  </w:style>
  <w:style w:type="paragraph" w:styleId="Heading1">
    <w:name w:val="heading 1"/>
    <w:basedOn w:val="Normal"/>
    <w:next w:val="Normal"/>
    <w:rsid w:val="000E0215"/>
    <w:pPr>
      <w:keepNext/>
      <w:keepLines/>
      <w:spacing w:before="480" w:after="120"/>
      <w:outlineLvl w:val="0"/>
    </w:pPr>
    <w:rPr>
      <w:b/>
      <w:sz w:val="48"/>
      <w:szCs w:val="48"/>
    </w:rPr>
  </w:style>
  <w:style w:type="paragraph" w:styleId="Heading2">
    <w:name w:val="heading 2"/>
    <w:basedOn w:val="Normal"/>
    <w:next w:val="Normal"/>
    <w:rsid w:val="000E0215"/>
    <w:pPr>
      <w:keepNext/>
      <w:keepLines/>
      <w:spacing w:before="360" w:after="80"/>
      <w:outlineLvl w:val="1"/>
    </w:pPr>
    <w:rPr>
      <w:b/>
      <w:sz w:val="36"/>
      <w:szCs w:val="36"/>
    </w:rPr>
  </w:style>
  <w:style w:type="paragraph" w:styleId="Heading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rsid w:val="000E02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E0215"/>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E0215"/>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rPr>
  </w:style>
  <w:style w:type="table" w:styleId="TableGrid">
    <w:name w:val="Table Grid"/>
    <w:basedOn w:val="TableNormal"/>
    <w:uiPriority w:val="99"/>
    <w:rsid w:val="009F6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
    <w:basedOn w:val="Normal"/>
    <w:link w:val="ListParagraphChar"/>
    <w:uiPriority w:val="34"/>
    <w:qFormat/>
    <w:rsid w:val="002149DA"/>
    <w:pPr>
      <w:ind w:left="720"/>
      <w:contextualSpacing/>
    </w:pPr>
    <w:rPr>
      <w:rFonts w:cs="Times New Roman"/>
      <w:sz w:val="20"/>
      <w:szCs w:val="20"/>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2149DA"/>
    <w:rPr>
      <w:rFonts w:cs="Times New Roman"/>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lang w:val="en-US" w:eastAsia="en-US"/>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rsid w:val="00803216"/>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qFormat/>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244FA0"/>
    <w:rPr>
      <w:i/>
      <w:iCs/>
    </w:rPr>
  </w:style>
  <w:style w:type="character" w:styleId="FollowedHyperlink">
    <w:name w:val="FollowedHyperlink"/>
    <w:uiPriority w:val="99"/>
    <w:semiHidden/>
    <w:unhideWhenUsed/>
    <w:rsid w:val="007750E9"/>
    <w:rPr>
      <w:color w:val="954F72"/>
      <w:u w:val="single"/>
    </w:rPr>
  </w:style>
  <w:style w:type="character" w:customStyle="1" w:styleId="UnresolvedMention">
    <w:name w:val="Unresolved Mention"/>
    <w:uiPriority w:val="99"/>
    <w:semiHidden/>
    <w:unhideWhenUsed/>
    <w:rsid w:val="007750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215"/>
    <w:pPr>
      <w:spacing w:after="160" w:line="259" w:lineRule="auto"/>
    </w:pPr>
    <w:rPr>
      <w:sz w:val="22"/>
      <w:szCs w:val="22"/>
      <w:lang w:eastAsia="en-US"/>
    </w:rPr>
  </w:style>
  <w:style w:type="paragraph" w:styleId="Heading1">
    <w:name w:val="heading 1"/>
    <w:basedOn w:val="Normal"/>
    <w:next w:val="Normal"/>
    <w:rsid w:val="000E0215"/>
    <w:pPr>
      <w:keepNext/>
      <w:keepLines/>
      <w:spacing w:before="480" w:after="120"/>
      <w:outlineLvl w:val="0"/>
    </w:pPr>
    <w:rPr>
      <w:b/>
      <w:sz w:val="48"/>
      <w:szCs w:val="48"/>
    </w:rPr>
  </w:style>
  <w:style w:type="paragraph" w:styleId="Heading2">
    <w:name w:val="heading 2"/>
    <w:basedOn w:val="Normal"/>
    <w:next w:val="Normal"/>
    <w:rsid w:val="000E0215"/>
    <w:pPr>
      <w:keepNext/>
      <w:keepLines/>
      <w:spacing w:before="360" w:after="80"/>
      <w:outlineLvl w:val="1"/>
    </w:pPr>
    <w:rPr>
      <w:b/>
      <w:sz w:val="36"/>
      <w:szCs w:val="36"/>
    </w:rPr>
  </w:style>
  <w:style w:type="paragraph" w:styleId="Heading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rsid w:val="000E02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E0215"/>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E0215"/>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rPr>
  </w:style>
  <w:style w:type="table" w:styleId="TableGrid">
    <w:name w:val="Table Grid"/>
    <w:basedOn w:val="TableNormal"/>
    <w:uiPriority w:val="99"/>
    <w:rsid w:val="009F6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
    <w:basedOn w:val="Normal"/>
    <w:link w:val="ListParagraphChar"/>
    <w:uiPriority w:val="34"/>
    <w:qFormat/>
    <w:rsid w:val="002149DA"/>
    <w:pPr>
      <w:ind w:left="720"/>
      <w:contextualSpacing/>
    </w:pPr>
    <w:rPr>
      <w:rFonts w:cs="Times New Roman"/>
      <w:sz w:val="20"/>
      <w:szCs w:val="20"/>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2149DA"/>
    <w:rPr>
      <w:rFonts w:cs="Times New Roman"/>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lang w:val="en-US" w:eastAsia="en-US"/>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rsid w:val="00803216"/>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qFormat/>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244FA0"/>
    <w:rPr>
      <w:i/>
      <w:iCs/>
    </w:rPr>
  </w:style>
  <w:style w:type="character" w:styleId="FollowedHyperlink">
    <w:name w:val="FollowedHyperlink"/>
    <w:uiPriority w:val="99"/>
    <w:semiHidden/>
    <w:unhideWhenUsed/>
    <w:rsid w:val="007750E9"/>
    <w:rPr>
      <w:color w:val="954F72"/>
      <w:u w:val="single"/>
    </w:rPr>
  </w:style>
  <w:style w:type="character" w:customStyle="1" w:styleId="UnresolvedMention">
    <w:name w:val="Unresolved Mention"/>
    <w:uiPriority w:val="99"/>
    <w:semiHidden/>
    <w:unhideWhenUsed/>
    <w:rsid w:val="0077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3547">
      <w:bodyDiv w:val="1"/>
      <w:marLeft w:val="0"/>
      <w:marRight w:val="0"/>
      <w:marTop w:val="0"/>
      <w:marBottom w:val="0"/>
      <w:divBdr>
        <w:top w:val="none" w:sz="0" w:space="0" w:color="auto"/>
        <w:left w:val="none" w:sz="0" w:space="0" w:color="auto"/>
        <w:bottom w:val="none" w:sz="0" w:space="0" w:color="auto"/>
        <w:right w:val="none" w:sz="0" w:space="0" w:color="auto"/>
      </w:divBdr>
    </w:div>
    <w:div w:id="150685509">
      <w:bodyDiv w:val="1"/>
      <w:marLeft w:val="0"/>
      <w:marRight w:val="0"/>
      <w:marTop w:val="0"/>
      <w:marBottom w:val="0"/>
      <w:divBdr>
        <w:top w:val="none" w:sz="0" w:space="0" w:color="auto"/>
        <w:left w:val="none" w:sz="0" w:space="0" w:color="auto"/>
        <w:bottom w:val="none" w:sz="0" w:space="0" w:color="auto"/>
        <w:right w:val="none" w:sz="0" w:space="0" w:color="auto"/>
      </w:divBdr>
    </w:div>
    <w:div w:id="152457275">
      <w:bodyDiv w:val="1"/>
      <w:marLeft w:val="0"/>
      <w:marRight w:val="0"/>
      <w:marTop w:val="0"/>
      <w:marBottom w:val="0"/>
      <w:divBdr>
        <w:top w:val="none" w:sz="0" w:space="0" w:color="auto"/>
        <w:left w:val="none" w:sz="0" w:space="0" w:color="auto"/>
        <w:bottom w:val="none" w:sz="0" w:space="0" w:color="auto"/>
        <w:right w:val="none" w:sz="0" w:space="0" w:color="auto"/>
      </w:divBdr>
    </w:div>
    <w:div w:id="270938657">
      <w:bodyDiv w:val="1"/>
      <w:marLeft w:val="0"/>
      <w:marRight w:val="0"/>
      <w:marTop w:val="0"/>
      <w:marBottom w:val="0"/>
      <w:divBdr>
        <w:top w:val="none" w:sz="0" w:space="0" w:color="auto"/>
        <w:left w:val="none" w:sz="0" w:space="0" w:color="auto"/>
        <w:bottom w:val="none" w:sz="0" w:space="0" w:color="auto"/>
        <w:right w:val="none" w:sz="0" w:space="0" w:color="auto"/>
      </w:divBdr>
    </w:div>
    <w:div w:id="527525215">
      <w:bodyDiv w:val="1"/>
      <w:marLeft w:val="0"/>
      <w:marRight w:val="0"/>
      <w:marTop w:val="0"/>
      <w:marBottom w:val="0"/>
      <w:divBdr>
        <w:top w:val="none" w:sz="0" w:space="0" w:color="auto"/>
        <w:left w:val="none" w:sz="0" w:space="0" w:color="auto"/>
        <w:bottom w:val="none" w:sz="0" w:space="0" w:color="auto"/>
        <w:right w:val="none" w:sz="0" w:space="0" w:color="auto"/>
      </w:divBdr>
    </w:div>
    <w:div w:id="649286389">
      <w:bodyDiv w:val="1"/>
      <w:marLeft w:val="0"/>
      <w:marRight w:val="0"/>
      <w:marTop w:val="0"/>
      <w:marBottom w:val="0"/>
      <w:divBdr>
        <w:top w:val="none" w:sz="0" w:space="0" w:color="auto"/>
        <w:left w:val="none" w:sz="0" w:space="0" w:color="auto"/>
        <w:bottom w:val="none" w:sz="0" w:space="0" w:color="auto"/>
        <w:right w:val="none" w:sz="0" w:space="0" w:color="auto"/>
      </w:divBdr>
    </w:div>
    <w:div w:id="771971789">
      <w:bodyDiv w:val="1"/>
      <w:marLeft w:val="0"/>
      <w:marRight w:val="0"/>
      <w:marTop w:val="0"/>
      <w:marBottom w:val="0"/>
      <w:divBdr>
        <w:top w:val="none" w:sz="0" w:space="0" w:color="auto"/>
        <w:left w:val="none" w:sz="0" w:space="0" w:color="auto"/>
        <w:bottom w:val="none" w:sz="0" w:space="0" w:color="auto"/>
        <w:right w:val="none" w:sz="0" w:space="0" w:color="auto"/>
      </w:divBdr>
      <w:divsChild>
        <w:div w:id="935208470">
          <w:marLeft w:val="-108"/>
          <w:marRight w:val="0"/>
          <w:marTop w:val="0"/>
          <w:marBottom w:val="0"/>
          <w:divBdr>
            <w:top w:val="none" w:sz="0" w:space="0" w:color="auto"/>
            <w:left w:val="none" w:sz="0" w:space="0" w:color="auto"/>
            <w:bottom w:val="none" w:sz="0" w:space="0" w:color="auto"/>
            <w:right w:val="none" w:sz="0" w:space="0" w:color="auto"/>
          </w:divBdr>
        </w:div>
      </w:divsChild>
    </w:div>
    <w:div w:id="1156921374">
      <w:bodyDiv w:val="1"/>
      <w:marLeft w:val="0"/>
      <w:marRight w:val="0"/>
      <w:marTop w:val="0"/>
      <w:marBottom w:val="0"/>
      <w:divBdr>
        <w:top w:val="none" w:sz="0" w:space="0" w:color="auto"/>
        <w:left w:val="none" w:sz="0" w:space="0" w:color="auto"/>
        <w:bottom w:val="none" w:sz="0" w:space="0" w:color="auto"/>
        <w:right w:val="none" w:sz="0" w:space="0" w:color="auto"/>
      </w:divBdr>
    </w:div>
    <w:div w:id="1180654801">
      <w:bodyDiv w:val="1"/>
      <w:marLeft w:val="0"/>
      <w:marRight w:val="0"/>
      <w:marTop w:val="0"/>
      <w:marBottom w:val="0"/>
      <w:divBdr>
        <w:top w:val="none" w:sz="0" w:space="0" w:color="auto"/>
        <w:left w:val="none" w:sz="0" w:space="0" w:color="auto"/>
        <w:bottom w:val="none" w:sz="0" w:space="0" w:color="auto"/>
        <w:right w:val="none" w:sz="0" w:space="0" w:color="auto"/>
      </w:divBdr>
    </w:div>
    <w:div w:id="1402365460">
      <w:bodyDiv w:val="1"/>
      <w:marLeft w:val="0"/>
      <w:marRight w:val="0"/>
      <w:marTop w:val="0"/>
      <w:marBottom w:val="0"/>
      <w:divBdr>
        <w:top w:val="none" w:sz="0" w:space="0" w:color="auto"/>
        <w:left w:val="none" w:sz="0" w:space="0" w:color="auto"/>
        <w:bottom w:val="none" w:sz="0" w:space="0" w:color="auto"/>
        <w:right w:val="none" w:sz="0" w:space="0" w:color="auto"/>
      </w:divBdr>
    </w:div>
    <w:div w:id="1405835317">
      <w:bodyDiv w:val="1"/>
      <w:marLeft w:val="0"/>
      <w:marRight w:val="0"/>
      <w:marTop w:val="0"/>
      <w:marBottom w:val="0"/>
      <w:divBdr>
        <w:top w:val="none" w:sz="0" w:space="0" w:color="auto"/>
        <w:left w:val="none" w:sz="0" w:space="0" w:color="auto"/>
        <w:bottom w:val="none" w:sz="0" w:space="0" w:color="auto"/>
        <w:right w:val="none" w:sz="0" w:space="0" w:color="auto"/>
      </w:divBdr>
    </w:div>
    <w:div w:id="1534028278">
      <w:bodyDiv w:val="1"/>
      <w:marLeft w:val="0"/>
      <w:marRight w:val="0"/>
      <w:marTop w:val="0"/>
      <w:marBottom w:val="0"/>
      <w:divBdr>
        <w:top w:val="none" w:sz="0" w:space="0" w:color="auto"/>
        <w:left w:val="none" w:sz="0" w:space="0" w:color="auto"/>
        <w:bottom w:val="none" w:sz="0" w:space="0" w:color="auto"/>
        <w:right w:val="none" w:sz="0" w:space="0" w:color="auto"/>
      </w:divBdr>
    </w:div>
    <w:div w:id="1625817697">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864443190">
      <w:bodyDiv w:val="1"/>
      <w:marLeft w:val="0"/>
      <w:marRight w:val="0"/>
      <w:marTop w:val="0"/>
      <w:marBottom w:val="0"/>
      <w:divBdr>
        <w:top w:val="none" w:sz="0" w:space="0" w:color="auto"/>
        <w:left w:val="none" w:sz="0" w:space="0" w:color="auto"/>
        <w:bottom w:val="none" w:sz="0" w:space="0" w:color="auto"/>
        <w:right w:val="none" w:sz="0" w:space="0" w:color="auto"/>
      </w:divBdr>
    </w:div>
    <w:div w:id="2093427678">
      <w:bodyDiv w:val="1"/>
      <w:marLeft w:val="0"/>
      <w:marRight w:val="0"/>
      <w:marTop w:val="0"/>
      <w:marBottom w:val="0"/>
      <w:divBdr>
        <w:top w:val="none" w:sz="0" w:space="0" w:color="auto"/>
        <w:left w:val="none" w:sz="0" w:space="0" w:color="auto"/>
        <w:bottom w:val="none" w:sz="0" w:space="0" w:color="auto"/>
        <w:right w:val="none" w:sz="0" w:space="0" w:color="auto"/>
      </w:divBdr>
    </w:div>
    <w:div w:id="212568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e-journal.undikma.ac.id/index.php/jtp/index"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E458-EBA9-42F1-A7BD-964100F8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13510</Words>
  <Characters>77013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90343</CharactersWithSpaces>
  <SharedDoc>false</SharedDoc>
  <HLinks>
    <vt:vector size="6" baseType="variant">
      <vt:variant>
        <vt:i4>3997802</vt:i4>
      </vt:variant>
      <vt:variant>
        <vt:i4>0</vt:i4>
      </vt:variant>
      <vt:variant>
        <vt:i4>0</vt:i4>
      </vt:variant>
      <vt:variant>
        <vt:i4>5</vt:i4>
      </vt:variant>
      <vt:variant>
        <vt:lpwstr>https://e-journal.undikma.ac.id/index.php/jtp/index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OLYVIA ADNIN</dc:creator>
  <cp:lastModifiedBy>ASUS</cp:lastModifiedBy>
  <cp:revision>2</cp:revision>
  <cp:lastPrinted>2024-10-07T23:44:00Z</cp:lastPrinted>
  <dcterms:created xsi:type="dcterms:W3CDTF">2024-10-08T08:38:00Z</dcterms:created>
  <dcterms:modified xsi:type="dcterms:W3CDTF">2024-10-08T08:38:00Z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c6f19af6-92fb-3716-b720-ddce51910309</vt:lpwstr>
  </property>
  <property fmtid="{D5CDD505-2E9C-101B-9397-08002B2CF9AE}" pid="24" name="Mendeley Citation Style_1">
    <vt:lpwstr>http://www.zotero.org/styles/apa</vt:lpwstr>
  </property>
</Properties>
</file>