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E42F" w14:textId="405FA243" w:rsidR="00517E64" w:rsidRPr="00517E64" w:rsidRDefault="00517E64" w:rsidP="00517E64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17E64">
        <w:rPr>
          <w:rFonts w:asciiTheme="majorBidi" w:hAnsiTheme="majorBidi" w:cstheme="majorBidi"/>
          <w:b/>
          <w:bCs/>
          <w:sz w:val="24"/>
          <w:szCs w:val="24"/>
          <w:lang w:val="en-US"/>
        </w:rPr>
        <w:t>ABSTRAK</w:t>
      </w:r>
    </w:p>
    <w:p w14:paraId="2FE0B2B7" w14:textId="5A34F02B" w:rsidR="00517E64" w:rsidRDefault="00517E64" w:rsidP="00517E64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3BEE8BB8" w14:textId="4972F37A" w:rsidR="00517E64" w:rsidRDefault="00517E64" w:rsidP="00517E64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3CFF0500" w14:textId="77777777" w:rsidR="00AD6D2F" w:rsidRDefault="00AD6D2F" w:rsidP="00517E64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UPAYA MENINGKATKAN KOMPETENSI GURU DALAM MENYUSUN RENCANA PELAKSANAAN PEMBELEJARAN JARAK JAUH (PJJ) MELALUI SUPERVISI AKADEMIK KEPALA SEKOLAH DI SD NEGERI 41 AMPENAN</w:t>
      </w:r>
      <w:r w:rsidR="00517E6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35411F89" w14:textId="73130DA2" w:rsidR="00517E64" w:rsidRPr="008C7B38" w:rsidRDefault="00517E64" w:rsidP="00517E64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Sem</w:t>
      </w:r>
      <w:r w:rsidR="008C7B38">
        <w:rPr>
          <w:rFonts w:asciiTheme="majorBidi" w:hAnsiTheme="majorBidi" w:cstheme="majorBidi"/>
          <w:sz w:val="24"/>
          <w:szCs w:val="24"/>
          <w:lang w:val="en-US"/>
        </w:rPr>
        <w:t xml:space="preserve">ester </w:t>
      </w:r>
      <w:proofErr w:type="spellStart"/>
      <w:r w:rsidR="008C7B38">
        <w:rPr>
          <w:rFonts w:asciiTheme="majorBidi" w:hAnsiTheme="majorBidi" w:cstheme="majorBidi"/>
          <w:sz w:val="24"/>
          <w:szCs w:val="24"/>
          <w:lang w:val="en-US"/>
        </w:rPr>
        <w:t>Ganjil</w:t>
      </w:r>
      <w:proofErr w:type="spellEnd"/>
      <w:r w:rsidR="008C7B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C7B38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="008C7B38">
        <w:rPr>
          <w:rFonts w:asciiTheme="majorBidi" w:hAnsiTheme="majorBidi" w:cstheme="majorBidi"/>
          <w:sz w:val="24"/>
          <w:szCs w:val="24"/>
          <w:lang w:val="en-US"/>
        </w:rPr>
        <w:t xml:space="preserve"> Pelajaran 20</w:t>
      </w:r>
      <w:r w:rsidR="008C7B38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  <w:lang w:val="en-US"/>
        </w:rPr>
        <w:t>/202</w:t>
      </w:r>
      <w:r w:rsidR="008C7B38">
        <w:rPr>
          <w:rFonts w:asciiTheme="majorBidi" w:hAnsiTheme="majorBidi" w:cstheme="majorBidi"/>
          <w:sz w:val="24"/>
          <w:szCs w:val="24"/>
        </w:rPr>
        <w:t>1</w:t>
      </w:r>
    </w:p>
    <w:p w14:paraId="6F83A848" w14:textId="77777777" w:rsidR="00517E64" w:rsidRDefault="00517E64" w:rsidP="00517E64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11D49FC2" w14:textId="77777777" w:rsidR="00517E64" w:rsidRDefault="00517E64" w:rsidP="00517E64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32359E17" w14:textId="77777777" w:rsidR="00517E64" w:rsidRDefault="00517E64" w:rsidP="00517E64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Oleh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17E64">
        <w:rPr>
          <w:rFonts w:asciiTheme="majorBidi" w:hAnsiTheme="majorBidi" w:cstheme="majorBidi"/>
          <w:b/>
          <w:bCs/>
          <w:sz w:val="24"/>
          <w:szCs w:val="24"/>
          <w:lang w:val="en-US"/>
        </w:rPr>
        <w:t>Kamarudin</w:t>
      </w:r>
      <w:proofErr w:type="spellEnd"/>
      <w:r w:rsidRPr="00517E6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proofErr w:type="spellStart"/>
      <w:r w:rsidRPr="00517E64">
        <w:rPr>
          <w:rFonts w:asciiTheme="majorBidi" w:hAnsiTheme="majorBidi" w:cstheme="majorBidi"/>
          <w:b/>
          <w:bCs/>
          <w:sz w:val="24"/>
          <w:szCs w:val="24"/>
          <w:lang w:val="en-US"/>
        </w:rPr>
        <w:t>S.Pd</w:t>
      </w:r>
      <w:proofErr w:type="spellEnd"/>
    </w:p>
    <w:p w14:paraId="3CB114BC" w14:textId="77777777" w:rsidR="00517E64" w:rsidRDefault="00517E64" w:rsidP="00517E64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0929C66" w14:textId="77777777" w:rsidR="00517E64" w:rsidRDefault="00517E64" w:rsidP="00517E64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50EFB98" w14:textId="5FE56437" w:rsidR="00CA7F83" w:rsidRDefault="00517E64" w:rsidP="00761899">
      <w:pPr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A7F83">
        <w:rPr>
          <w:rFonts w:asciiTheme="majorBidi" w:hAnsiTheme="majorBidi" w:cstheme="majorBidi"/>
          <w:sz w:val="24"/>
          <w:szCs w:val="24"/>
          <w:lang w:val="en-US"/>
        </w:rPr>
        <w:t xml:space="preserve">guru </w:t>
      </w:r>
      <w:proofErr w:type="spellStart"/>
      <w:r w:rsidR="00CA7F83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CA7F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A7F83"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 w:rsidR="00CA7F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A7F83"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 w:rsidR="00CA7F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A7F83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CA7F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A7F83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="00CA7F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A7F83">
        <w:rPr>
          <w:rFonts w:asciiTheme="majorBidi" w:hAnsiTheme="majorBidi" w:cstheme="majorBidi"/>
          <w:sz w:val="24"/>
          <w:szCs w:val="24"/>
          <w:lang w:val="en-US"/>
        </w:rPr>
        <w:t>pendamping</w:t>
      </w:r>
      <w:proofErr w:type="spellEnd"/>
      <w:r w:rsidR="00CA7F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A7F83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="00CA7F83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CA7F83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 w:rsidR="00CA7F83">
        <w:rPr>
          <w:rFonts w:asciiTheme="majorBidi" w:hAnsiTheme="majorBidi" w:cstheme="majorBidi"/>
          <w:sz w:val="24"/>
          <w:szCs w:val="24"/>
          <w:lang w:val="en-US"/>
        </w:rPr>
        <w:t xml:space="preserve"> SD Negeri 41 </w:t>
      </w:r>
      <w:proofErr w:type="spellStart"/>
      <w:r w:rsidR="00CA7F83"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 w:rsidR="00CA7F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A7F83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="00CA7F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A7F83"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 w:rsidR="00CA7F83">
        <w:rPr>
          <w:rFonts w:asciiTheme="majorBidi" w:hAnsiTheme="majorBidi" w:cstheme="majorBidi"/>
          <w:sz w:val="24"/>
          <w:szCs w:val="24"/>
          <w:lang w:val="en-US"/>
        </w:rPr>
        <w:t xml:space="preserve"> 20</w:t>
      </w:r>
      <w:r w:rsidR="005F60CA">
        <w:rPr>
          <w:rFonts w:asciiTheme="majorBidi" w:hAnsiTheme="majorBidi" w:cstheme="majorBidi"/>
          <w:sz w:val="24"/>
          <w:szCs w:val="24"/>
        </w:rPr>
        <w:t>20/</w:t>
      </w:r>
      <w:r w:rsidR="00CA7F83">
        <w:rPr>
          <w:rFonts w:asciiTheme="majorBidi" w:hAnsiTheme="majorBidi" w:cstheme="majorBidi"/>
          <w:sz w:val="24"/>
          <w:szCs w:val="24"/>
          <w:lang w:val="en-US"/>
        </w:rPr>
        <w:t>202</w:t>
      </w:r>
      <w:r w:rsidR="005F60CA">
        <w:rPr>
          <w:rFonts w:asciiTheme="majorBidi" w:hAnsiTheme="majorBidi" w:cstheme="majorBidi"/>
          <w:sz w:val="24"/>
          <w:szCs w:val="24"/>
        </w:rPr>
        <w:t>1</w:t>
      </w:r>
      <w:r w:rsidR="00CA7F8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9E06A3E" w14:textId="6ECAE960" w:rsidR="00CA7F83" w:rsidRDefault="00CA7F83" w:rsidP="00761899">
      <w:pPr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(PTS)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mengikut</w:t>
      </w:r>
      <w:proofErr w:type="spellEnd"/>
      <w:r w:rsidR="00406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="00F2314E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berstatus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Pegawai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Negeri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Sipil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(PNS), dan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(GTT). Waktu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se</w:t>
      </w:r>
      <w:r w:rsidR="008C7B38">
        <w:rPr>
          <w:rFonts w:asciiTheme="majorBidi" w:hAnsiTheme="majorBidi" w:cstheme="majorBidi"/>
          <w:sz w:val="24"/>
          <w:szCs w:val="24"/>
          <w:lang w:val="en-US"/>
        </w:rPr>
        <w:t xml:space="preserve">mester </w:t>
      </w:r>
      <w:proofErr w:type="spellStart"/>
      <w:r w:rsidR="008C7B38">
        <w:rPr>
          <w:rFonts w:asciiTheme="majorBidi" w:hAnsiTheme="majorBidi" w:cstheme="majorBidi"/>
          <w:sz w:val="24"/>
          <w:szCs w:val="24"/>
          <w:lang w:val="en-US"/>
        </w:rPr>
        <w:t>genap</w:t>
      </w:r>
      <w:proofErr w:type="spellEnd"/>
      <w:r w:rsidR="008C7B38">
        <w:rPr>
          <w:rFonts w:asciiTheme="majorBidi" w:hAnsiTheme="majorBidi" w:cstheme="majorBidi"/>
          <w:sz w:val="24"/>
          <w:szCs w:val="24"/>
        </w:rPr>
        <w:t>ganjil</w:t>
      </w:r>
      <w:r w:rsidR="008C7B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C7B38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="008C7B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C7B38"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 w:rsidR="008C7B38">
        <w:rPr>
          <w:rFonts w:asciiTheme="majorBidi" w:hAnsiTheme="majorBidi" w:cstheme="majorBidi"/>
          <w:sz w:val="24"/>
          <w:szCs w:val="24"/>
          <w:lang w:val="en-US"/>
        </w:rPr>
        <w:t xml:space="preserve"> 20</w:t>
      </w:r>
      <w:r w:rsidR="008C7B38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  <w:lang w:val="en-US"/>
        </w:rPr>
        <w:t>/202</w:t>
      </w:r>
      <w:r w:rsidR="008C7B38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sejak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86B1F">
        <w:rPr>
          <w:rFonts w:asciiTheme="majorBidi" w:hAnsiTheme="majorBidi" w:cstheme="majorBidi"/>
          <w:sz w:val="24"/>
          <w:szCs w:val="24"/>
        </w:rPr>
        <w:t>September</w:t>
      </w:r>
      <w:r w:rsidR="00F2314E">
        <w:rPr>
          <w:rFonts w:asciiTheme="majorBidi" w:hAnsiTheme="majorBidi" w:cstheme="majorBidi"/>
          <w:sz w:val="24"/>
          <w:szCs w:val="24"/>
          <w:lang w:val="en-US"/>
        </w:rPr>
        <w:t>–</w:t>
      </w:r>
      <w:r w:rsidR="00F86B1F">
        <w:rPr>
          <w:rFonts w:asciiTheme="majorBidi" w:hAnsiTheme="majorBidi" w:cstheme="majorBidi"/>
          <w:sz w:val="24"/>
          <w:szCs w:val="24"/>
        </w:rPr>
        <w:t>Nopember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86B1F">
        <w:rPr>
          <w:rFonts w:asciiTheme="majorBidi" w:hAnsiTheme="majorBidi" w:cstheme="majorBidi"/>
          <w:sz w:val="24"/>
          <w:szCs w:val="24"/>
        </w:rPr>
        <w:t>2020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menempuh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(1)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(2)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(3)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(4)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Refleksi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6414A4E" w14:textId="2CD2F8C6" w:rsidR="00761899" w:rsidRDefault="00CA7F83" w:rsidP="00761899">
      <w:pPr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Hasil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(PJJ)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KKG. Hal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terbukti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(PJJ)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optimal. Dari 1</w:t>
      </w:r>
      <w:r w:rsidR="00F2314E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arti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(PJJ)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="00344D39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orang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2314E">
        <w:rPr>
          <w:rFonts w:asciiTheme="majorBidi" w:hAnsiTheme="majorBidi" w:cstheme="majorBidi"/>
          <w:sz w:val="24"/>
          <w:szCs w:val="24"/>
        </w:rPr>
        <w:t>100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%.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2314E">
        <w:rPr>
          <w:rFonts w:asciiTheme="majorBidi" w:hAnsiTheme="majorBidi" w:cstheme="majorBidi"/>
          <w:sz w:val="24"/>
          <w:szCs w:val="24"/>
        </w:rPr>
        <w:t>tidak ada</w:t>
      </w:r>
      <w:r w:rsidR="00F231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2314E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F231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2314E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>%</w:t>
      </w:r>
      <w:r w:rsidR="0076189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94AD86F" w14:textId="77777777" w:rsidR="00761899" w:rsidRDefault="00761899" w:rsidP="0076189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9F35CCB" w14:textId="4FED2A36" w:rsidR="00517E64" w:rsidRDefault="00761899" w:rsidP="00761899">
      <w:pPr>
        <w:ind w:left="1276" w:hanging="127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Kata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Kunci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Dasar,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(PJJ)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Supervisi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8794032" w14:textId="3EA0A232" w:rsidR="00761899" w:rsidRDefault="00761899" w:rsidP="00761899">
      <w:pPr>
        <w:ind w:left="1276" w:hanging="127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37B1E73" w14:textId="154BE3CB" w:rsidR="00761899" w:rsidRDefault="00761899" w:rsidP="00761899">
      <w:pPr>
        <w:ind w:left="1276" w:hanging="127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B6E9733" w14:textId="7CAB38B2" w:rsidR="00761899" w:rsidRDefault="00761899" w:rsidP="00761899">
      <w:pPr>
        <w:ind w:left="1276" w:hanging="127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FAAF535" w14:textId="6C8DC57F" w:rsidR="00761899" w:rsidRDefault="00761899" w:rsidP="00761899">
      <w:pPr>
        <w:ind w:left="1276" w:hanging="127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5DE91C6" w14:textId="168B1D7E" w:rsidR="00761899" w:rsidRDefault="00761899" w:rsidP="00761899">
      <w:pPr>
        <w:ind w:left="1276" w:hanging="127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1F725F7" w14:textId="3178619A" w:rsidR="00761899" w:rsidRDefault="00761899" w:rsidP="00761899">
      <w:pPr>
        <w:ind w:left="1276" w:hanging="127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24527EF" w14:textId="6219F79B" w:rsidR="00761899" w:rsidRDefault="00761899" w:rsidP="00761899">
      <w:pPr>
        <w:ind w:left="1276" w:hanging="127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8B00002" w14:textId="3E797AC7" w:rsidR="00761899" w:rsidRDefault="00761899" w:rsidP="00761899">
      <w:pPr>
        <w:ind w:left="1276" w:hanging="1276"/>
        <w:jc w:val="both"/>
        <w:rPr>
          <w:rFonts w:asciiTheme="majorBidi" w:hAnsiTheme="majorBidi" w:cstheme="majorBidi"/>
          <w:sz w:val="24"/>
          <w:szCs w:val="24"/>
        </w:rPr>
      </w:pPr>
    </w:p>
    <w:p w14:paraId="55680566" w14:textId="12A4037B" w:rsidR="00232936" w:rsidRDefault="00232936" w:rsidP="00761899">
      <w:pPr>
        <w:ind w:left="1276" w:hanging="1276"/>
        <w:jc w:val="both"/>
        <w:rPr>
          <w:rFonts w:asciiTheme="majorBidi" w:hAnsiTheme="majorBidi" w:cstheme="majorBidi"/>
          <w:sz w:val="24"/>
          <w:szCs w:val="24"/>
        </w:rPr>
      </w:pPr>
    </w:p>
    <w:p w14:paraId="39264EF7" w14:textId="77777777" w:rsidR="00232936" w:rsidRPr="004A49B7" w:rsidRDefault="00232936" w:rsidP="00761899">
      <w:pPr>
        <w:ind w:left="1276" w:hanging="1276"/>
        <w:jc w:val="both"/>
        <w:rPr>
          <w:rFonts w:asciiTheme="majorBidi" w:hAnsiTheme="majorBidi" w:cstheme="majorBidi"/>
          <w:sz w:val="24"/>
          <w:szCs w:val="24"/>
        </w:rPr>
      </w:pPr>
    </w:p>
    <w:p w14:paraId="04E3CE44" w14:textId="77777777" w:rsidR="00232936" w:rsidRDefault="00232936" w:rsidP="00761899">
      <w:pPr>
        <w:spacing w:line="480" w:lineRule="auto"/>
        <w:ind w:left="1276" w:hanging="1276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  <w:sectPr w:rsidR="00232936" w:rsidSect="00232936">
          <w:footerReference w:type="default" r:id="rId8"/>
          <w:pgSz w:w="11907" w:h="16840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</w:p>
    <w:p w14:paraId="4B1A06D5" w14:textId="4C0C09E1" w:rsidR="00761899" w:rsidRPr="00761899" w:rsidRDefault="00761899" w:rsidP="00761899">
      <w:pPr>
        <w:spacing w:line="480" w:lineRule="auto"/>
        <w:ind w:left="1276" w:hanging="1276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1899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BAB I</w:t>
      </w:r>
    </w:p>
    <w:p w14:paraId="44209933" w14:textId="4AC7024A" w:rsidR="00761899" w:rsidRDefault="00761899" w:rsidP="00761899">
      <w:pPr>
        <w:spacing w:line="480" w:lineRule="auto"/>
        <w:ind w:left="1276" w:hanging="1276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1899">
        <w:rPr>
          <w:rFonts w:asciiTheme="majorBidi" w:hAnsiTheme="majorBidi" w:cstheme="majorBidi"/>
          <w:b/>
          <w:bCs/>
          <w:sz w:val="24"/>
          <w:szCs w:val="24"/>
          <w:lang w:val="en-US"/>
        </w:rPr>
        <w:t>PENDAHULUAN</w:t>
      </w:r>
    </w:p>
    <w:p w14:paraId="4FAFB583" w14:textId="7698AC30" w:rsidR="00761899" w:rsidRDefault="00761899" w:rsidP="0095605D">
      <w:pPr>
        <w:pStyle w:val="ListParagraph"/>
        <w:numPr>
          <w:ilvl w:val="0"/>
          <w:numId w:val="11"/>
        </w:numPr>
        <w:spacing w:line="480" w:lineRule="auto"/>
        <w:ind w:left="56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Latar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Belakang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Masalah</w:t>
      </w:r>
      <w:proofErr w:type="spellEnd"/>
    </w:p>
    <w:p w14:paraId="5A129211" w14:textId="002B71FB" w:rsidR="00F45CFE" w:rsidRDefault="00F45CFE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Munculnya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pandemic Covid-19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berimbas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F86B1F"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 w:rsidR="00F86B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6B1F"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 w:rsidR="00F86B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6B1F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F86B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6B1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F86B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6B1F">
        <w:rPr>
          <w:rFonts w:asciiTheme="majorBidi" w:hAnsiTheme="majorBidi" w:cstheme="majorBidi"/>
          <w:sz w:val="24"/>
          <w:szCs w:val="24"/>
          <w:lang w:val="en-US"/>
        </w:rPr>
        <w:t>beradap</w:t>
      </w:r>
      <w:r>
        <w:rPr>
          <w:rFonts w:asciiTheme="majorBidi" w:hAnsiTheme="majorBidi" w:cstheme="majorBidi"/>
          <w:sz w:val="24"/>
          <w:szCs w:val="24"/>
          <w:lang w:val="en-US"/>
        </w:rPr>
        <w:t>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tatanan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dunia.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dunia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biasanya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tatap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di masa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adaptasi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kebiasaan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terpaksa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sebelumnya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8FECE09" w14:textId="2F62A773" w:rsidR="00F45CFE" w:rsidRDefault="00F45CFE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Sama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tatap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</w:t>
      </w:r>
      <w:r w:rsidR="00F86B1F">
        <w:rPr>
          <w:rFonts w:asciiTheme="majorBidi" w:hAnsiTheme="majorBidi" w:cstheme="majorBidi"/>
          <w:sz w:val="24"/>
          <w:szCs w:val="24"/>
          <w:lang w:val="en-US"/>
        </w:rPr>
        <w:t>n</w:t>
      </w:r>
      <w:proofErr w:type="spellEnd"/>
      <w:r w:rsidR="00F86B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6B1F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="00F86B1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F86B1F"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 w:rsidR="00F86B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6B1F">
        <w:rPr>
          <w:rFonts w:asciiTheme="majorBidi" w:hAnsiTheme="majorBidi" w:cstheme="majorBidi"/>
          <w:sz w:val="24"/>
          <w:szCs w:val="24"/>
          <w:lang w:val="en-US"/>
        </w:rPr>
        <w:t>direncanakan</w:t>
      </w:r>
      <w:proofErr w:type="spellEnd"/>
      <w:r w:rsidR="00F86B1F">
        <w:rPr>
          <w:rFonts w:asciiTheme="majorBidi" w:hAnsiTheme="majorBidi" w:cstheme="majorBidi"/>
          <w:sz w:val="24"/>
          <w:szCs w:val="24"/>
          <w:lang w:val="en-US"/>
        </w:rPr>
        <w:t xml:space="preserve"> d</w:t>
      </w:r>
      <w:r w:rsidR="00F86B1F">
        <w:rPr>
          <w:rFonts w:asciiTheme="majorBidi" w:hAnsiTheme="majorBidi" w:cstheme="majorBidi"/>
          <w:sz w:val="24"/>
          <w:szCs w:val="24"/>
        </w:rPr>
        <w:t>en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dituangkan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(RPP).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penguasaan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keteramp</w:t>
      </w:r>
      <w:r w:rsidR="00F86B1F">
        <w:rPr>
          <w:rFonts w:asciiTheme="majorBidi" w:hAnsiTheme="majorBidi" w:cstheme="majorBidi"/>
          <w:sz w:val="24"/>
          <w:szCs w:val="24"/>
          <w:lang w:val="en-US"/>
        </w:rPr>
        <w:t>ilan</w:t>
      </w:r>
      <w:proofErr w:type="spellEnd"/>
      <w:r w:rsidR="00F86B1F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F86B1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F86B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6B1F"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 w:rsidR="00F86B1F">
        <w:rPr>
          <w:rFonts w:asciiTheme="majorBidi" w:hAnsiTheme="majorBidi" w:cstheme="majorBidi"/>
          <w:sz w:val="24"/>
          <w:szCs w:val="24"/>
          <w:lang w:val="en-US"/>
        </w:rPr>
        <w:t xml:space="preserve"> RPP un</w:t>
      </w:r>
      <w:r w:rsidR="00F86B1F">
        <w:rPr>
          <w:rFonts w:asciiTheme="majorBidi" w:hAnsiTheme="majorBidi" w:cstheme="majorBidi"/>
          <w:sz w:val="24"/>
          <w:szCs w:val="24"/>
        </w:rPr>
        <w:t>tu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sangatlah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masa pandemic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pendemi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E56D873" w14:textId="7679590B" w:rsidR="00F45CFE" w:rsidRDefault="00F45CFE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yang paling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gurulah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menuju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Posisi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sangat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strategis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perwujudan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nasional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Keberadaan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digantikan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teknologi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media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secanggih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teknologi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media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berinteraksi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berkomunikasi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membutuhkan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manajer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="00F86B1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fasilitator</w:t>
      </w:r>
      <w:proofErr w:type="spellEnd"/>
      <w:proofErr w:type="gram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F86B1F">
        <w:rPr>
          <w:rFonts w:asciiTheme="majorBidi" w:hAnsiTheme="majorBidi" w:cstheme="majorBidi"/>
          <w:sz w:val="24"/>
          <w:szCs w:val="24"/>
        </w:rPr>
        <w:t xml:space="preserve"> </w:t>
      </w:r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innovator dan motivator di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lastRenderedPageBreak/>
        <w:t>kelas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. Di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samping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diposisikan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tua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menanamkan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kasih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say</w:t>
      </w:r>
      <w:r w:rsidR="00F86B1F">
        <w:rPr>
          <w:rFonts w:asciiTheme="majorBidi" w:hAnsiTheme="majorBidi" w:cstheme="majorBidi"/>
          <w:sz w:val="24"/>
          <w:szCs w:val="24"/>
        </w:rPr>
        <w:t>a</w:t>
      </w:r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ng,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kearifan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kejujuran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sosok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teladan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posisi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dituntut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tampil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1E02"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 w:rsidR="006F1E02">
        <w:rPr>
          <w:rFonts w:asciiTheme="majorBidi" w:hAnsiTheme="majorBidi" w:cstheme="majorBidi"/>
          <w:sz w:val="24"/>
          <w:szCs w:val="24"/>
          <w:lang w:val="en-US"/>
        </w:rPr>
        <w:t xml:space="preserve"> professional.</w:t>
      </w:r>
    </w:p>
    <w:p w14:paraId="7F9B9543" w14:textId="7A9F3F59" w:rsidR="006F1E02" w:rsidRDefault="006F1E02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menjalankan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keprofesionalannya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seperangkat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berhubungan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profesinya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sangat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berkaitan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dimilikinya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90FDD4D" w14:textId="60BB258D" w:rsidR="008247D2" w:rsidRDefault="006F1E02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menjalankan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keprofesionalannya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maksimal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dituntut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pedagogic,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professional,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social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kepribadian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sangat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memengaruhi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menjalankan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agen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pembaharuan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diharapkan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nuansa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bidang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diharapkan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terwujud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sorotan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berkaitan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pengelolaan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dimana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dituntut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dan program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memilih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tepat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pedagogik.menurut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undang-undang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guru dan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dosen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nomor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14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2005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pasal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10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dinyatakan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lastRenderedPageBreak/>
        <w:t>bahwa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pedagogi</w:t>
      </w:r>
      <w:proofErr w:type="spellEnd"/>
      <w:r w:rsidR="00F86B1F">
        <w:rPr>
          <w:rFonts w:asciiTheme="majorBidi" w:hAnsiTheme="majorBidi" w:cstheme="majorBidi"/>
          <w:sz w:val="24"/>
          <w:szCs w:val="24"/>
        </w:rPr>
        <w:t>k</w:t>
      </w:r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mengelola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73FA4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273F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pe</w:t>
      </w:r>
      <w:r w:rsidR="00F86B1F">
        <w:rPr>
          <w:rFonts w:asciiTheme="majorBidi" w:hAnsiTheme="majorBidi" w:cstheme="majorBidi"/>
          <w:sz w:val="24"/>
          <w:szCs w:val="24"/>
        </w:rPr>
        <w:t>m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ahaman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perancangan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evaluasi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mengaktualisasi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potensi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dimilikinya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Kunandar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2007:76).</w:t>
      </w:r>
    </w:p>
    <w:p w14:paraId="498DE691" w14:textId="33872EA8" w:rsidR="008247D2" w:rsidRDefault="008247D2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diberlakukannya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Kurikulum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2013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implementator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memecahkan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dihadapi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memperbaiki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efisien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diperlukan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holistic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manusia-manusia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menyerap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pengalaman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sebanyak-banyaknya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menarik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menyenangkan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didesain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mini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gambaran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berinteraksi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sesamanya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kontekstual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kata lain,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“magnet”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menyedot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minat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perhatian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berfikir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berbicara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mengambil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inisiatif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berinteraksi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sesamanya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A4E45D3" w14:textId="023BD01C" w:rsidR="006F1E02" w:rsidRDefault="006F1E02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peranan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amat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viral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Gurulah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mengevaluasi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menganalisis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evaluasi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tindak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lanjut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guru juga </w:t>
      </w:r>
      <w:proofErr w:type="spellStart"/>
      <w:r w:rsidR="008247D2">
        <w:rPr>
          <w:rFonts w:asciiTheme="majorBidi" w:hAnsiTheme="majorBidi" w:cstheme="majorBidi"/>
          <w:sz w:val="24"/>
          <w:szCs w:val="24"/>
          <w:lang w:val="en-US"/>
        </w:rPr>
        <w:t>mempunyai</w:t>
      </w:r>
      <w:proofErr w:type="spellEnd"/>
      <w:r w:rsidR="008247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84D62"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 w:rsidR="00384D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84D62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384D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84D62">
        <w:rPr>
          <w:rFonts w:asciiTheme="majorBidi" w:hAnsiTheme="majorBidi" w:cstheme="majorBidi"/>
          <w:sz w:val="24"/>
          <w:szCs w:val="24"/>
          <w:lang w:val="en-US"/>
        </w:rPr>
        <w:t>memilih</w:t>
      </w:r>
      <w:proofErr w:type="spellEnd"/>
      <w:r w:rsidR="00384D62"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 w:rsidR="00384D62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384D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84D62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 w:rsidR="00384D62">
        <w:rPr>
          <w:rFonts w:asciiTheme="majorBidi" w:hAnsiTheme="majorBidi" w:cstheme="majorBidi"/>
          <w:sz w:val="24"/>
          <w:szCs w:val="24"/>
          <w:lang w:val="en-US"/>
        </w:rPr>
        <w:t xml:space="preserve"> media yang </w:t>
      </w:r>
      <w:proofErr w:type="spellStart"/>
      <w:r w:rsidR="00384D62">
        <w:rPr>
          <w:rFonts w:asciiTheme="majorBidi" w:hAnsiTheme="majorBidi" w:cstheme="majorBidi"/>
          <w:sz w:val="24"/>
          <w:szCs w:val="24"/>
          <w:lang w:val="en-US"/>
        </w:rPr>
        <w:t>tepat</w:t>
      </w:r>
      <w:proofErr w:type="spellEnd"/>
      <w:r w:rsidR="00384D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84D62"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 w:rsidR="00384D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84D62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384D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84D62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="00384D6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384D62">
        <w:rPr>
          <w:rFonts w:asciiTheme="majorBidi" w:hAnsiTheme="majorBidi" w:cstheme="majorBidi"/>
          <w:sz w:val="24"/>
          <w:szCs w:val="24"/>
          <w:lang w:val="en-US"/>
        </w:rPr>
        <w:t>disampaiakan</w:t>
      </w:r>
      <w:proofErr w:type="spellEnd"/>
      <w:r w:rsidR="00384D62">
        <w:rPr>
          <w:rFonts w:asciiTheme="majorBidi" w:hAnsiTheme="majorBidi" w:cstheme="majorBidi"/>
          <w:sz w:val="24"/>
          <w:szCs w:val="24"/>
          <w:lang w:val="en-US"/>
        </w:rPr>
        <w:t xml:space="preserve"> demi </w:t>
      </w:r>
      <w:proofErr w:type="spellStart"/>
      <w:r w:rsidR="00384D62">
        <w:rPr>
          <w:rFonts w:asciiTheme="majorBidi" w:hAnsiTheme="majorBidi" w:cstheme="majorBidi"/>
          <w:sz w:val="24"/>
          <w:szCs w:val="24"/>
          <w:lang w:val="en-US"/>
        </w:rPr>
        <w:t>tercapainya</w:t>
      </w:r>
      <w:proofErr w:type="spellEnd"/>
      <w:r w:rsidR="00384D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84D62"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 w:rsidR="00384D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84D62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384D6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BAB69F5" w14:textId="31BFA014" w:rsidR="00384D62" w:rsidRDefault="00384D62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didahului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individual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mangacu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pegangan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silabus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ditetapkan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F6CDAC3" w14:textId="12E86DBC" w:rsidR="00384D62" w:rsidRDefault="00384D62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(RPP)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mencapai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ditetapkan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dijabarkan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silabus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RPP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kurikulum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2013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komponen-komponen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lain,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tematik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saintifik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autentik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tematik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menggabungkan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kurikulum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2013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(RPP)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diintegrasikan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KD dan indicator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9C672C6" w14:textId="70331003" w:rsidR="00384D62" w:rsidRDefault="00384D62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daryanto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(2014:51)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saintifik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dirancang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sedemikian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mengkonstruksi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konsep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tahapan-tahapan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mengamati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mengidentifikasi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menemukan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merumuskan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merumuskan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mengumpukan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Teknik,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menarik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mengkomunikasikan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konsep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A82D47">
        <w:rPr>
          <w:rFonts w:asciiTheme="majorBidi" w:hAnsiTheme="majorBidi" w:cstheme="majorBidi"/>
          <w:sz w:val="24"/>
          <w:szCs w:val="24"/>
          <w:lang w:val="en-US"/>
        </w:rPr>
        <w:t xml:space="preserve">hokum </w:t>
      </w:r>
      <w:proofErr w:type="spellStart"/>
      <w:r w:rsidR="00A82D47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A82D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2D47">
        <w:rPr>
          <w:rFonts w:asciiTheme="majorBidi" w:hAnsiTheme="majorBidi" w:cstheme="majorBidi"/>
          <w:sz w:val="24"/>
          <w:szCs w:val="24"/>
          <w:lang w:val="en-US"/>
        </w:rPr>
        <w:t>prinsip</w:t>
      </w:r>
      <w:proofErr w:type="spellEnd"/>
      <w:r w:rsidR="00A82D47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A82D47">
        <w:rPr>
          <w:rFonts w:asciiTheme="majorBidi" w:hAnsiTheme="majorBidi" w:cstheme="majorBidi"/>
          <w:sz w:val="24"/>
          <w:szCs w:val="24"/>
          <w:lang w:val="en-US"/>
        </w:rPr>
        <w:t>ditemukan</w:t>
      </w:r>
      <w:proofErr w:type="spellEnd"/>
      <w:r w:rsidR="00A82D4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1FA49A9" w14:textId="2896C9C8" w:rsidR="00A82D47" w:rsidRDefault="00A82D47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Langkah-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(RPP)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saintifik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saintifik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disesuaikan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Penialaian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autentik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lengkap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ranah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ketermapilan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autentik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(RPP)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afektif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kognitif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psikomotor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).</w:t>
      </w:r>
    </w:p>
    <w:p w14:paraId="3BC7B30B" w14:textId="26D2D651" w:rsidR="00A82D47" w:rsidRDefault="00A82D47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afektif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jurnal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kognitif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carat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penugasan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Dan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ketermapilan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psikomotor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proyek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portofolio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174A46A" w14:textId="3B79DF32" w:rsidR="00A82D47" w:rsidRDefault="00A82D47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idealnya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awal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semester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awal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dimulai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diperbaharui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maksud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RPP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tersedia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dahulu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awal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juga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memudahkan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menyediakan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ajar, dan media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D7458E8" w14:textId="1C84F10D" w:rsidR="00A82D47" w:rsidRDefault="00A82D47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manfaat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diantaranya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referensi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sistematis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terencana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mencapai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tertentu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jadwal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terarah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menyegarkan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guru,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mengingat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hal-hal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78D3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3578D3"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 w:rsidR="00EB7BEF"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 w:rsidR="00EB7BE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EB7BEF">
        <w:rPr>
          <w:rFonts w:asciiTheme="majorBidi" w:hAnsiTheme="majorBidi" w:cstheme="majorBidi"/>
          <w:sz w:val="24"/>
          <w:szCs w:val="24"/>
          <w:lang w:val="en-US"/>
        </w:rPr>
        <w:t>bervariasi</w:t>
      </w:r>
      <w:proofErr w:type="spellEnd"/>
      <w:r w:rsidR="00EB7BE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7BEF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EB7BE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7BEF"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 w:rsidR="00EB7BE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7BEF">
        <w:rPr>
          <w:rFonts w:asciiTheme="majorBidi" w:hAnsiTheme="majorBidi" w:cstheme="majorBidi"/>
          <w:sz w:val="24"/>
          <w:szCs w:val="24"/>
          <w:lang w:val="en-US"/>
        </w:rPr>
        <w:t>tertentu</w:t>
      </w:r>
      <w:proofErr w:type="spellEnd"/>
      <w:r w:rsidR="00EB7BEF">
        <w:rPr>
          <w:rFonts w:asciiTheme="majorBidi" w:hAnsiTheme="majorBidi" w:cstheme="majorBidi"/>
          <w:sz w:val="24"/>
          <w:szCs w:val="24"/>
          <w:lang w:val="en-US"/>
        </w:rPr>
        <w:t xml:space="preserve">. Lalu </w:t>
      </w:r>
      <w:proofErr w:type="spellStart"/>
      <w:r w:rsidR="00EB7BEF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EB7BE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7BEF">
        <w:rPr>
          <w:rFonts w:asciiTheme="majorBidi" w:hAnsiTheme="majorBidi" w:cstheme="majorBidi"/>
          <w:sz w:val="24"/>
          <w:szCs w:val="24"/>
          <w:lang w:val="en-US"/>
        </w:rPr>
        <w:t>evaluasi</w:t>
      </w:r>
      <w:proofErr w:type="spellEnd"/>
      <w:r w:rsidR="00EB7BE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7BEF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EB7BE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7BEF">
        <w:rPr>
          <w:rFonts w:asciiTheme="majorBidi" w:hAnsiTheme="majorBidi" w:cstheme="majorBidi"/>
          <w:sz w:val="24"/>
          <w:szCs w:val="24"/>
          <w:lang w:val="en-US"/>
        </w:rPr>
        <w:t>perbaikan</w:t>
      </w:r>
      <w:proofErr w:type="spellEnd"/>
      <w:r w:rsidR="00EB7BE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EB7BEF">
        <w:rPr>
          <w:rFonts w:asciiTheme="majorBidi" w:hAnsiTheme="majorBidi" w:cstheme="majorBidi"/>
          <w:sz w:val="24"/>
          <w:szCs w:val="24"/>
          <w:lang w:val="en-US"/>
        </w:rPr>
        <w:t>penambahan</w:t>
      </w:r>
      <w:proofErr w:type="spellEnd"/>
      <w:r w:rsidR="00EB7BE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7BEF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="00EB7BE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7BEF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EB7BE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EB7BEF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EB7BE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B7BEF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="00EB7BE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A5BC47F" w14:textId="77777777" w:rsidR="00EB7BEF" w:rsidRDefault="00EB7BEF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Permendikbud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65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2013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dijelaskan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dirancang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SIlabus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(RPP)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mengacu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penyiapan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media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penialain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skenario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Silabus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RPP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disesuaikan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7808625" w14:textId="77777777" w:rsidR="00EB7BEF" w:rsidRDefault="00EB7BEF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berkewajiban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lengkap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sistematis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interaktif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inspiratif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menyenangkan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memotivasi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berpartisipasi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cukup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prakarsa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kreativitas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kemandirian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minat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fisik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psikologis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924F457" w14:textId="77777777" w:rsidR="00EB7BEF" w:rsidRDefault="00EB7BEF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Bertentangan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penjelasan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fakta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mengindikasikan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mengalami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ataupun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ketentuan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kurikulum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berlaku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terutama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tematik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saintifik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autentik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3203F0A" w14:textId="0072EF90" w:rsidR="00EB7BEF" w:rsidRDefault="00EB7BEF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Begitu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pula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kekurangan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kelemahan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dibenahi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093E7D">
        <w:rPr>
          <w:rFonts w:asciiTheme="majorBidi" w:hAnsiTheme="majorBidi" w:cstheme="majorBidi"/>
          <w:sz w:val="24"/>
          <w:szCs w:val="24"/>
          <w:lang w:val="en-US"/>
        </w:rPr>
        <w:t>perhatian.persoalan</w:t>
      </w:r>
      <w:proofErr w:type="spellEnd"/>
      <w:proofErr w:type="gram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mendasar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dihadapi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SD Negeri 41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disebabkan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beberpa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fa</w:t>
      </w:r>
      <w:r w:rsidR="0077335A">
        <w:rPr>
          <w:rFonts w:asciiTheme="majorBidi" w:hAnsiTheme="majorBidi" w:cstheme="majorBidi"/>
          <w:sz w:val="24"/>
          <w:szCs w:val="24"/>
        </w:rPr>
        <w:t>k</w:t>
      </w:r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tor yang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terpenuhi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pasti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permasalahan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diteliti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, agar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memberi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solusi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kreatif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bai</w:t>
      </w:r>
      <w:r w:rsidR="0077335A">
        <w:rPr>
          <w:rFonts w:asciiTheme="majorBidi" w:hAnsiTheme="majorBidi" w:cstheme="majorBidi"/>
          <w:sz w:val="24"/>
          <w:szCs w:val="24"/>
          <w:lang w:val="en-US"/>
        </w:rPr>
        <w:t>k</w:t>
      </w:r>
      <w:proofErr w:type="spellEnd"/>
      <w:r w:rsidR="0077335A">
        <w:rPr>
          <w:rFonts w:asciiTheme="majorBidi" w:hAnsiTheme="majorBidi" w:cstheme="majorBidi"/>
          <w:sz w:val="24"/>
          <w:szCs w:val="24"/>
          <w:lang w:val="en-US"/>
        </w:rPr>
        <w:t>. Fa</w:t>
      </w:r>
      <w:r w:rsidR="0077335A">
        <w:rPr>
          <w:rFonts w:asciiTheme="majorBidi" w:hAnsiTheme="majorBidi" w:cstheme="majorBidi"/>
          <w:sz w:val="24"/>
          <w:szCs w:val="24"/>
        </w:rPr>
        <w:t>k</w:t>
      </w:r>
      <w:r w:rsidR="0077335A">
        <w:rPr>
          <w:rFonts w:asciiTheme="majorBidi" w:hAnsiTheme="majorBidi" w:cstheme="majorBidi"/>
          <w:sz w:val="24"/>
          <w:szCs w:val="24"/>
          <w:lang w:val="en-US"/>
        </w:rPr>
        <w:t>tor - fa</w:t>
      </w:r>
      <w:r w:rsidR="0077335A">
        <w:rPr>
          <w:rFonts w:asciiTheme="majorBidi" w:hAnsiTheme="majorBidi" w:cstheme="majorBidi"/>
          <w:sz w:val="24"/>
          <w:szCs w:val="24"/>
        </w:rPr>
        <w:t>k</w:t>
      </w:r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tor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lain,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sebagian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belum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silabus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(RPP)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. Sebagian guru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menganggap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RPP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memenuhi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kelengkapan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administrasi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. Di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RPP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jarak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93E7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Copy paste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–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. Guru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bingung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jarak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(PJJ) dana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format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. Hal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mengidentifikasikan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rendah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berkaitan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pemanfaatan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3E7D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093E7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6F2BAF8" w14:textId="027E9C36" w:rsidR="00093E7D" w:rsidRDefault="00093E7D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Rendahnya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disebabkan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kurangnya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pemahaman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pemahaman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diperlukan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pemberian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bantuan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guru-guru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E3B7837" w14:textId="1082FA20" w:rsidR="00093E7D" w:rsidRDefault="00093E7D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ditempuh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pemerintah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demi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tercapainya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lulusan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bersaing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di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tingkat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nasional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, regional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internasional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. Salah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pemerintah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sertifikasi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diharapkan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meningkat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semakin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professional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menjalankan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tugasnya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F47288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 w:rsidR="00F4728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BC246C4" w14:textId="4BEA6921" w:rsidR="00F47288" w:rsidRDefault="00F47288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Pidarta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(2008:53)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pribadi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berkembang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dilayani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terarah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mempercepat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laju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yang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akhirnya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kepuasan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meilputi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unjuk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penguasaan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penguasaan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professional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keguruan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Pendidikan,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penguasaan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penyesuaian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berkepribadian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ACFEF40" w14:textId="3F0C7A1F" w:rsidR="00F47288" w:rsidRDefault="00F47288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Di lain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juga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berkembang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pelatihan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kualifikasi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guru,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kegaitan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Musyawarah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Mata Pelajaran (MGMP),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(KKG),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Workshop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supervise Pendidikan.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fajta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lapangan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keluhan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memojokkan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optimal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Masih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dirasakan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belum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menggembirakan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Salah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rendadhnya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kurangnya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konteks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menyelesaikan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D1D80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="00FD1D8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D1D80"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 w:rsidR="00FD1D8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FD1D80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FD1D8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D1D80">
        <w:rPr>
          <w:rFonts w:asciiTheme="majorBidi" w:hAnsiTheme="majorBidi" w:cstheme="majorBidi"/>
          <w:sz w:val="24"/>
          <w:szCs w:val="24"/>
          <w:lang w:val="en-US"/>
        </w:rPr>
        <w:t>berupa</w:t>
      </w:r>
      <w:proofErr w:type="spellEnd"/>
      <w:r w:rsidR="00FD1D8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D1D80"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 w:rsidR="00FD1D8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D1D80"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 w:rsidR="00FD1D8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D1D80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FD1D80"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 w:rsidR="00FD1D80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FD1D8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D1D80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="00FD1D8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CB5C70F" w14:textId="2FDCD8A6" w:rsidR="00FD1D80" w:rsidRDefault="00FD1D80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mencoba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–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car aini paling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interaksi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mempunyai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kedaulatan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seimbang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masing – masing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kewajiban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membina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kewajiban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membina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tanggungjawab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salah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pemenuhan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professional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pedagogic,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masing-masing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kewajiban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keterpaksaan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4368CF0" w14:textId="04F81757" w:rsidR="00FC30EB" w:rsidRDefault="00FC30EB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uaraian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</w:t>
      </w:r>
      <w:r w:rsidR="005F60CA">
        <w:rPr>
          <w:rFonts w:asciiTheme="majorBidi" w:hAnsiTheme="majorBidi" w:cstheme="majorBidi"/>
          <w:sz w:val="24"/>
          <w:szCs w:val="24"/>
        </w:rPr>
        <w:t>eneliti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tertarik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judul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Menyusun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(PJJ)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Supervisi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Se</w:t>
      </w:r>
      <w:r w:rsidR="005F60CA">
        <w:rPr>
          <w:rFonts w:asciiTheme="majorBidi" w:hAnsiTheme="majorBidi" w:cstheme="majorBidi"/>
          <w:sz w:val="24"/>
          <w:szCs w:val="24"/>
          <w:lang w:val="en-US"/>
        </w:rPr>
        <w:t xml:space="preserve">mester </w:t>
      </w:r>
      <w:proofErr w:type="spellStart"/>
      <w:r w:rsidR="005F60CA">
        <w:rPr>
          <w:rFonts w:asciiTheme="majorBidi" w:hAnsiTheme="majorBidi" w:cstheme="majorBidi"/>
          <w:sz w:val="24"/>
          <w:szCs w:val="24"/>
          <w:lang w:val="en-US"/>
        </w:rPr>
        <w:t>Gajil</w:t>
      </w:r>
      <w:proofErr w:type="spellEnd"/>
      <w:r w:rsidR="005F60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F60CA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="005F60CA">
        <w:rPr>
          <w:rFonts w:asciiTheme="majorBidi" w:hAnsiTheme="majorBidi" w:cstheme="majorBidi"/>
          <w:sz w:val="24"/>
          <w:szCs w:val="24"/>
          <w:lang w:val="en-US"/>
        </w:rPr>
        <w:t xml:space="preserve"> Pelajaran 20</w:t>
      </w:r>
      <w:r w:rsidR="005F60CA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  <w:lang w:val="en-US"/>
        </w:rPr>
        <w:t>/202</w:t>
      </w:r>
      <w:r w:rsidR="005F60CA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D9DD24B" w14:textId="77777777" w:rsidR="00D965FE" w:rsidRDefault="00D965FE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</w:rPr>
      </w:pPr>
    </w:p>
    <w:p w14:paraId="46702854" w14:textId="18DAFD5D" w:rsidR="00FD1D80" w:rsidRPr="00F47288" w:rsidRDefault="00FC30EB" w:rsidP="00F45C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14:paraId="392F7232" w14:textId="5BC996D9" w:rsidR="00761899" w:rsidRDefault="00761899" w:rsidP="0095605D">
      <w:pPr>
        <w:pStyle w:val="ListParagraph"/>
        <w:numPr>
          <w:ilvl w:val="0"/>
          <w:numId w:val="11"/>
        </w:numPr>
        <w:spacing w:line="480" w:lineRule="auto"/>
        <w:ind w:left="56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Rumusan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Masalah</w:t>
      </w:r>
      <w:proofErr w:type="spellEnd"/>
    </w:p>
    <w:p w14:paraId="1490B7D3" w14:textId="1AF5F9EE" w:rsidR="00147407" w:rsidRPr="00D965FE" w:rsidRDefault="00147407" w:rsidP="00FC30EB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uraian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belakag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dirumuskan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permasalahan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781EE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81EE8">
        <w:rPr>
          <w:rFonts w:asciiTheme="majorBidi" w:hAnsiTheme="majorBidi" w:cstheme="majorBidi"/>
          <w:sz w:val="24"/>
          <w:szCs w:val="24"/>
          <w:lang w:val="en-US"/>
        </w:rPr>
        <w:t>jarak</w:t>
      </w:r>
      <w:proofErr w:type="spellEnd"/>
      <w:r w:rsidR="00781EE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81EE8"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 w:rsidR="00781EE8">
        <w:rPr>
          <w:rFonts w:asciiTheme="majorBidi" w:hAnsiTheme="majorBidi" w:cstheme="majorBidi"/>
          <w:sz w:val="24"/>
          <w:szCs w:val="24"/>
          <w:lang w:val="en-US"/>
        </w:rPr>
        <w:t xml:space="preserve"> (PJJ) </w:t>
      </w:r>
      <w:proofErr w:type="spellStart"/>
      <w:r w:rsidR="00781EE8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="00781EE8"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 w:rsidR="00781EE8">
        <w:rPr>
          <w:rFonts w:asciiTheme="majorBidi" w:hAnsiTheme="majorBidi" w:cstheme="majorBidi"/>
          <w:sz w:val="24"/>
          <w:szCs w:val="24"/>
          <w:lang w:val="en-US"/>
        </w:rPr>
        <w:t>akademik</w:t>
      </w:r>
      <w:proofErr w:type="spellEnd"/>
      <w:r w:rsidR="00781EE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81EE8"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 w:rsidR="00781EE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81EE8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781EE8">
        <w:rPr>
          <w:rFonts w:asciiTheme="majorBidi" w:hAnsiTheme="majorBidi" w:cstheme="majorBidi"/>
          <w:sz w:val="24"/>
          <w:szCs w:val="24"/>
          <w:lang w:val="en-US"/>
        </w:rPr>
        <w:t xml:space="preserve"> di SD Negeri 41 </w:t>
      </w:r>
      <w:proofErr w:type="spellStart"/>
      <w:r w:rsidR="00781EE8"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 w:rsidR="00781EE8">
        <w:rPr>
          <w:rFonts w:asciiTheme="majorBidi" w:hAnsiTheme="majorBidi" w:cstheme="majorBidi"/>
          <w:sz w:val="24"/>
          <w:szCs w:val="24"/>
          <w:lang w:val="en-US"/>
        </w:rPr>
        <w:t xml:space="preserve"> semester </w:t>
      </w:r>
      <w:proofErr w:type="spellStart"/>
      <w:r w:rsidR="00781EE8">
        <w:rPr>
          <w:rFonts w:asciiTheme="majorBidi" w:hAnsiTheme="majorBidi" w:cstheme="majorBidi"/>
          <w:sz w:val="24"/>
          <w:szCs w:val="24"/>
          <w:lang w:val="en-US"/>
        </w:rPr>
        <w:t>ganjil</w:t>
      </w:r>
      <w:proofErr w:type="spellEnd"/>
      <w:r w:rsidR="00781EE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81EE8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="00781EE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81EE8"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 w:rsidR="00781EE8">
        <w:rPr>
          <w:rFonts w:asciiTheme="majorBidi" w:hAnsiTheme="majorBidi" w:cstheme="majorBidi"/>
          <w:sz w:val="24"/>
          <w:szCs w:val="24"/>
          <w:lang w:val="en-US"/>
        </w:rPr>
        <w:t xml:space="preserve"> 20</w:t>
      </w:r>
      <w:r w:rsidR="00710D55">
        <w:rPr>
          <w:rFonts w:asciiTheme="majorBidi" w:hAnsiTheme="majorBidi" w:cstheme="majorBidi"/>
          <w:sz w:val="24"/>
          <w:szCs w:val="24"/>
        </w:rPr>
        <w:t>20/</w:t>
      </w:r>
      <w:r w:rsidR="00781EE8">
        <w:rPr>
          <w:rFonts w:asciiTheme="majorBidi" w:hAnsiTheme="majorBidi" w:cstheme="majorBidi"/>
          <w:sz w:val="24"/>
          <w:szCs w:val="24"/>
          <w:lang w:val="en-US"/>
        </w:rPr>
        <w:t>202</w:t>
      </w:r>
      <w:r w:rsidR="00710D55">
        <w:rPr>
          <w:rFonts w:asciiTheme="majorBidi" w:hAnsiTheme="majorBidi" w:cstheme="majorBidi"/>
          <w:sz w:val="24"/>
          <w:szCs w:val="24"/>
        </w:rPr>
        <w:t>1</w:t>
      </w:r>
      <w:r w:rsidR="00781EE8">
        <w:rPr>
          <w:rFonts w:asciiTheme="majorBidi" w:hAnsiTheme="majorBidi" w:cstheme="majorBidi"/>
          <w:sz w:val="24"/>
          <w:szCs w:val="24"/>
          <w:lang w:val="en-US"/>
        </w:rPr>
        <w:t>”.?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695CFE9F" w14:textId="5F4AC482" w:rsidR="00761899" w:rsidRDefault="00761899" w:rsidP="0095605D">
      <w:pPr>
        <w:pStyle w:val="ListParagraph"/>
        <w:numPr>
          <w:ilvl w:val="0"/>
          <w:numId w:val="11"/>
        </w:numPr>
        <w:spacing w:line="480" w:lineRule="auto"/>
        <w:ind w:left="56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Cara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Pemecahan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Masalah</w:t>
      </w:r>
      <w:proofErr w:type="spellEnd"/>
    </w:p>
    <w:p w14:paraId="77E7FCBD" w14:textId="79051A95" w:rsidR="00147407" w:rsidRDefault="00147407" w:rsidP="00147407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membuktikan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KKG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Langkah </w:t>
      </w:r>
      <w:r w:rsidR="00C7454A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Langkah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mencapai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261876B" w14:textId="291D1B71" w:rsidR="00147407" w:rsidRPr="00D965FE" w:rsidRDefault="00147407" w:rsidP="00D965FE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memecahka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maslaah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merencanakan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pemecahan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Pembina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B791A88" w14:textId="2D95A6BE" w:rsidR="00761899" w:rsidRDefault="00761899" w:rsidP="0095605D">
      <w:pPr>
        <w:pStyle w:val="ListParagraph"/>
        <w:numPr>
          <w:ilvl w:val="0"/>
          <w:numId w:val="11"/>
        </w:numPr>
        <w:spacing w:line="480" w:lineRule="auto"/>
        <w:ind w:left="56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Penelitian</w:t>
      </w:r>
      <w:proofErr w:type="spellEnd"/>
    </w:p>
    <w:p w14:paraId="612A8271" w14:textId="7D1A2E8A" w:rsidR="00781EE8" w:rsidRDefault="00781EE8" w:rsidP="00781EE8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rumusan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semester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ganjil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</w:t>
      </w:r>
      <w:r w:rsidR="005F60CA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  <w:lang w:val="en-US"/>
        </w:rPr>
        <w:t>/202</w:t>
      </w:r>
      <w:r w:rsidR="005F60CA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7331996" w14:textId="36280D54" w:rsidR="00781EE8" w:rsidRDefault="00781EE8" w:rsidP="00781EE8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9942576" w14:textId="036DE076" w:rsidR="00DE194C" w:rsidRDefault="00DE194C" w:rsidP="00781EE8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9B5B8C0" w14:textId="7E697BFC" w:rsidR="00761899" w:rsidRDefault="00761899" w:rsidP="0095605D">
      <w:pPr>
        <w:pStyle w:val="ListParagraph"/>
        <w:numPr>
          <w:ilvl w:val="0"/>
          <w:numId w:val="11"/>
        </w:numPr>
        <w:spacing w:line="480" w:lineRule="auto"/>
        <w:ind w:left="56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Manfaat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Hasil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Penelitian</w:t>
      </w:r>
      <w:proofErr w:type="spellEnd"/>
    </w:p>
    <w:p w14:paraId="2FC6735A" w14:textId="3561D99A" w:rsidR="00781EE8" w:rsidRDefault="00781EE8" w:rsidP="00781EE8">
      <w:pPr>
        <w:pStyle w:val="ListParagraph"/>
        <w:spacing w:line="480" w:lineRule="auto"/>
        <w:ind w:left="567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Dari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manfaat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05E5B527" w14:textId="12DB7213" w:rsidR="00781EE8" w:rsidRDefault="00781EE8" w:rsidP="0095605D">
      <w:pPr>
        <w:pStyle w:val="ListParagraph"/>
        <w:numPr>
          <w:ilvl w:val="0"/>
          <w:numId w:val="12"/>
        </w:numPr>
        <w:spacing w:line="480" w:lineRule="auto"/>
        <w:ind w:left="993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Dinas Pendidikan Kota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Mataram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7B3EDC4" w14:textId="5CFB3976" w:rsidR="00781EE8" w:rsidRDefault="00781EE8" w:rsidP="0095605D">
      <w:pPr>
        <w:pStyle w:val="ListParagraph"/>
        <w:numPr>
          <w:ilvl w:val="0"/>
          <w:numId w:val="12"/>
        </w:numPr>
        <w:spacing w:line="480" w:lineRule="auto"/>
        <w:ind w:left="993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CD84640" w14:textId="415A295A" w:rsidR="00781EE8" w:rsidRDefault="00781EE8" w:rsidP="0095605D">
      <w:pPr>
        <w:pStyle w:val="ListParagraph"/>
        <w:numPr>
          <w:ilvl w:val="0"/>
          <w:numId w:val="12"/>
        </w:numPr>
        <w:spacing w:line="480" w:lineRule="auto"/>
        <w:ind w:left="993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penambah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wawasan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pendorong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AF1280E" w14:textId="597D3CBE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490260E" w14:textId="1910C98B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410A6E6" w14:textId="7DDF9161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4D92F8D" w14:textId="1B01EAB3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3958A87" w14:textId="0AF02B0C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AB02235" w14:textId="121D2399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2EB5DFB" w14:textId="1A811EE8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68B7104" w14:textId="0E7B82EB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35A2A65" w14:textId="251920F0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0114C29" w14:textId="42A3AAD8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BDDF42B" w14:textId="2CECC4FA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A1E75EF" w14:textId="7353999A" w:rsidR="00781EE8" w:rsidRPr="00781EE8" w:rsidRDefault="00781EE8" w:rsidP="00781EE8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81EE8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BAB II</w:t>
      </w:r>
    </w:p>
    <w:p w14:paraId="69389092" w14:textId="46F7AFF0" w:rsidR="00781EE8" w:rsidRPr="00781EE8" w:rsidRDefault="00781EE8" w:rsidP="00781EE8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81EE8">
        <w:rPr>
          <w:rFonts w:asciiTheme="majorBidi" w:hAnsiTheme="majorBidi" w:cstheme="majorBidi"/>
          <w:b/>
          <w:bCs/>
          <w:sz w:val="24"/>
          <w:szCs w:val="24"/>
          <w:lang w:val="en-US"/>
        </w:rPr>
        <w:t>TINJAUAN PUSTAKA</w:t>
      </w:r>
    </w:p>
    <w:p w14:paraId="27256F6B" w14:textId="62301E8E" w:rsidR="00781EE8" w:rsidRPr="00781EE8" w:rsidRDefault="00781EE8" w:rsidP="00781EE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B1120C0" w14:textId="0D5A69EC" w:rsidR="00781EE8" w:rsidRDefault="00781EE8" w:rsidP="0095605D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781EE8">
        <w:rPr>
          <w:rFonts w:asciiTheme="majorBidi" w:hAnsiTheme="majorBidi" w:cstheme="majorBidi"/>
          <w:b/>
          <w:bCs/>
          <w:sz w:val="24"/>
          <w:szCs w:val="24"/>
          <w:lang w:val="en-US"/>
        </w:rPr>
        <w:t>Hakikat</w:t>
      </w:r>
      <w:proofErr w:type="spellEnd"/>
      <w:r w:rsidRPr="00781EE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781EE8">
        <w:rPr>
          <w:rFonts w:asciiTheme="majorBidi" w:hAnsiTheme="majorBidi" w:cstheme="majorBidi"/>
          <w:b/>
          <w:bCs/>
          <w:sz w:val="24"/>
          <w:szCs w:val="24"/>
          <w:lang w:val="en-US"/>
        </w:rPr>
        <w:t>Supervisi</w:t>
      </w:r>
      <w:proofErr w:type="spellEnd"/>
      <w:r w:rsidRPr="00781EE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781EE8">
        <w:rPr>
          <w:rFonts w:asciiTheme="majorBidi" w:hAnsiTheme="majorBidi" w:cstheme="majorBidi"/>
          <w:b/>
          <w:bCs/>
          <w:sz w:val="24"/>
          <w:szCs w:val="24"/>
          <w:lang w:val="en-US"/>
        </w:rPr>
        <w:t>Akademik</w:t>
      </w:r>
      <w:proofErr w:type="spellEnd"/>
    </w:p>
    <w:p w14:paraId="609E4E09" w14:textId="2611B9A4" w:rsidR="00781EE8" w:rsidRDefault="00781EE8" w:rsidP="0095605D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Pengertian</w:t>
      </w:r>
      <w:proofErr w:type="spellEnd"/>
    </w:p>
    <w:p w14:paraId="4AC4BFDF" w14:textId="2E71B6F6" w:rsidR="002C7B1B" w:rsidRDefault="00456160" w:rsidP="00456160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Dikutip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Syafir.com (2010)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supervis</w:t>
      </w:r>
      <w:proofErr w:type="spellEnd"/>
      <w:r w:rsidR="00710D55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berasal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kata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“supervision”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”.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pakar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mengungkapan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supervis</w:t>
      </w:r>
      <w:proofErr w:type="spellEnd"/>
      <w:r w:rsidR="00710D55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Jones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Mulyasa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Syafir.com (2010) “supervise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terpisahkan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seluruh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administrasi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ditujukan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terutama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efektivitas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personalia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berhubungan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 w:rsidR="00F2314E">
        <w:rPr>
          <w:rFonts w:asciiTheme="majorBidi" w:hAnsiTheme="majorBidi" w:cstheme="majorBidi"/>
          <w:sz w:val="24"/>
          <w:szCs w:val="24"/>
          <w:lang w:val="en-US"/>
        </w:rPr>
        <w:t>–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Pendidikan”.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Purwanto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Syafir.com (2010)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direncanakan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para guru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pegawai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lainnya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”.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Carter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Syafir.com (2010)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memimpin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</w:t>
      </w:r>
      <w:r w:rsidR="00F2314E">
        <w:rPr>
          <w:rFonts w:asciiTheme="majorBidi" w:hAnsiTheme="majorBidi" w:cstheme="majorBidi"/>
          <w:sz w:val="24"/>
          <w:szCs w:val="24"/>
          <w:lang w:val="en-US"/>
        </w:rPr>
        <w:t xml:space="preserve">–guru dan </w:t>
      </w:r>
      <w:proofErr w:type="spellStart"/>
      <w:r w:rsidR="00F2314E">
        <w:rPr>
          <w:rFonts w:asciiTheme="majorBidi" w:hAnsiTheme="majorBidi" w:cstheme="majorBidi"/>
          <w:sz w:val="24"/>
          <w:szCs w:val="24"/>
          <w:lang w:val="en-US"/>
        </w:rPr>
        <w:t>petugas</w:t>
      </w:r>
      <w:proofErr w:type="spellEnd"/>
      <w:r w:rsidR="00F2314E">
        <w:rPr>
          <w:rFonts w:asciiTheme="majorBidi" w:hAnsiTheme="majorBidi" w:cstheme="majorBidi"/>
          <w:sz w:val="24"/>
          <w:szCs w:val="24"/>
          <w:lang w:val="en-US"/>
        </w:rPr>
        <w:t>–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petugas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lainnya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memperbaiki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pengajaran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termasuk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menstimulasi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menyeleksi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pertumbuhan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perkembangan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 gu</w:t>
      </w:r>
      <w:r w:rsidR="00F2314E">
        <w:rPr>
          <w:rFonts w:asciiTheme="majorBidi" w:hAnsiTheme="majorBidi" w:cstheme="majorBidi"/>
          <w:sz w:val="24"/>
          <w:szCs w:val="24"/>
          <w:lang w:val="en-US"/>
        </w:rPr>
        <w:t xml:space="preserve">ru – guru </w:t>
      </w:r>
      <w:proofErr w:type="spellStart"/>
      <w:r w:rsidR="00F2314E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="00F231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2314E">
        <w:rPr>
          <w:rFonts w:asciiTheme="majorBidi" w:hAnsiTheme="majorBidi" w:cstheme="majorBidi"/>
          <w:sz w:val="24"/>
          <w:szCs w:val="24"/>
          <w:lang w:val="en-US"/>
        </w:rPr>
        <w:t>merevisi</w:t>
      </w:r>
      <w:proofErr w:type="spellEnd"/>
      <w:r w:rsidR="00F231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2314E"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 w:rsidR="00F2314E">
        <w:rPr>
          <w:rFonts w:asciiTheme="majorBidi" w:hAnsiTheme="majorBidi" w:cstheme="majorBidi"/>
          <w:sz w:val="24"/>
          <w:szCs w:val="24"/>
          <w:lang w:val="en-US"/>
        </w:rPr>
        <w:t>–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 Pendidikan, 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pengajaran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evaluasi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7B1B">
        <w:rPr>
          <w:rFonts w:asciiTheme="majorBidi" w:hAnsiTheme="majorBidi" w:cstheme="majorBidi"/>
          <w:sz w:val="24"/>
          <w:szCs w:val="24"/>
          <w:lang w:val="en-US"/>
        </w:rPr>
        <w:t>pengajaran</w:t>
      </w:r>
      <w:proofErr w:type="spellEnd"/>
      <w:r w:rsidR="002C7B1B">
        <w:rPr>
          <w:rFonts w:asciiTheme="majorBidi" w:hAnsiTheme="majorBidi" w:cstheme="majorBidi"/>
          <w:sz w:val="24"/>
          <w:szCs w:val="24"/>
          <w:lang w:val="en-US"/>
        </w:rPr>
        <w:t>”.</w:t>
      </w:r>
    </w:p>
    <w:p w14:paraId="68E71040" w14:textId="77777777" w:rsidR="002C7B1B" w:rsidRDefault="002C7B1B" w:rsidP="00456160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Dari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penjelasan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disimpulkan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usahanya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efektivitas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personalia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10B9F59" w14:textId="74E14F97" w:rsidR="00456160" w:rsidRDefault="002C7B1B" w:rsidP="00456160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Sarjanaku.com (2011)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dahulu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inspeksi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pemeriksaan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serumpun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inspeksi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pemeriksanaan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arti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atasan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orang yang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berposisi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diatas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pimpinan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hal-hal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bawahnya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”. </w:t>
      </w:r>
      <w:proofErr w:type="spellStart"/>
      <w:proofErr w:type="gramStart"/>
      <w:r w:rsidR="00DE194C">
        <w:rPr>
          <w:rFonts w:asciiTheme="majorBidi" w:hAnsiTheme="majorBidi" w:cstheme="majorBidi"/>
          <w:sz w:val="24"/>
          <w:szCs w:val="24"/>
          <w:lang w:val="en-US"/>
        </w:rPr>
        <w:t>Inspeksi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i/>
          <w:iCs/>
          <w:sz w:val="24"/>
          <w:szCs w:val="24"/>
          <w:lang w:val="en-US"/>
        </w:rPr>
        <w:t>Inspectie</w:t>
      </w:r>
      <w:proofErr w:type="spellEnd"/>
      <w:r w:rsidR="00DE194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(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Belanada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) yang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artinya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memeriksa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arti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melihat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mencari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kesalahan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. Orang yang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mensupervisi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supervisor, yang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tugasnya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mengevaluasi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perangkat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diseupervisi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. Orang yang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menginspeksi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inspektur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Inspektur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94C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DE194C">
        <w:rPr>
          <w:rFonts w:asciiTheme="majorBidi" w:hAnsiTheme="majorBidi" w:cstheme="majorBidi"/>
          <w:sz w:val="24"/>
          <w:szCs w:val="24"/>
          <w:lang w:val="en-US"/>
        </w:rPr>
        <w:t>mengadakan</w:t>
      </w:r>
      <w:proofErr w:type="spellEnd"/>
      <w:r w:rsidR="00DE194C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02B74F44" w14:textId="6A6B110C" w:rsidR="00DE194C" w:rsidRDefault="00DE194C" w:rsidP="0095605D">
      <w:pPr>
        <w:pStyle w:val="ListParagraph"/>
        <w:numPr>
          <w:ilvl w:val="0"/>
          <w:numId w:val="15"/>
        </w:numPr>
        <w:spacing w:line="480" w:lineRule="auto"/>
        <w:ind w:left="15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DE194C">
        <w:rPr>
          <w:rFonts w:asciiTheme="majorBidi" w:hAnsiTheme="majorBidi" w:cstheme="majorBidi"/>
          <w:sz w:val="24"/>
          <w:szCs w:val="24"/>
          <w:lang w:val="en-US"/>
        </w:rPr>
        <w:t>Controlling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memeriksa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dijalankan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mestinya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879E0C3" w14:textId="36B8C697" w:rsidR="00DE194C" w:rsidRDefault="00DE194C" w:rsidP="0095605D">
      <w:pPr>
        <w:pStyle w:val="ListParagraph"/>
        <w:numPr>
          <w:ilvl w:val="0"/>
          <w:numId w:val="15"/>
        </w:numPr>
        <w:spacing w:line="480" w:lineRule="auto"/>
        <w:ind w:left="15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Correcting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memeriksa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denga napa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ditetapkan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digariskan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9A74DA5" w14:textId="051199E3" w:rsidR="00DE194C" w:rsidRDefault="00DE194C" w:rsidP="0095605D">
      <w:pPr>
        <w:pStyle w:val="ListParagraph"/>
        <w:numPr>
          <w:ilvl w:val="0"/>
          <w:numId w:val="15"/>
        </w:numPr>
        <w:spacing w:line="480" w:lineRule="auto"/>
        <w:ind w:left="15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Judging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mengandili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arti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keputusan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sepihak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F493BDC" w14:textId="3B35A382" w:rsidR="00DE194C" w:rsidRDefault="00636080" w:rsidP="0095605D">
      <w:pPr>
        <w:pStyle w:val="ListParagraph"/>
        <w:numPr>
          <w:ilvl w:val="0"/>
          <w:numId w:val="15"/>
        </w:numPr>
        <w:spacing w:line="480" w:lineRule="auto"/>
        <w:ind w:left="15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Directing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pengerahan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menentukan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ketetapan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/garis.</w:t>
      </w:r>
    </w:p>
    <w:p w14:paraId="13CE8C12" w14:textId="7AA89E56" w:rsidR="00636080" w:rsidRDefault="00636080" w:rsidP="0095605D">
      <w:pPr>
        <w:pStyle w:val="ListParagraph"/>
        <w:numPr>
          <w:ilvl w:val="0"/>
          <w:numId w:val="15"/>
        </w:numPr>
        <w:spacing w:line="480" w:lineRule="auto"/>
        <w:ind w:left="15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Demonstration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memperlihatkan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1CF3211" w14:textId="330412C2" w:rsidR="00636080" w:rsidRDefault="00636080" w:rsidP="00636080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Sarjanaku.com (2011)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memperbaiki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bantuan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staf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personil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kinerjanya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operasional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dikemukakan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konkrit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Pendidikan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3E506D79" w14:textId="570561B7" w:rsidR="00636080" w:rsidRDefault="00636080" w:rsidP="0095605D">
      <w:pPr>
        <w:pStyle w:val="ListParagraph"/>
        <w:numPr>
          <w:ilvl w:val="0"/>
          <w:numId w:val="16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</w:t>
      </w:r>
    </w:p>
    <w:p w14:paraId="04827D67" w14:textId="700CF6C9" w:rsidR="00636080" w:rsidRDefault="00636080" w:rsidP="0095605D">
      <w:pPr>
        <w:pStyle w:val="ListParagraph"/>
        <w:numPr>
          <w:ilvl w:val="0"/>
          <w:numId w:val="16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keefektifan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kurikulum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guna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terlaksana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</w:p>
    <w:p w14:paraId="3C64677E" w14:textId="1E4A1D65" w:rsidR="00636080" w:rsidRDefault="00636080" w:rsidP="0095605D">
      <w:pPr>
        <w:pStyle w:val="ListParagraph"/>
        <w:numPr>
          <w:ilvl w:val="0"/>
          <w:numId w:val="16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keefektifan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keefesiensian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mengoptimalkan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keberhasilan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</w:p>
    <w:p w14:paraId="1C56616B" w14:textId="029EC4CD" w:rsidR="00636080" w:rsidRDefault="00636080" w:rsidP="0095605D">
      <w:pPr>
        <w:pStyle w:val="ListParagraph"/>
        <w:numPr>
          <w:ilvl w:val="0"/>
          <w:numId w:val="16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pengelolaan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khususnya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mendukung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terciptanya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Susana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optimal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selanjutnya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mencapai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prestasi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diharapkan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FF08E1E" w14:textId="3DC97BDD" w:rsidR="00636080" w:rsidRDefault="00636080" w:rsidP="0095605D">
      <w:pPr>
        <w:pStyle w:val="ListParagraph"/>
        <w:numPr>
          <w:ilvl w:val="0"/>
          <w:numId w:val="16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situasi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tercipta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situasi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tentram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konsuaif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keberhasilan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lulusan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5A1A061" w14:textId="6A5CCA01" w:rsidR="00636080" w:rsidRDefault="003E63C2" w:rsidP="00636080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Fungsi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mengacu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keperluan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Fungsi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Pidarta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(2009:4)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skeolah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pemerintah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mencapai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lulusan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profesinya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”.</w:t>
      </w:r>
    </w:p>
    <w:p w14:paraId="55CD19AF" w14:textId="69F0864C" w:rsidR="003E63C2" w:rsidRDefault="00F80F3A" w:rsidP="00636080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Pidarta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(2009:4)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lulusan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optimal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kuantitas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pribadi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solusinya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program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Komite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”.</w:t>
      </w:r>
    </w:p>
    <w:p w14:paraId="5D80F2DE" w14:textId="77777777" w:rsidR="00812F66" w:rsidRDefault="00812F66" w:rsidP="00636080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dikutip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Nuzulianiqarlina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(2013)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memperbaiki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utamanya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konteksnya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menyangkut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komponen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juga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komponen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sarana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lain-lain”.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sasaran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berhubungan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berhubungan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pendukung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868A37B" w14:textId="77777777" w:rsidR="003259AE" w:rsidRDefault="009573FA" w:rsidP="00636080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Suryosubroto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(2009:260)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program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selesai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evaluasi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konsekuen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konsisten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program yang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ditetapkan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”.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menilai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program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terlaksana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dijadikan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acuan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menetapkan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lastRenderedPageBreak/>
        <w:t>ketuntasan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program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disusun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dirancang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dmei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terwujudnya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Pendidikan yang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59AE">
        <w:rPr>
          <w:rFonts w:asciiTheme="majorBidi" w:hAnsiTheme="majorBidi" w:cstheme="majorBidi"/>
          <w:sz w:val="24"/>
          <w:szCs w:val="24"/>
          <w:lang w:val="en-US"/>
        </w:rPr>
        <w:t>bermutu</w:t>
      </w:r>
      <w:proofErr w:type="spellEnd"/>
      <w:r w:rsidR="003259A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57652E5" w14:textId="77777777" w:rsidR="003259AE" w:rsidRDefault="003259AE" w:rsidP="00636080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difokuskan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sistematis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intensif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penampilan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memperbaiki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Istilah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”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mengacu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memperbaiki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prestasi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kata lain,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berurusan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BC4F57D" w14:textId="77777777" w:rsidR="00E64354" w:rsidRDefault="00502738" w:rsidP="00636080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diperlukan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diantaranya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 1)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balikan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mana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praktik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professional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memenuhi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; 2)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ketinggalan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iptek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; 3)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kehilangan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identitas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profesi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; 4)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kejenuhan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professional 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bornout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); 5)</w:t>
      </w:r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pelanggaran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kode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etik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akut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; 6)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mengulang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kekeliruan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massif; 7)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erosi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didapat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prajabatan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; 8)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dirugikan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layanan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sebagaimana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mestinya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; 9)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rendahnya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apresiasi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kepercayaan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pemberi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4354"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 w:rsidR="00E64354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5419D4C" w14:textId="77777777" w:rsidR="00E64354" w:rsidRDefault="00E64354" w:rsidP="00636080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B79A16A" w14:textId="013C360B" w:rsidR="00781EE8" w:rsidRDefault="00456160" w:rsidP="0095605D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Tujuan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Supervisi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Kelas</w:t>
      </w:r>
    </w:p>
    <w:p w14:paraId="7DF1F7C5" w14:textId="6E1029FE" w:rsidR="00E64354" w:rsidRDefault="00E64354" w:rsidP="00E64354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unutk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7D27D46E" w14:textId="14A67E75" w:rsidR="00E64354" w:rsidRDefault="00E64354" w:rsidP="0095605D">
      <w:pPr>
        <w:pStyle w:val="ListParagraph"/>
        <w:numPr>
          <w:ilvl w:val="0"/>
          <w:numId w:val="17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kesadaran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24E0068" w14:textId="18FE82DE" w:rsidR="00E64354" w:rsidRDefault="00E64354" w:rsidP="0095605D">
      <w:pPr>
        <w:pStyle w:val="ListParagraph"/>
        <w:numPr>
          <w:ilvl w:val="0"/>
          <w:numId w:val="17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senantiasa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memperbaiki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6EF4501" w14:textId="7451C1DD" w:rsidR="00E64354" w:rsidRDefault="00E64354" w:rsidP="0095605D">
      <w:pPr>
        <w:pStyle w:val="ListParagraph"/>
        <w:numPr>
          <w:ilvl w:val="0"/>
          <w:numId w:val="17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mengidentifikasi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muncul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F872FA5" w14:textId="4FEFB5F9" w:rsidR="00E64354" w:rsidRDefault="00E64354" w:rsidP="0095605D">
      <w:pPr>
        <w:pStyle w:val="ListParagraph"/>
        <w:numPr>
          <w:ilvl w:val="0"/>
          <w:numId w:val="17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menemukan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pemecahan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ditemukan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</w:p>
    <w:p w14:paraId="1945A7E4" w14:textId="4C1CE0AC" w:rsidR="0033600D" w:rsidRPr="00D965FE" w:rsidRDefault="0033600D" w:rsidP="0033600D">
      <w:pPr>
        <w:pStyle w:val="ListParagraph"/>
        <w:numPr>
          <w:ilvl w:val="0"/>
          <w:numId w:val="17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positif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berkelanjutan</w:t>
      </w:r>
      <w:proofErr w:type="spellEnd"/>
    </w:p>
    <w:p w14:paraId="344C4693" w14:textId="643BA0F7" w:rsidR="00456160" w:rsidRDefault="00F2314E" w:rsidP="0095605D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C7454A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Prinsip</w:t>
      </w:r>
      <w:proofErr w:type="spellEnd"/>
      <w:r w:rsidR="00456160">
        <w:rPr>
          <w:rFonts w:asciiTheme="majorBidi" w:hAnsiTheme="majorBidi" w:cstheme="majorBidi"/>
          <w:b/>
          <w:bCs/>
          <w:sz w:val="24"/>
          <w:szCs w:val="24"/>
          <w:lang w:val="en-US"/>
        </w:rPr>
        <w:t>–</w:t>
      </w:r>
      <w:proofErr w:type="spellStart"/>
      <w:r w:rsidR="00456160">
        <w:rPr>
          <w:rFonts w:asciiTheme="majorBidi" w:hAnsiTheme="majorBidi" w:cstheme="majorBidi"/>
          <w:b/>
          <w:bCs/>
          <w:sz w:val="24"/>
          <w:szCs w:val="24"/>
          <w:lang w:val="en-US"/>
        </w:rPr>
        <w:t>Prinsip</w:t>
      </w:r>
      <w:proofErr w:type="spellEnd"/>
      <w:r w:rsidR="004561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456160">
        <w:rPr>
          <w:rFonts w:asciiTheme="majorBidi" w:hAnsiTheme="majorBidi" w:cstheme="majorBidi"/>
          <w:b/>
          <w:bCs/>
          <w:sz w:val="24"/>
          <w:szCs w:val="24"/>
          <w:lang w:val="en-US"/>
        </w:rPr>
        <w:t>Supervisi</w:t>
      </w:r>
      <w:proofErr w:type="spellEnd"/>
    </w:p>
    <w:p w14:paraId="4FD16731" w14:textId="3B8FA8D3" w:rsidR="0033600D" w:rsidRDefault="0033600D" w:rsidP="0033600D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Adapun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sasaran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Depdiknas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Sarjanaku.com (2011)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professional guru”.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Sasaran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ditinjau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objek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disupervisi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macam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supervise :</w:t>
      </w:r>
      <w:proofErr w:type="gramEnd"/>
    </w:p>
    <w:p w14:paraId="114C84EA" w14:textId="513CFF99" w:rsidR="0033600D" w:rsidRDefault="0033600D" w:rsidP="0095605D">
      <w:pPr>
        <w:pStyle w:val="ListParagraph"/>
        <w:numPr>
          <w:ilvl w:val="0"/>
          <w:numId w:val="18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menitikberatkan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supervisor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maslaah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–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hal-hal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mempelajari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sesuatu</w:t>
      </w:r>
      <w:proofErr w:type="spellEnd"/>
    </w:p>
    <w:p w14:paraId="4F52CF1D" w14:textId="47A162AC" w:rsidR="0033600D" w:rsidRDefault="0033600D" w:rsidP="0095605D">
      <w:pPr>
        <w:pStyle w:val="ListParagraph"/>
        <w:numPr>
          <w:ilvl w:val="0"/>
          <w:numId w:val="18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administrasi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menitikberatkan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supervisor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aspek-aspek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administrasi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berfungsi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pendukung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pelancar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terlaksananya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</w:p>
    <w:p w14:paraId="15533B86" w14:textId="01C3AB25" w:rsidR="0033600D" w:rsidRDefault="0033600D" w:rsidP="0095605D">
      <w:pPr>
        <w:pStyle w:val="ListParagraph"/>
        <w:numPr>
          <w:ilvl w:val="0"/>
          <w:numId w:val="18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Supervise Lembaga,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menyebarkan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objek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supervisor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aspek-aspek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dimaksudkan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keseluruhan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Misalnya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Ruang UKS (Unit Kesehatan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Perpustakaan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lain-lain.</w:t>
      </w:r>
    </w:p>
    <w:p w14:paraId="4A895B38" w14:textId="32872A4B" w:rsidR="0033600D" w:rsidRDefault="0033600D" w:rsidP="0033600D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sederhana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</w:t>
      </w:r>
      <w:proofErr w:type="spellEnd"/>
      <w:r w:rsidR="001953E5">
        <w:rPr>
          <w:rFonts w:asciiTheme="majorBidi" w:hAnsiTheme="majorBidi" w:cstheme="majorBidi"/>
          <w:sz w:val="24"/>
          <w:szCs w:val="24"/>
          <w:lang w:val="en-US"/>
        </w:rPr>
        <w:t>–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sarjanaku.com (2011)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01FFACF5" w14:textId="0F05B2D8" w:rsidR="0033600D" w:rsidRDefault="0033600D" w:rsidP="0095605D">
      <w:pPr>
        <w:pStyle w:val="ListParagraph"/>
        <w:numPr>
          <w:ilvl w:val="0"/>
          <w:numId w:val="19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rasa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disupervisi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8AAAFE1" w14:textId="6B57C646" w:rsidR="0033600D" w:rsidRDefault="0033600D" w:rsidP="0095605D">
      <w:pPr>
        <w:pStyle w:val="ListParagraph"/>
        <w:numPr>
          <w:ilvl w:val="0"/>
          <w:numId w:val="19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Kontrukstif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Kreatif</w:t>
      </w:r>
      <w:proofErr w:type="spellEnd"/>
    </w:p>
    <w:p w14:paraId="638E7BC1" w14:textId="419424EF" w:rsidR="0033600D" w:rsidRDefault="0033600D" w:rsidP="0095605D">
      <w:pPr>
        <w:pStyle w:val="ListParagraph"/>
        <w:numPr>
          <w:ilvl w:val="0"/>
          <w:numId w:val="19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realistis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keadaan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kenyataan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sebenarnya</w:t>
      </w:r>
      <w:proofErr w:type="spellEnd"/>
    </w:p>
    <w:p w14:paraId="6B59C182" w14:textId="231470E3" w:rsidR="0033600D" w:rsidRDefault="0033600D" w:rsidP="0095605D">
      <w:pPr>
        <w:pStyle w:val="ListParagraph"/>
        <w:numPr>
          <w:ilvl w:val="0"/>
          <w:numId w:val="19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terlaksana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sederhana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623B7068" w14:textId="094F36AD" w:rsidR="0033600D" w:rsidRDefault="0033600D" w:rsidP="0095605D">
      <w:pPr>
        <w:pStyle w:val="ListParagraph"/>
        <w:numPr>
          <w:ilvl w:val="0"/>
          <w:numId w:val="19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terjalin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hubungan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professional,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hubungan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pribadi</w:t>
      </w:r>
      <w:proofErr w:type="spellEnd"/>
    </w:p>
    <w:p w14:paraId="3EF13914" w14:textId="5A4CB57B" w:rsidR="0033600D" w:rsidRDefault="0033600D" w:rsidP="0095605D">
      <w:pPr>
        <w:pStyle w:val="ListParagraph"/>
        <w:numPr>
          <w:ilvl w:val="0"/>
          <w:numId w:val="19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kesanggupan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disupervisi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BDB22EC" w14:textId="64040AB5" w:rsidR="0033600D" w:rsidRDefault="006479B8" w:rsidP="0095605D">
      <w:pPr>
        <w:pStyle w:val="ListParagraph"/>
        <w:numPr>
          <w:ilvl w:val="0"/>
          <w:numId w:val="19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menolong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senantiasa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tumbuh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tergantung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</w:p>
    <w:p w14:paraId="14535D90" w14:textId="77777777" w:rsidR="009421A5" w:rsidRDefault="003B44F5" w:rsidP="009421A5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Pidarta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(2009:3)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pendiidkan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profesinya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pribadinya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sosialnya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menyesuaikan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program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berjuang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kuantitas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lulusan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”.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Adapaun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Masruri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(2002:89-90)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garis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besarnya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597829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1)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Supervisi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terpadu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program Pendidikan yang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berbentuk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; 2)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Seluruh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tenaga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kependidikan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(guru dan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membutuhkan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bantuan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supervise. Oleh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keuntungan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seluruh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tenaga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kependidikan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plus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administrasi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mendukung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; 3)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Supervisi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menjelaskan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sasaran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Pendidikan dan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membimbing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menerapkan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sasaran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menyelenggarakan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, yang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didukung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administrasi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memadai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; 4) supervise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sikap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hubungan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manusiawi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anatar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staf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mendorong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hubungan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lebig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; 5)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Supervisi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pula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menyelenggarakan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ekstrakulikuler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; 6)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Tanggungjawab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program supervise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terletak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pada guru di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, pada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system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; 7)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Seyogyanya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tersedia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anggaran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tahunan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penyelenggaraan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97829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supervise; 8)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jangka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pendek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Panjang supervise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seharusnya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melibatkan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personalia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staf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ahli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lain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intermedier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lainnya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organisasi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social; 9)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memapu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menafsirkan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mempraktekkan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temuan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riset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Pendidikan dan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pembaharuan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Pendidikan; 10) </w:t>
      </w:r>
      <w:proofErr w:type="spellStart"/>
      <w:r w:rsidR="00597829">
        <w:rPr>
          <w:rFonts w:asciiTheme="majorBidi" w:hAnsiTheme="majorBidi" w:cstheme="majorBidi"/>
          <w:sz w:val="24"/>
          <w:szCs w:val="24"/>
          <w:lang w:val="en-US"/>
        </w:rPr>
        <w:t>fektivitas</w:t>
      </w:r>
      <w:proofErr w:type="spellEnd"/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program supervise </w:t>
      </w:r>
      <w:proofErr w:type="spellStart"/>
      <w:r w:rsidR="009421A5"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 w:rsidR="009421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21A5">
        <w:rPr>
          <w:rFonts w:asciiTheme="majorBidi" w:hAnsiTheme="majorBidi" w:cstheme="majorBidi"/>
          <w:sz w:val="24"/>
          <w:szCs w:val="24"/>
          <w:lang w:val="en-US"/>
        </w:rPr>
        <w:t>dinilai</w:t>
      </w:r>
      <w:proofErr w:type="spellEnd"/>
      <w:r w:rsidR="009421A5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="009421A5">
        <w:rPr>
          <w:rFonts w:asciiTheme="majorBidi" w:hAnsiTheme="majorBidi" w:cstheme="majorBidi"/>
          <w:sz w:val="24"/>
          <w:szCs w:val="24"/>
          <w:lang w:val="en-US"/>
        </w:rPr>
        <w:t>mereka</w:t>
      </w:r>
      <w:proofErr w:type="spellEnd"/>
      <w:r w:rsidR="009421A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9421A5">
        <w:rPr>
          <w:rFonts w:asciiTheme="majorBidi" w:hAnsiTheme="majorBidi" w:cstheme="majorBidi"/>
          <w:sz w:val="24"/>
          <w:szCs w:val="24"/>
          <w:lang w:val="en-US"/>
        </w:rPr>
        <w:t>bersangkutan</w:t>
      </w:r>
      <w:proofErr w:type="spellEnd"/>
      <w:r w:rsidR="009421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21A5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9421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21A5"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 w:rsidR="009421A5">
        <w:rPr>
          <w:rFonts w:asciiTheme="majorBidi" w:hAnsiTheme="majorBidi" w:cstheme="majorBidi"/>
          <w:sz w:val="24"/>
          <w:szCs w:val="24"/>
          <w:lang w:val="en-US"/>
        </w:rPr>
        <w:t xml:space="preserve"> supervise, </w:t>
      </w:r>
      <w:proofErr w:type="spellStart"/>
      <w:r w:rsidR="009421A5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="009421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21A5">
        <w:rPr>
          <w:rFonts w:asciiTheme="majorBidi" w:hAnsiTheme="majorBidi" w:cstheme="majorBidi"/>
          <w:sz w:val="24"/>
          <w:szCs w:val="24"/>
          <w:lang w:val="en-US"/>
        </w:rPr>
        <w:t>mereka</w:t>
      </w:r>
      <w:proofErr w:type="spellEnd"/>
      <w:r w:rsidR="009421A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9421A5"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 w:rsidR="009421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21A5">
        <w:rPr>
          <w:rFonts w:asciiTheme="majorBidi" w:hAnsiTheme="majorBidi" w:cstheme="majorBidi"/>
          <w:sz w:val="24"/>
          <w:szCs w:val="24"/>
          <w:lang w:val="en-US"/>
        </w:rPr>
        <w:t>ataupun</w:t>
      </w:r>
      <w:proofErr w:type="spellEnd"/>
      <w:r w:rsidR="009421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21A5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9421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21A5"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 w:rsidR="009421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21A5"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 w:rsidR="009421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21A5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9421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21A5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="009421A5">
        <w:rPr>
          <w:rFonts w:asciiTheme="majorBidi" w:hAnsiTheme="majorBidi" w:cstheme="majorBidi"/>
          <w:sz w:val="24"/>
          <w:szCs w:val="24"/>
          <w:lang w:val="en-US"/>
        </w:rPr>
        <w:t xml:space="preserve"> supervise.</w:t>
      </w:r>
    </w:p>
    <w:p w14:paraId="0A1BB7EB" w14:textId="4029357E" w:rsidR="006479B8" w:rsidRDefault="009421A5" w:rsidP="009421A5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97829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sasaran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di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anataranya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1)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; 2)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professional learners, dan 3)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membina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guru-guru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manajemen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bertindak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prinsip-prinsip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diantaranya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061EC4A7" w14:textId="57C9DDD5" w:rsidR="009421A5" w:rsidRDefault="009421A5" w:rsidP="0095605D">
      <w:pPr>
        <w:pStyle w:val="ListParagraph"/>
        <w:numPr>
          <w:ilvl w:val="0"/>
          <w:numId w:val="20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Supervisi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dimaksudkan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</w:t>
      </w:r>
    </w:p>
    <w:p w14:paraId="7650212C" w14:textId="5D75307E" w:rsidR="009421A5" w:rsidRDefault="009421A5" w:rsidP="0095605D">
      <w:pPr>
        <w:pStyle w:val="ListParagraph"/>
        <w:numPr>
          <w:ilvl w:val="0"/>
          <w:numId w:val="20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kontinyu</w:t>
      </w:r>
      <w:proofErr w:type="spellEnd"/>
    </w:p>
    <w:p w14:paraId="73D24A08" w14:textId="64842026" w:rsidR="009421A5" w:rsidRDefault="009421A5" w:rsidP="0095605D">
      <w:pPr>
        <w:pStyle w:val="ListParagraph"/>
        <w:numPr>
          <w:ilvl w:val="0"/>
          <w:numId w:val="20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Penjaminan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ditingkatkan</w:t>
      </w:r>
      <w:proofErr w:type="spellEnd"/>
    </w:p>
    <w:p w14:paraId="3BD2487E" w14:textId="2199CA9F" w:rsidR="009421A5" w:rsidRDefault="009421A5" w:rsidP="0095605D">
      <w:pPr>
        <w:pStyle w:val="ListParagraph"/>
        <w:numPr>
          <w:ilvl w:val="0"/>
          <w:numId w:val="20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Menjalin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komunikasi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harmonis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iklim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kondusif</w:t>
      </w:r>
      <w:proofErr w:type="spellEnd"/>
    </w:p>
    <w:p w14:paraId="750A748B" w14:textId="3EE97B66" w:rsidR="009421A5" w:rsidRPr="00D965FE" w:rsidRDefault="009421A5" w:rsidP="009421A5">
      <w:pPr>
        <w:pStyle w:val="ListParagraph"/>
        <w:numPr>
          <w:ilvl w:val="0"/>
          <w:numId w:val="20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Menumbuhkan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keyakinan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berprestasi</w:t>
      </w:r>
      <w:proofErr w:type="spellEnd"/>
    </w:p>
    <w:p w14:paraId="7FFC4CA4" w14:textId="7FCCFA3F" w:rsidR="00456160" w:rsidRDefault="00456160" w:rsidP="0095605D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Manfaat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Supervisi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Kelas</w:t>
      </w:r>
    </w:p>
    <w:p w14:paraId="6ACD6A99" w14:textId="1E2FD472" w:rsidR="004B21E3" w:rsidRPr="00D965FE" w:rsidRDefault="004B21E3" w:rsidP="004B21E3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strategi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ketepatan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Harapan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berdampak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efisien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FA7B2F8" w14:textId="657F6A8A" w:rsidR="00456160" w:rsidRDefault="00456160" w:rsidP="0095605D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Langkah – Langkah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Supervisi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Kelas</w:t>
      </w:r>
    </w:p>
    <w:p w14:paraId="64270CD1" w14:textId="227CED73" w:rsidR="004B21E3" w:rsidRDefault="004B21E3" w:rsidP="004B21E3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Langkah-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2DAE1D89" w14:textId="31E7FF59" w:rsidR="004B21E3" w:rsidRDefault="004B21E3" w:rsidP="0095605D">
      <w:pPr>
        <w:pStyle w:val="ListParagraph"/>
        <w:numPr>
          <w:ilvl w:val="0"/>
          <w:numId w:val="21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kesepakatan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</w:t>
      </w:r>
    </w:p>
    <w:p w14:paraId="2C3BD2A6" w14:textId="3B03D530" w:rsidR="004B21E3" w:rsidRDefault="004B21E3" w:rsidP="0095605D">
      <w:pPr>
        <w:pStyle w:val="ListParagraph"/>
        <w:numPr>
          <w:ilvl w:val="0"/>
          <w:numId w:val="21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Mendiskusikan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diajarkan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</w:p>
    <w:p w14:paraId="1D166DED" w14:textId="08A3A33D" w:rsidR="004B21E3" w:rsidRDefault="004B21E3" w:rsidP="0095605D">
      <w:pPr>
        <w:pStyle w:val="ListParagraph"/>
        <w:numPr>
          <w:ilvl w:val="0"/>
          <w:numId w:val="21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persiapan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</w:p>
    <w:p w14:paraId="08BA1AB4" w14:textId="1C9B9652" w:rsidR="004B21E3" w:rsidRDefault="004B21E3" w:rsidP="0095605D">
      <w:pPr>
        <w:pStyle w:val="ListParagraph"/>
        <w:numPr>
          <w:ilvl w:val="0"/>
          <w:numId w:val="21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Meyakinkan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kedatangan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mengawasi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bantuan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diperlukan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guru</w:t>
      </w:r>
    </w:p>
    <w:p w14:paraId="17E2872E" w14:textId="15F2F89E" w:rsidR="004B21E3" w:rsidRDefault="006F39FD" w:rsidP="0095605D">
      <w:pPr>
        <w:pStyle w:val="ListParagraph"/>
        <w:numPr>
          <w:ilvl w:val="0"/>
          <w:numId w:val="21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kesepakatan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supervisor dan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</w:p>
    <w:p w14:paraId="25388FCE" w14:textId="4F8FF590" w:rsidR="006F39FD" w:rsidRDefault="006F39FD" w:rsidP="006F39FD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emamntapkan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program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meyakinkan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guru–guru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program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manfaat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guru,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15048A9" w14:textId="59DB7D3B" w:rsidR="006F39FD" w:rsidRDefault="00332683" w:rsidP="0095605D">
      <w:pPr>
        <w:pStyle w:val="ListParagraph"/>
        <w:numPr>
          <w:ilvl w:val="0"/>
          <w:numId w:val="22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Datang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kontrak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”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ulang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Langkah-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masing-masing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pengorganisasian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460297B" w14:textId="7B8C2399" w:rsidR="00332683" w:rsidRDefault="00332683" w:rsidP="0095605D">
      <w:pPr>
        <w:pStyle w:val="ListParagraph"/>
        <w:numPr>
          <w:ilvl w:val="0"/>
          <w:numId w:val="22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Masuk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Bersama-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bersangkutan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Kalua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bertindak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belakangan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dikhawatirkan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menganggu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konsentrasi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mungkin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menimbulkan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rasa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A3EACBA" w14:textId="6FCB54FE" w:rsidR="00332683" w:rsidRDefault="00332683" w:rsidP="0095605D">
      <w:pPr>
        <w:pStyle w:val="ListParagraph"/>
        <w:numPr>
          <w:ilvl w:val="0"/>
          <w:numId w:val="22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Meminta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bersangkutan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menyampaikan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10D55"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 w:rsidR="00710D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10D55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710D55">
        <w:rPr>
          <w:rFonts w:asciiTheme="majorBidi" w:hAnsiTheme="majorBidi" w:cstheme="majorBidi"/>
          <w:sz w:val="24"/>
          <w:szCs w:val="24"/>
          <w:lang w:val="en-US"/>
        </w:rPr>
        <w:t xml:space="preserve"> (supervisor) </w:t>
      </w:r>
      <w:proofErr w:type="spellStart"/>
      <w:r w:rsidR="00710D55">
        <w:rPr>
          <w:rFonts w:asciiTheme="majorBidi" w:hAnsiTheme="majorBidi" w:cstheme="majorBidi"/>
          <w:sz w:val="24"/>
          <w:szCs w:val="24"/>
          <w:lang w:val="en-US"/>
        </w:rPr>
        <w:t>dat</w:t>
      </w:r>
      <w:proofErr w:type="spellEnd"/>
      <w:r w:rsidR="00710D55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ng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menimbulkan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rasa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penasaran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252C6FB" w14:textId="5EAA4F78" w:rsidR="00332683" w:rsidRDefault="00332683" w:rsidP="0095605D">
      <w:pPr>
        <w:pStyle w:val="ListParagraph"/>
        <w:numPr>
          <w:ilvl w:val="0"/>
          <w:numId w:val="22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berperan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catatan-catatan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kelebihan-kelebihan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hal-hal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memerlukan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6B792EC" w14:textId="0C263485" w:rsidR="00332683" w:rsidRDefault="00920165" w:rsidP="0095605D">
      <w:pPr>
        <w:pStyle w:val="ListParagraph"/>
        <w:numPr>
          <w:ilvl w:val="0"/>
          <w:numId w:val="22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mengambil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guru.</w:t>
      </w:r>
    </w:p>
    <w:p w14:paraId="30B983C5" w14:textId="668897FF" w:rsidR="00920165" w:rsidRDefault="00920165" w:rsidP="00920165">
      <w:pPr>
        <w:pStyle w:val="ListParagraph"/>
        <w:spacing w:line="480" w:lineRule="auto"/>
        <w:ind w:left="1560" w:firstLine="6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Setelah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selesai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</w:t>
      </w:r>
      <w:proofErr w:type="spellEnd"/>
      <w:r w:rsidR="00710D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lanjut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F67896C" w14:textId="5D20F1AA" w:rsidR="00920165" w:rsidRDefault="00920165" w:rsidP="0095605D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diskusi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menghargai</w:t>
      </w:r>
      <w:proofErr w:type="spellEnd"/>
    </w:p>
    <w:p w14:paraId="53E3DFFF" w14:textId="524103BD" w:rsidR="00920165" w:rsidRDefault="00920165" w:rsidP="0095605D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refleksi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misalnya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pertanyaan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Bapak/Ibu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?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kekurangan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Bapak/Ibu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mana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?”</w:t>
      </w:r>
    </w:p>
    <w:p w14:paraId="5C5D6EE3" w14:textId="517ECFA3" w:rsidR="00920165" w:rsidRDefault="00BA389B" w:rsidP="0095605D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Menanyakan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ingin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guru</w:t>
      </w:r>
    </w:p>
    <w:p w14:paraId="08F06FA4" w14:textId="295F1465" w:rsidR="00BA389B" w:rsidRDefault="00BA389B" w:rsidP="0095605D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saran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arahan</w:t>
      </w:r>
      <w:proofErr w:type="spellEnd"/>
    </w:p>
    <w:p w14:paraId="3F9E1CDD" w14:textId="395EE333" w:rsidR="00BA389B" w:rsidRDefault="00BA389B" w:rsidP="0095605D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Merencanakan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lanjut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misalnya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Bapk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/Ibu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selanjutnya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besok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?”</w:t>
      </w:r>
    </w:p>
    <w:p w14:paraId="4E4CD054" w14:textId="6FD6E5A8" w:rsidR="00781EE8" w:rsidRDefault="00781EE8" w:rsidP="0095605D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781EE8">
        <w:rPr>
          <w:rFonts w:asciiTheme="majorBidi" w:hAnsiTheme="majorBidi" w:cstheme="majorBidi"/>
          <w:b/>
          <w:bCs/>
          <w:sz w:val="24"/>
          <w:szCs w:val="24"/>
          <w:lang w:val="en-US"/>
        </w:rPr>
        <w:t>Hakikat</w:t>
      </w:r>
      <w:proofErr w:type="spellEnd"/>
      <w:r w:rsidRPr="00781EE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781EE8">
        <w:rPr>
          <w:rFonts w:asciiTheme="majorBidi" w:hAnsiTheme="majorBidi" w:cstheme="majorBidi"/>
          <w:b/>
          <w:bCs/>
          <w:sz w:val="24"/>
          <w:szCs w:val="24"/>
          <w:lang w:val="en-US"/>
        </w:rPr>
        <w:t>Kompetensi</w:t>
      </w:r>
      <w:proofErr w:type="spellEnd"/>
      <w:r w:rsidRPr="00781EE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Guru</w:t>
      </w:r>
    </w:p>
    <w:p w14:paraId="22355C10" w14:textId="037D45EF" w:rsidR="00BA389B" w:rsidRDefault="00BA389B" w:rsidP="0095605D">
      <w:pPr>
        <w:pStyle w:val="ListParagraph"/>
        <w:numPr>
          <w:ilvl w:val="0"/>
          <w:numId w:val="24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Pengertian</w:t>
      </w:r>
      <w:proofErr w:type="spellEnd"/>
    </w:p>
    <w:p w14:paraId="77F084D0" w14:textId="50FB648E" w:rsidR="00BA389B" w:rsidRDefault="00BA389B" w:rsidP="00BA389B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Para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ahli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definisi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variative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pengertian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pandangan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cenderung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muncul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redasksional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cakupannya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inti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pengertiannya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sinergisitas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pengertian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lainnya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gambaran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professional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(guru).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keberhasilan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dicapai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Janawi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2012:29).</w:t>
      </w:r>
    </w:p>
    <w:p w14:paraId="574D6AEF" w14:textId="649C0A82" w:rsidR="00BA389B" w:rsidRDefault="00435D2B" w:rsidP="00BA389B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Kamus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Bahasa Indonesia (WJS.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Purwadarnita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kewenangan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kekuasaaan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menentukan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memutuskan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sesuatu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Pengertian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dasar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kecakapan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. Yang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dimaksud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lastRenderedPageBreak/>
        <w:t>kompetensi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guru yang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pedagogic,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professional,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kepribadian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social.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Nana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Sudjana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disyaratkan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memangku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profesi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Senada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Nama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Sudjan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Sardiman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mengartikan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dasar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dimiliki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seseorang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berkenaan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tugasnya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Kedua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definisi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menjelaskan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dasar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dimiliki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seseorang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07C63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807C63">
        <w:rPr>
          <w:rFonts w:asciiTheme="majorBidi" w:hAnsiTheme="majorBidi" w:cstheme="majorBidi"/>
          <w:sz w:val="24"/>
          <w:szCs w:val="24"/>
          <w:lang w:val="en-US"/>
        </w:rPr>
        <w:t xml:space="preserve"> oleh guru.</w:t>
      </w:r>
    </w:p>
    <w:p w14:paraId="514C1975" w14:textId="4DEF8799" w:rsidR="00807C63" w:rsidRDefault="00807C63" w:rsidP="00BA389B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Jadi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kewenangan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kekuasaaan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kecakapan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tanggungjawabnya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emnentukan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911EBDC" w14:textId="77777777" w:rsidR="000B5AC8" w:rsidRDefault="00807C63" w:rsidP="00BA389B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Noor Jamaluddin (1978:1)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dewasa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bantuan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anak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perkembangan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jasmani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rohaninya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mencapai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kedewasaannya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berdiri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sendiri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tugasnya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makhluk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Allah khalifah di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muka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makhluk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social dan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individu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sanggup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berdiri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5AC8">
        <w:rPr>
          <w:rFonts w:asciiTheme="majorBidi" w:hAnsiTheme="majorBidi" w:cstheme="majorBidi"/>
          <w:sz w:val="24"/>
          <w:szCs w:val="24"/>
          <w:lang w:val="en-US"/>
        </w:rPr>
        <w:t>sendiri</w:t>
      </w:r>
      <w:proofErr w:type="spellEnd"/>
      <w:r w:rsidR="000B5AC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5146073" w14:textId="77777777" w:rsidR="000B5AC8" w:rsidRDefault="000B5AC8" w:rsidP="00BA389B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Peraturan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Pemerintah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fungsional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kedudukan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wewenang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PNS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organisasi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keahlian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tertentu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Keputusan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Men.Pan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Pegawai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Negeri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Sipil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wewenang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tanggungjawab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pejabat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berwenang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Undang-Undang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No. 14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2005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professional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mendiidk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membimbing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mengarahkan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melatih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mengevaluasi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Pendidikan Anak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jalur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formal,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menengah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931D44B" w14:textId="146F0D51" w:rsidR="00807C63" w:rsidRDefault="000B5AC8" w:rsidP="00BA389B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membimbing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belanja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berdampak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strategis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berperan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postif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kehidupan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diluar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persekolahan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reaistis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menuntut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beban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tanggungjawab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moral, dan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pengorbanan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berlebihan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 xml:space="preserve"> para guru. (A. </w:t>
      </w:r>
      <w:proofErr w:type="spellStart"/>
      <w:r w:rsidR="008E470F">
        <w:rPr>
          <w:rFonts w:asciiTheme="majorBidi" w:hAnsiTheme="majorBidi" w:cstheme="majorBidi"/>
          <w:sz w:val="24"/>
          <w:szCs w:val="24"/>
          <w:lang w:val="en-US"/>
        </w:rPr>
        <w:t>Samana</w:t>
      </w:r>
      <w:proofErr w:type="spellEnd"/>
      <w:r w:rsidR="008E470F">
        <w:rPr>
          <w:rFonts w:asciiTheme="majorBidi" w:hAnsiTheme="majorBidi" w:cstheme="majorBidi"/>
          <w:sz w:val="24"/>
          <w:szCs w:val="24"/>
          <w:lang w:val="en-US"/>
        </w:rPr>
        <w:t>, 1994:25)</w:t>
      </w:r>
    </w:p>
    <w:p w14:paraId="035EA8DB" w14:textId="2AACDE3B" w:rsidR="008E470F" w:rsidRDefault="008E470F" w:rsidP="00BA389B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kejelasan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persepsi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sehubungan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sosialnya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mengacu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T.Raka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Joni (1984)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</w:p>
    <w:p w14:paraId="44D6351B" w14:textId="400E8896" w:rsidR="008E470F" w:rsidRDefault="008E470F" w:rsidP="0095605D">
      <w:pPr>
        <w:pStyle w:val="ListParagraph"/>
        <w:numPr>
          <w:ilvl w:val="0"/>
          <w:numId w:val="25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diharap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berperan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agen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pembaharuan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social (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menyebarluaskan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kebenaran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kecakapan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–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luhur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bak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jalur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lastRenderedPageBreak/>
        <w:t>melalui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peran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socialnya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diluar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jalur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kehidupan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bermasyarakat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C0C97">
        <w:rPr>
          <w:rFonts w:asciiTheme="majorBidi" w:hAnsiTheme="majorBidi" w:cstheme="majorBidi"/>
          <w:sz w:val="24"/>
          <w:szCs w:val="24"/>
          <w:lang w:val="en-US"/>
        </w:rPr>
        <w:t>sehari-hari</w:t>
      </w:r>
      <w:proofErr w:type="spellEnd"/>
      <w:r w:rsidR="00FC0C97">
        <w:rPr>
          <w:rFonts w:asciiTheme="majorBidi" w:hAnsiTheme="majorBidi" w:cstheme="majorBidi"/>
          <w:sz w:val="24"/>
          <w:szCs w:val="24"/>
          <w:lang w:val="en-US"/>
        </w:rPr>
        <w:t>)</w:t>
      </w:r>
    </w:p>
    <w:p w14:paraId="089AB4B1" w14:textId="7E403C20" w:rsidR="00FC0C97" w:rsidRDefault="007F01C4" w:rsidP="0095605D">
      <w:pPr>
        <w:pStyle w:val="ListParagraph"/>
        <w:numPr>
          <w:ilvl w:val="0"/>
          <w:numId w:val="25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diharap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bertindak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organisator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fasilitator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segala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bantuannya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memudahkan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memperkaya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didaktis-metodis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membimbing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Tolak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ukur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mana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mencapai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efektif-efisien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kata lain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keberhaislan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diakui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418BA"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 w:rsidR="004418BA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4418BA">
        <w:rPr>
          <w:rFonts w:asciiTheme="majorBidi" w:hAnsiTheme="majorBidi" w:cstheme="majorBidi"/>
          <w:sz w:val="24"/>
          <w:szCs w:val="24"/>
          <w:lang w:val="en-US"/>
        </w:rPr>
        <w:t>dicapainya</w:t>
      </w:r>
      <w:proofErr w:type="spellEnd"/>
      <w:r w:rsidR="004418B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14F8420" w14:textId="3B9141AE" w:rsidR="004418BA" w:rsidRDefault="004418BA" w:rsidP="0095605D">
      <w:pPr>
        <w:pStyle w:val="ListParagraph"/>
        <w:numPr>
          <w:ilvl w:val="0"/>
          <w:numId w:val="25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keguruan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lebih-lebih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berhubungan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Susila,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mensti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sesame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lingkungannya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A5368DD" w14:textId="77777777" w:rsidR="004418BA" w:rsidRPr="004418BA" w:rsidRDefault="004418BA" w:rsidP="0095605D">
      <w:pPr>
        <w:pStyle w:val="ListParagraph"/>
        <w:numPr>
          <w:ilvl w:val="0"/>
          <w:numId w:val="25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professional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keccakapan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keguruannya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menyangkut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keilmuan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kecakapan-kecakapan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didasktis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keguruannya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kecakapan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keguruan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keaktifan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bersangkutan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bantuan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pihak-pihak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lain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(in – service – training)</w:t>
      </w:r>
    </w:p>
    <w:p w14:paraId="092E4F2A" w14:textId="77777777" w:rsidR="00ED603A" w:rsidRDefault="004418BA" w:rsidP="004418BA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seperangkat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prilaku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dihayati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dikuasai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keprofesionalan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juga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kewajiban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kewajiban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1375C8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1375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75C8">
        <w:rPr>
          <w:rFonts w:asciiTheme="majorBidi" w:hAnsiTheme="majorBidi" w:cstheme="majorBidi"/>
          <w:sz w:val="24"/>
          <w:szCs w:val="24"/>
          <w:lang w:val="en-US"/>
        </w:rPr>
        <w:t>gambaran</w:t>
      </w:r>
      <w:proofErr w:type="spellEnd"/>
      <w:r w:rsidR="001375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75C8">
        <w:rPr>
          <w:rFonts w:asciiTheme="majorBidi" w:hAnsiTheme="majorBidi" w:cstheme="majorBidi"/>
          <w:sz w:val="24"/>
          <w:szCs w:val="24"/>
          <w:lang w:val="en-US"/>
        </w:rPr>
        <w:t>pengertian</w:t>
      </w:r>
      <w:proofErr w:type="spellEnd"/>
      <w:r w:rsidR="001375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75C8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ED603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D603A">
        <w:rPr>
          <w:rFonts w:asciiTheme="majorBidi" w:hAnsiTheme="majorBidi" w:cstheme="majorBidi"/>
          <w:sz w:val="24"/>
          <w:szCs w:val="24"/>
          <w:lang w:val="en-US"/>
        </w:rPr>
        <w:t>dapatlah</w:t>
      </w:r>
      <w:proofErr w:type="spellEnd"/>
      <w:r w:rsidR="00ED603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D603A">
        <w:rPr>
          <w:rFonts w:asciiTheme="majorBidi" w:hAnsiTheme="majorBidi" w:cstheme="majorBidi"/>
          <w:sz w:val="24"/>
          <w:szCs w:val="24"/>
          <w:lang w:val="en-US"/>
        </w:rPr>
        <w:t>disimpulkan</w:t>
      </w:r>
      <w:proofErr w:type="spellEnd"/>
      <w:r w:rsidR="00ED603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D603A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ED603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D603A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ED603A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ED603A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ED603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D603A"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 w:rsidR="00ED603A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ED603A">
        <w:rPr>
          <w:rFonts w:asciiTheme="majorBidi" w:hAnsiTheme="majorBidi" w:cstheme="majorBidi"/>
          <w:sz w:val="24"/>
          <w:szCs w:val="24"/>
          <w:lang w:val="en-US"/>
        </w:rPr>
        <w:t>kewenangan</w:t>
      </w:r>
      <w:proofErr w:type="spellEnd"/>
      <w:r w:rsidR="00ED603A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ED603A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ED603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D603A"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 w:rsidR="00ED603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D603A">
        <w:rPr>
          <w:rFonts w:asciiTheme="majorBidi" w:hAnsiTheme="majorBidi" w:cstheme="majorBidi"/>
          <w:sz w:val="24"/>
          <w:szCs w:val="24"/>
          <w:lang w:val="en-US"/>
        </w:rPr>
        <w:t>profesi</w:t>
      </w:r>
      <w:proofErr w:type="spellEnd"/>
      <w:r w:rsidR="00ED603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D603A">
        <w:rPr>
          <w:rFonts w:asciiTheme="majorBidi" w:hAnsiTheme="majorBidi" w:cstheme="majorBidi"/>
          <w:sz w:val="24"/>
          <w:szCs w:val="24"/>
          <w:lang w:val="en-US"/>
        </w:rPr>
        <w:t>keguruannya</w:t>
      </w:r>
      <w:proofErr w:type="spellEnd"/>
      <w:r w:rsidR="00ED603A">
        <w:rPr>
          <w:rFonts w:asciiTheme="majorBidi" w:hAnsiTheme="majorBidi" w:cstheme="majorBidi"/>
          <w:sz w:val="24"/>
          <w:szCs w:val="24"/>
          <w:lang w:val="en-US"/>
        </w:rPr>
        <w:t>. (</w:t>
      </w:r>
      <w:proofErr w:type="spellStart"/>
      <w:r w:rsidR="00ED603A">
        <w:rPr>
          <w:rFonts w:asciiTheme="majorBidi" w:hAnsiTheme="majorBidi" w:cstheme="majorBidi"/>
          <w:sz w:val="24"/>
          <w:szCs w:val="24"/>
          <w:lang w:val="en-US"/>
        </w:rPr>
        <w:t>Asef</w:t>
      </w:r>
      <w:proofErr w:type="spellEnd"/>
      <w:r w:rsidR="00ED603A">
        <w:rPr>
          <w:rFonts w:asciiTheme="majorBidi" w:hAnsiTheme="majorBidi" w:cstheme="majorBidi"/>
          <w:sz w:val="24"/>
          <w:szCs w:val="24"/>
          <w:lang w:val="en-US"/>
        </w:rPr>
        <w:t xml:space="preserve"> Umar </w:t>
      </w:r>
      <w:proofErr w:type="spellStart"/>
      <w:r w:rsidR="00ED603A">
        <w:rPr>
          <w:rFonts w:asciiTheme="majorBidi" w:hAnsiTheme="majorBidi" w:cstheme="majorBidi"/>
          <w:sz w:val="24"/>
          <w:szCs w:val="24"/>
          <w:lang w:val="en-US"/>
        </w:rPr>
        <w:t>Fahruddin</w:t>
      </w:r>
      <w:proofErr w:type="spellEnd"/>
      <w:r w:rsidR="00ED603A">
        <w:rPr>
          <w:rFonts w:asciiTheme="majorBidi" w:hAnsiTheme="majorBidi" w:cstheme="majorBidi"/>
          <w:sz w:val="24"/>
          <w:szCs w:val="24"/>
          <w:lang w:val="en-US"/>
        </w:rPr>
        <w:t>, 2012:20).</w:t>
      </w:r>
    </w:p>
    <w:p w14:paraId="14690E16" w14:textId="77777777" w:rsidR="00ED603A" w:rsidRDefault="00ED603A" w:rsidP="004418BA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keguruan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kuantitas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layanan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bersangkutan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terstandar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Masalah-masalah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muncul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sehubungan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keguruan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keguruan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dinyatakan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menguasai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keguruannya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mengukur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kepantasan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penguasaan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keguruan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mengelola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pendididkan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pra-jabatan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memperkembangkan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lanjut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pertanyaan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lain yang juga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diketengahkan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dampak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social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menguasai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keguruannya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sebaliknya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1994:44).</w:t>
      </w:r>
    </w:p>
    <w:p w14:paraId="1A3CD6A4" w14:textId="77777777" w:rsidR="00A9102A" w:rsidRDefault="00A9102A" w:rsidP="004418BA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Jadi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pengertian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profesinya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pekerjaannya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kewenangan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profesi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keguruannya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kesanggupan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kesanggupan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benar-benar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bekal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keterampilannya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sebaik-baiknya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Wahyudi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2012:102).</w:t>
      </w:r>
    </w:p>
    <w:p w14:paraId="4E9196DD" w14:textId="74F8E3F7" w:rsidR="004418BA" w:rsidRPr="00D965FE" w:rsidRDefault="00A9102A" w:rsidP="004418BA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dunia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keseimbangan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rasional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bahwasanya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rumit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kompleks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beragam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saling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berkaitan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memengaruhi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gagalnya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Banyak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bertahun-tahun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sebenarnya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positif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Sebaliknya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juga guru yang relative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konstribusi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konkrit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kearah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positif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Ngainum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Naim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2013:56-57).</w:t>
      </w:r>
    </w:p>
    <w:p w14:paraId="7BB626D1" w14:textId="37554C85" w:rsidR="00BA389B" w:rsidRDefault="00BA389B" w:rsidP="0095605D">
      <w:pPr>
        <w:pStyle w:val="ListParagraph"/>
        <w:numPr>
          <w:ilvl w:val="0"/>
          <w:numId w:val="24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Macam-Macam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Guru</w:t>
      </w:r>
    </w:p>
    <w:p w14:paraId="304711B4" w14:textId="0B4E6834" w:rsidR="000B6F54" w:rsidRPr="00D965FE" w:rsidRDefault="00A9102A" w:rsidP="00A9102A">
      <w:pPr>
        <w:pStyle w:val="ListParagraph"/>
        <w:spacing w:line="480" w:lineRule="auto"/>
        <w:ind w:left="1134"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keguruan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pedagogic,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kepribadian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social,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professional.</w:t>
      </w:r>
    </w:p>
    <w:p w14:paraId="2704BB58" w14:textId="0850D516" w:rsidR="00A9102A" w:rsidRDefault="00A9102A" w:rsidP="0095605D">
      <w:pPr>
        <w:pStyle w:val="ListParagraph"/>
        <w:numPr>
          <w:ilvl w:val="0"/>
          <w:numId w:val="26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Pedagogik</w:t>
      </w:r>
      <w:proofErr w:type="spellEnd"/>
    </w:p>
    <w:p w14:paraId="200B6677" w14:textId="6ABD9637" w:rsidR="00A9102A" w:rsidRDefault="00A9102A" w:rsidP="000B6F54">
      <w:pPr>
        <w:pStyle w:val="ListParagraph"/>
        <w:spacing w:line="480" w:lineRule="auto"/>
        <w:ind w:left="1560" w:firstLine="6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pedagogic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pemahaman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evaluasi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anak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mengaktualisasikan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dimilikinya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pedagogic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sering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dimaknai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mengelola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, yang mana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mencakup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konsep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kesiapan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ditunjukkan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penguasaan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>. (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Agus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Wibowo dan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Hamrin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, 2012:100). Sub </w:t>
      </w:r>
      <w:proofErr w:type="spellStart"/>
      <w:r w:rsidR="000B6F54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pedagogic </w:t>
      </w:r>
      <w:proofErr w:type="spellStart"/>
      <w:proofErr w:type="gramStart"/>
      <w:r w:rsidR="000B6F54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0B6F54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0638AF60" w14:textId="70D3D4BD" w:rsidR="000B6F54" w:rsidRDefault="000B6F54" w:rsidP="0095605D">
      <w:pPr>
        <w:pStyle w:val="ListParagraph"/>
        <w:numPr>
          <w:ilvl w:val="0"/>
          <w:numId w:val="27"/>
        </w:numPr>
        <w:spacing w:line="480" w:lineRule="auto"/>
        <w:ind w:left="212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memanfaatkan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kognitif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kepribadian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mengidentifikasikan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bekal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ajar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awal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9955272" w14:textId="29E16724" w:rsidR="000B6F54" w:rsidRDefault="000B6F54" w:rsidP="0095605D">
      <w:pPr>
        <w:pStyle w:val="ListParagraph"/>
        <w:numPr>
          <w:ilvl w:val="0"/>
          <w:numId w:val="27"/>
        </w:numPr>
        <w:spacing w:line="480" w:lineRule="auto"/>
        <w:ind w:left="212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Merancang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termasuk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landasan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kepentingan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landasan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menerapkan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teori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menentukan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strategi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karakteristik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ingin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capai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ajar,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rancangan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strategi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dipilih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73E9037" w14:textId="10BE8876" w:rsidR="000B6F54" w:rsidRDefault="002031B8" w:rsidP="0095605D">
      <w:pPr>
        <w:pStyle w:val="ListParagraph"/>
        <w:numPr>
          <w:ilvl w:val="0"/>
          <w:numId w:val="27"/>
        </w:numPr>
        <w:spacing w:line="480" w:lineRule="auto"/>
        <w:ind w:left="212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(setting)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kondusif</w:t>
      </w:r>
      <w:proofErr w:type="spellEnd"/>
    </w:p>
    <w:p w14:paraId="7885C073" w14:textId="3CC69271" w:rsidR="002031B8" w:rsidRDefault="002031B8" w:rsidP="0095605D">
      <w:pPr>
        <w:pStyle w:val="ListParagraph"/>
        <w:numPr>
          <w:ilvl w:val="0"/>
          <w:numId w:val="27"/>
        </w:numPr>
        <w:spacing w:line="480" w:lineRule="auto"/>
        <w:ind w:left="212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Merancang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evaluasi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merancang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evaluasi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(assessment) proses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berkesinambungan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evaluasi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menentukan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ketuntasan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(mastery level),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memanfaatkan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pebaikan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program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8ECC268" w14:textId="6146CCDE" w:rsidR="002031B8" w:rsidRDefault="002031B8" w:rsidP="0095605D">
      <w:pPr>
        <w:pStyle w:val="ListParagraph"/>
        <w:numPr>
          <w:ilvl w:val="0"/>
          <w:numId w:val="27"/>
        </w:numPr>
        <w:spacing w:line="480" w:lineRule="auto"/>
        <w:ind w:left="212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mengaktualisasikan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potensinya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memfasilitasi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memfasilitasi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non-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CC9338E" w14:textId="742E3B29" w:rsidR="00A9102A" w:rsidRDefault="00A9102A" w:rsidP="0095605D">
      <w:pPr>
        <w:pStyle w:val="ListParagraph"/>
        <w:numPr>
          <w:ilvl w:val="0"/>
          <w:numId w:val="26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Kepribadian</w:t>
      </w:r>
      <w:proofErr w:type="spellEnd"/>
    </w:p>
    <w:p w14:paraId="2CA07DEB" w14:textId="43E928BA" w:rsidR="002031B8" w:rsidRDefault="00805117" w:rsidP="002031B8">
      <w:pPr>
        <w:pStyle w:val="ListParagraph"/>
        <w:spacing w:line="480" w:lineRule="auto"/>
        <w:ind w:left="1560" w:firstLine="6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kepribadian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personal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mencerminkan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kepribadian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mantap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stabil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dewasa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arif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wibawa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berakhlak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mulia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Kepribadian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sangat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pengaruhnya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Kewibawaan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kepribadiannya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Sulit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disiplin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kalua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bersangkutan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disiplin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menggugu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gurunya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seharusnya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jujur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menjalankan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membaca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(J.B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Situmorong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Winarno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2008:21).</w:t>
      </w:r>
    </w:p>
    <w:p w14:paraId="62CC527E" w14:textId="46FADF4F" w:rsidR="00805117" w:rsidRDefault="00805117" w:rsidP="002031B8">
      <w:pPr>
        <w:pStyle w:val="ListParagraph"/>
        <w:spacing w:line="480" w:lineRule="auto"/>
        <w:ind w:left="1560" w:firstLine="6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permendiknas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No.16/2007,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mencakup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lima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2155BB55" w14:textId="543C69B8" w:rsidR="00805117" w:rsidRDefault="00805117" w:rsidP="0095605D">
      <w:pPr>
        <w:pStyle w:val="ListParagraph"/>
        <w:numPr>
          <w:ilvl w:val="0"/>
          <w:numId w:val="28"/>
        </w:numPr>
        <w:spacing w:line="480" w:lineRule="auto"/>
        <w:ind w:left="212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Bertindak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norma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agama,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social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kebudayaan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nasional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Indonesia.</w:t>
      </w:r>
    </w:p>
    <w:p w14:paraId="2CB097C1" w14:textId="4E3881E9" w:rsidR="00805117" w:rsidRDefault="00805117" w:rsidP="0095605D">
      <w:pPr>
        <w:pStyle w:val="ListParagraph"/>
        <w:numPr>
          <w:ilvl w:val="0"/>
          <w:numId w:val="28"/>
        </w:numPr>
        <w:spacing w:line="480" w:lineRule="auto"/>
        <w:ind w:left="212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Menampilkan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pribadi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jujur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berakhlak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mulia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8DC99EA" w14:textId="01ECFB6A" w:rsidR="00805117" w:rsidRDefault="00BC7177" w:rsidP="0095605D">
      <w:pPr>
        <w:pStyle w:val="ListParagraph"/>
        <w:numPr>
          <w:ilvl w:val="0"/>
          <w:numId w:val="28"/>
        </w:numPr>
        <w:spacing w:line="480" w:lineRule="auto"/>
        <w:ind w:left="212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Menampilkan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pribadi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mantap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stabil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dewasa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arif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berwibawa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B75BBEA" w14:textId="1F9E178E" w:rsidR="00BC7177" w:rsidRDefault="00BC7177" w:rsidP="0095605D">
      <w:pPr>
        <w:pStyle w:val="ListParagraph"/>
        <w:numPr>
          <w:ilvl w:val="0"/>
          <w:numId w:val="28"/>
        </w:numPr>
        <w:spacing w:line="480" w:lineRule="auto"/>
        <w:ind w:left="212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etos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guru, dan rasa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percaya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</w:p>
    <w:p w14:paraId="0EFA5F35" w14:textId="50772326" w:rsidR="00BC7177" w:rsidRDefault="00BC7177" w:rsidP="0095605D">
      <w:pPr>
        <w:pStyle w:val="ListParagraph"/>
        <w:numPr>
          <w:ilvl w:val="0"/>
          <w:numId w:val="28"/>
        </w:numPr>
        <w:spacing w:line="480" w:lineRule="auto"/>
        <w:ind w:left="212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Menjunjung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profesi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guru.</w:t>
      </w:r>
    </w:p>
    <w:p w14:paraId="24E2712E" w14:textId="058C548E" w:rsidR="00A9102A" w:rsidRDefault="00A9102A" w:rsidP="0095605D">
      <w:pPr>
        <w:pStyle w:val="ListParagraph"/>
        <w:numPr>
          <w:ilvl w:val="0"/>
          <w:numId w:val="26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Sosial</w:t>
      </w:r>
      <w:proofErr w:type="spellEnd"/>
    </w:p>
    <w:p w14:paraId="2A3F9AC5" w14:textId="77777777" w:rsidR="00FE252F" w:rsidRDefault="00D83DEE" w:rsidP="00BC7177">
      <w:pPr>
        <w:pStyle w:val="ListParagraph"/>
        <w:spacing w:line="480" w:lineRule="auto"/>
        <w:ind w:left="1560" w:firstLine="6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social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berkenaan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berkomunikasi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bergaul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sesame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kependidikan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orang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sekitar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Selanjutnya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pengertian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kriteria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FE252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FE252F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="00FE25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252F">
        <w:rPr>
          <w:rFonts w:asciiTheme="majorBidi" w:hAnsiTheme="majorBidi" w:cstheme="majorBidi"/>
          <w:sz w:val="24"/>
          <w:szCs w:val="24"/>
          <w:lang w:val="en-US"/>
        </w:rPr>
        <w:t>dimiliki</w:t>
      </w:r>
      <w:proofErr w:type="spellEnd"/>
      <w:r w:rsidR="00FE252F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="00FE252F"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 w:rsidR="00FE252F">
        <w:rPr>
          <w:rFonts w:asciiTheme="majorBidi" w:hAnsiTheme="majorBidi" w:cstheme="majorBidi"/>
          <w:sz w:val="24"/>
          <w:szCs w:val="24"/>
          <w:lang w:val="en-US"/>
        </w:rPr>
        <w:t xml:space="preserve"> guru. </w:t>
      </w:r>
      <w:proofErr w:type="spellStart"/>
      <w:r w:rsidR="00FE252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FE25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252F">
        <w:rPr>
          <w:rFonts w:asciiTheme="majorBidi" w:hAnsiTheme="majorBidi" w:cstheme="majorBidi"/>
          <w:sz w:val="24"/>
          <w:szCs w:val="24"/>
          <w:lang w:val="en-US"/>
        </w:rPr>
        <w:t>konteks</w:t>
      </w:r>
      <w:proofErr w:type="spellEnd"/>
      <w:r w:rsidR="00FE25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252F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FE25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252F">
        <w:rPr>
          <w:rFonts w:asciiTheme="majorBidi" w:hAnsiTheme="majorBidi" w:cstheme="majorBidi"/>
          <w:sz w:val="24"/>
          <w:szCs w:val="24"/>
          <w:lang w:val="en-US"/>
        </w:rPr>
        <w:t>seseorang</w:t>
      </w:r>
      <w:proofErr w:type="spellEnd"/>
      <w:r w:rsidR="00FE252F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FE252F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="00FE25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E252F"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 w:rsidR="00FE252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EFE140C" w14:textId="77777777" w:rsidR="0008378A" w:rsidRDefault="00FE252F" w:rsidP="0095605D">
      <w:pPr>
        <w:pStyle w:val="ListParagraph"/>
        <w:numPr>
          <w:ilvl w:val="0"/>
          <w:numId w:val="29"/>
        </w:numPr>
        <w:spacing w:line="480" w:lineRule="auto"/>
        <w:ind w:left="212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Bersikap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inklusif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bertindak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objektif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diskriminatif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pertimbangan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kelamin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agama,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fisik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belakang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keluarga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status social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ekonomi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1A3E8CD" w14:textId="77777777" w:rsidR="00106FD0" w:rsidRDefault="00106FD0" w:rsidP="0095605D">
      <w:pPr>
        <w:pStyle w:val="ListParagraph"/>
        <w:numPr>
          <w:ilvl w:val="0"/>
          <w:numId w:val="29"/>
        </w:numPr>
        <w:spacing w:line="480" w:lineRule="auto"/>
        <w:ind w:left="212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Berkomunikasi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simpatik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santun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sesame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tenega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kependidikan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orang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2548388" w14:textId="77777777" w:rsidR="00106FD0" w:rsidRDefault="00106FD0" w:rsidP="0095605D">
      <w:pPr>
        <w:pStyle w:val="ListParagraph"/>
        <w:numPr>
          <w:ilvl w:val="0"/>
          <w:numId w:val="29"/>
        </w:numPr>
        <w:spacing w:line="480" w:lineRule="auto"/>
        <w:ind w:left="212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Beradaptasi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seluruh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wilayah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Republik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Indonesia</w:t>
      </w:r>
    </w:p>
    <w:p w14:paraId="3E7319BC" w14:textId="77777777" w:rsidR="00106FD0" w:rsidRDefault="00106FD0" w:rsidP="0095605D">
      <w:pPr>
        <w:pStyle w:val="ListParagraph"/>
        <w:numPr>
          <w:ilvl w:val="0"/>
          <w:numId w:val="29"/>
        </w:numPr>
        <w:spacing w:line="480" w:lineRule="auto"/>
        <w:ind w:left="212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Berkomunikasi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komunitas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profesi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profesi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tulisan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(Imam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Wahyudi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2012:25)</w:t>
      </w:r>
    </w:p>
    <w:p w14:paraId="739486B4" w14:textId="2370DFE1" w:rsidR="00BC7177" w:rsidRPr="00FE252F" w:rsidRDefault="00106FD0" w:rsidP="00EC59E1">
      <w:pPr>
        <w:pStyle w:val="ListParagraph"/>
        <w:spacing w:line="480" w:lineRule="auto"/>
        <w:ind w:left="1560" w:firstLine="6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makhluk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social,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kehidupannya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terlepas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social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lngkungannya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dituntut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social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memadai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terutama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kaitannya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Pendidikan,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terbatas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juga Pendidikan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diharapkan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memfungsikan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dirinya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makhluk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social di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lingkungannya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berkomunikasi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bergaul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, sesame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pendidik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tenaga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lastRenderedPageBreak/>
        <w:t>kependidikan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, orang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tua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wali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pesrta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sekitar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 xml:space="preserve">. (E. </w:t>
      </w:r>
      <w:proofErr w:type="spellStart"/>
      <w:r w:rsidR="00B454F4">
        <w:rPr>
          <w:rFonts w:asciiTheme="majorBidi" w:hAnsiTheme="majorBidi" w:cstheme="majorBidi"/>
          <w:sz w:val="24"/>
          <w:szCs w:val="24"/>
          <w:lang w:val="en-US"/>
        </w:rPr>
        <w:t>Mulyasa</w:t>
      </w:r>
      <w:proofErr w:type="spellEnd"/>
      <w:r w:rsidR="00B454F4">
        <w:rPr>
          <w:rFonts w:asciiTheme="majorBidi" w:hAnsiTheme="majorBidi" w:cstheme="majorBidi"/>
          <w:sz w:val="24"/>
          <w:szCs w:val="24"/>
          <w:lang w:val="en-US"/>
        </w:rPr>
        <w:t>, 2013:175-176)</w:t>
      </w:r>
    </w:p>
    <w:p w14:paraId="0539E458" w14:textId="4B3F1AA0" w:rsidR="00A9102A" w:rsidRDefault="00A9102A" w:rsidP="0095605D">
      <w:pPr>
        <w:pStyle w:val="ListParagraph"/>
        <w:numPr>
          <w:ilvl w:val="0"/>
          <w:numId w:val="26"/>
        </w:numPr>
        <w:spacing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Profesional</w:t>
      </w:r>
      <w:proofErr w:type="spellEnd"/>
    </w:p>
    <w:p w14:paraId="4EED52ED" w14:textId="50E8AE33" w:rsidR="00EC59E1" w:rsidRDefault="00EC59E1" w:rsidP="00EC59E1">
      <w:pPr>
        <w:pStyle w:val="ListParagraph"/>
        <w:spacing w:line="480" w:lineRule="auto"/>
        <w:ind w:left="1560" w:firstLine="6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professional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berkenaan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penguasaan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bidang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mencakup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penguasaan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substansi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keilmuan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menaungi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kurikulum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menambah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wawasan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keilmuan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guru. (Jamil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Suprihatiningrum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2008:113).</w:t>
      </w:r>
    </w:p>
    <w:p w14:paraId="096FB173" w14:textId="62DEDACB" w:rsidR="00EC59E1" w:rsidRDefault="001E4E56" w:rsidP="00EC59E1">
      <w:pPr>
        <w:pStyle w:val="ListParagraph"/>
        <w:spacing w:line="480" w:lineRule="auto"/>
        <w:ind w:left="1560" w:firstLine="6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professional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pakar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Soediarto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mendiagnosis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memprognisis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situasi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Pendidikan.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professional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menguasai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lain 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disiplin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ajar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diajarkan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tenatng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karakteristik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filsafat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penguasaan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penguasaan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prinsip-prinsip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teknologi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merencanakan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memimpin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guna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kelancaran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Pendidikan.</w:t>
      </w:r>
    </w:p>
    <w:p w14:paraId="1A7C97E2" w14:textId="5A09D464" w:rsidR="001E4E56" w:rsidRDefault="001E4E56" w:rsidP="00EC59E1">
      <w:pPr>
        <w:pStyle w:val="ListParagraph"/>
        <w:spacing w:line="480" w:lineRule="auto"/>
        <w:ind w:left="1560" w:firstLine="60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Mulyasa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karakteristik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fungsinya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mewujudkan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fungsinya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(Jamil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Suprihatiningrum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2008:119).</w:t>
      </w:r>
    </w:p>
    <w:p w14:paraId="030C6EE1" w14:textId="5A0054E7" w:rsidR="00591884" w:rsidRPr="00D965FE" w:rsidRDefault="001E4E56" w:rsidP="00EC59E1">
      <w:pPr>
        <w:pStyle w:val="ListParagraph"/>
        <w:spacing w:line="48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Dari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disimpulkan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menguasai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pedagogic,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kepribadian</w:t>
      </w:r>
      <w:proofErr w:type="spellEnd"/>
      <w:r w:rsidR="00591884">
        <w:rPr>
          <w:rFonts w:asciiTheme="majorBidi" w:hAnsiTheme="majorBidi" w:cstheme="majorBidi"/>
          <w:sz w:val="24"/>
          <w:szCs w:val="24"/>
          <w:lang w:val="en-US"/>
        </w:rPr>
        <w:t xml:space="preserve">, social dan </w:t>
      </w:r>
      <w:proofErr w:type="spellStart"/>
      <w:r w:rsidR="00591884"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 w:rsidR="00591884">
        <w:rPr>
          <w:rFonts w:asciiTheme="majorBidi" w:hAnsiTheme="majorBidi" w:cstheme="majorBidi"/>
          <w:sz w:val="24"/>
          <w:szCs w:val="24"/>
          <w:lang w:val="en-US"/>
        </w:rPr>
        <w:t xml:space="preserve"> professional.</w:t>
      </w:r>
    </w:p>
    <w:p w14:paraId="5CEA49FA" w14:textId="0F066BA2" w:rsidR="00781EE8" w:rsidRDefault="00781EE8" w:rsidP="0095605D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781EE8">
        <w:rPr>
          <w:rFonts w:asciiTheme="majorBidi" w:hAnsiTheme="majorBidi" w:cstheme="majorBidi"/>
          <w:b/>
          <w:bCs/>
          <w:sz w:val="24"/>
          <w:szCs w:val="24"/>
          <w:lang w:val="en-US"/>
        </w:rPr>
        <w:t>Kerangka</w:t>
      </w:r>
      <w:proofErr w:type="spellEnd"/>
      <w:r w:rsidRPr="00781EE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781EE8">
        <w:rPr>
          <w:rFonts w:asciiTheme="majorBidi" w:hAnsiTheme="majorBidi" w:cstheme="majorBidi"/>
          <w:b/>
          <w:bCs/>
          <w:sz w:val="24"/>
          <w:szCs w:val="24"/>
          <w:lang w:val="en-US"/>
        </w:rPr>
        <w:t>Berpikir</w:t>
      </w:r>
      <w:proofErr w:type="spellEnd"/>
    </w:p>
    <w:p w14:paraId="045BDAAF" w14:textId="4E3638C9" w:rsidR="00591884" w:rsidRDefault="00591884" w:rsidP="00591884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kajian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teori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penerapan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model-model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diyakini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mengelola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akhirnya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Hal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mungkin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apabila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bersinergi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saling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berkontribusi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positif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B472866" w14:textId="77777777" w:rsidR="0088640B" w:rsidRDefault="00591884" w:rsidP="00591884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terlibat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dahulu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merenca</w:t>
      </w:r>
      <w:r w:rsidR="0088640B">
        <w:rPr>
          <w:rFonts w:asciiTheme="majorBidi" w:hAnsiTheme="majorBidi" w:cstheme="majorBidi"/>
          <w:sz w:val="24"/>
          <w:szCs w:val="24"/>
          <w:lang w:val="en-US"/>
        </w:rPr>
        <w:t>nakan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segala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sesuatunya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matang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dibuat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tentunya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didasarkan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prinsip-prinsip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mempertimbangkan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strategis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diterapkan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model-model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terpilih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koteks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situasi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ingin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8640B">
        <w:rPr>
          <w:rFonts w:asciiTheme="majorBidi" w:hAnsiTheme="majorBidi" w:cstheme="majorBidi"/>
          <w:sz w:val="24"/>
          <w:szCs w:val="24"/>
          <w:lang w:val="en-US"/>
        </w:rPr>
        <w:t>dicapai</w:t>
      </w:r>
      <w:proofErr w:type="spellEnd"/>
      <w:r w:rsidR="0088640B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14:paraId="112D63BE" w14:textId="29DA6E8C" w:rsidR="00591884" w:rsidRPr="00591884" w:rsidRDefault="0088640B" w:rsidP="00591884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Adapun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menyimpang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direncanakan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proses supervise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sedang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berlangsung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lastRenderedPageBreak/>
        <w:t>sekolah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dan guru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berkolaborasi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menciptakan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iklim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mungkin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seluruh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kreatif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inovatif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menyenangkan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Sejak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awal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hingga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akhir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proses supervise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berlangsung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mencatat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menilai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guru dan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, yang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hasilnya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dijadikan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diskusi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menentukan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Langkah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tindak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lanjut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depan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supaya</w:t>
      </w:r>
      <w:proofErr w:type="spellEnd"/>
      <w:r w:rsidR="00D34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348B4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C51B7D">
        <w:rPr>
          <w:rFonts w:asciiTheme="majorBidi" w:hAnsiTheme="majorBidi" w:cstheme="majorBidi"/>
          <w:sz w:val="24"/>
          <w:szCs w:val="24"/>
          <w:lang w:val="en-US"/>
        </w:rPr>
        <w:t>ebih</w:t>
      </w:r>
      <w:proofErr w:type="spellEnd"/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1B7D">
        <w:rPr>
          <w:rFonts w:asciiTheme="majorBidi" w:hAnsiTheme="majorBidi" w:cstheme="majorBidi"/>
          <w:sz w:val="24"/>
          <w:szCs w:val="24"/>
          <w:lang w:val="en-US"/>
        </w:rPr>
        <w:t>berhasil</w:t>
      </w:r>
      <w:proofErr w:type="spellEnd"/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1B7D">
        <w:rPr>
          <w:rFonts w:asciiTheme="majorBidi" w:hAnsiTheme="majorBidi" w:cstheme="majorBidi"/>
          <w:sz w:val="24"/>
          <w:szCs w:val="24"/>
          <w:lang w:val="en-US"/>
        </w:rPr>
        <w:t>mencapai</w:t>
      </w:r>
      <w:proofErr w:type="spellEnd"/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1B7D">
        <w:rPr>
          <w:rFonts w:asciiTheme="majorBidi" w:hAnsiTheme="majorBidi" w:cstheme="majorBidi"/>
          <w:sz w:val="24"/>
          <w:szCs w:val="24"/>
          <w:lang w:val="en-US"/>
        </w:rPr>
        <w:t>sasaran</w:t>
      </w:r>
      <w:proofErr w:type="spellEnd"/>
      <w:r w:rsidR="00C51B7D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68C87BDC" w14:textId="634A4BAE" w:rsidR="00781EE8" w:rsidRPr="00781EE8" w:rsidRDefault="00781EE8" w:rsidP="0095605D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781EE8">
        <w:rPr>
          <w:rFonts w:asciiTheme="majorBidi" w:hAnsiTheme="majorBidi" w:cstheme="majorBidi"/>
          <w:b/>
          <w:bCs/>
          <w:sz w:val="24"/>
          <w:szCs w:val="24"/>
          <w:lang w:val="en-US"/>
        </w:rPr>
        <w:t>Hipotesis</w:t>
      </w:r>
      <w:proofErr w:type="spellEnd"/>
      <w:r w:rsidRPr="00781EE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Tindakan</w:t>
      </w:r>
    </w:p>
    <w:p w14:paraId="212601A6" w14:textId="4634A132" w:rsidR="00D348B4" w:rsidRDefault="00D348B4" w:rsidP="00D348B4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kajian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teori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kerangka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pikir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dirumuskan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Supervisi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Kota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Mataram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Semester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Ganjil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Pelajaran 20</w:t>
      </w:r>
      <w:r w:rsidR="005F60CA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  <w:lang w:val="en-US"/>
        </w:rPr>
        <w:t>/202</w:t>
      </w:r>
      <w:r w:rsidR="005F60CA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  <w:lang w:val="en-US"/>
        </w:rPr>
        <w:t>”.</w:t>
      </w:r>
    </w:p>
    <w:p w14:paraId="60B294C4" w14:textId="77777777" w:rsidR="00D348B4" w:rsidRDefault="00D348B4" w:rsidP="00D348B4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F74A839" w14:textId="77777777" w:rsidR="00D348B4" w:rsidRDefault="00D348B4" w:rsidP="00D348B4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D4FFB4A" w14:textId="77777777" w:rsidR="00D348B4" w:rsidRDefault="00D348B4" w:rsidP="00D348B4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38D8549" w14:textId="77777777" w:rsidR="00D348B4" w:rsidRDefault="00D348B4" w:rsidP="00D348B4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D84AD83" w14:textId="77777777" w:rsidR="00D348B4" w:rsidRDefault="00D348B4" w:rsidP="00D348B4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D80C115" w14:textId="77777777" w:rsidR="00D348B4" w:rsidRDefault="00D348B4" w:rsidP="00D348B4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301AB72" w14:textId="77777777" w:rsidR="00D348B4" w:rsidRDefault="00D348B4" w:rsidP="00D348B4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BCFC9F3" w14:textId="77777777" w:rsidR="00C51B7D" w:rsidRDefault="00C51B7D" w:rsidP="00D348B4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D8347FE" w14:textId="77777777" w:rsidR="00C51B7D" w:rsidRDefault="00C51B7D" w:rsidP="00D348B4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06DB783" w14:textId="77777777" w:rsidR="00C51B7D" w:rsidRPr="00C51B7D" w:rsidRDefault="00C51B7D" w:rsidP="00D348B4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15FB46" w14:textId="77777777" w:rsidR="00D348B4" w:rsidRDefault="00D348B4" w:rsidP="00D348B4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EBD0866" w14:textId="082039A7" w:rsidR="00D348B4" w:rsidRPr="00B07EC8" w:rsidRDefault="00D348B4" w:rsidP="00D348B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BAB III</w:t>
      </w:r>
    </w:p>
    <w:p w14:paraId="0C257517" w14:textId="3BA61256" w:rsidR="00D348B4" w:rsidRDefault="00D348B4" w:rsidP="00D348B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>METODE PENELITIAN</w:t>
      </w:r>
    </w:p>
    <w:p w14:paraId="6D1A4E7F" w14:textId="77777777" w:rsidR="00B07EC8" w:rsidRPr="00B07EC8" w:rsidRDefault="00B07EC8" w:rsidP="00D348B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2461D4B" w14:textId="25425580" w:rsidR="00781EE8" w:rsidRDefault="00D348B4" w:rsidP="0095605D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>Jenis</w:t>
      </w:r>
      <w:proofErr w:type="spellEnd"/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>Penelitian</w:t>
      </w:r>
      <w:proofErr w:type="spellEnd"/>
    </w:p>
    <w:p w14:paraId="7CD6D09C" w14:textId="639CDD79" w:rsidR="00B07EC8" w:rsidRDefault="00B07EC8" w:rsidP="00934724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“(1)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partisipatoris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menekankan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refleksi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pertimbangan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rasional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logis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; (2)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pemahaman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; dan (3)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memperbaiki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situasi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praktis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”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Depdiknas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2008:11-12).</w:t>
      </w:r>
    </w:p>
    <w:p w14:paraId="13E963BF" w14:textId="357B843F" w:rsidR="00B07EC8" w:rsidRDefault="00B07EC8" w:rsidP="00934724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pemecahan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permasalahan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sekolah-sekolah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sekaligus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4724">
        <w:rPr>
          <w:rFonts w:asciiTheme="majorBidi" w:hAnsiTheme="majorBidi" w:cstheme="majorBidi"/>
          <w:sz w:val="24"/>
          <w:szCs w:val="24"/>
          <w:lang w:val="en-US"/>
        </w:rPr>
        <w:t>mencari</w:t>
      </w:r>
      <w:proofErr w:type="spellEnd"/>
      <w:r w:rsidR="009347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4724">
        <w:rPr>
          <w:rFonts w:asciiTheme="majorBidi" w:hAnsiTheme="majorBidi" w:cstheme="majorBidi"/>
          <w:sz w:val="24"/>
          <w:szCs w:val="24"/>
          <w:lang w:val="en-US"/>
        </w:rPr>
        <w:t>jawaban</w:t>
      </w:r>
      <w:proofErr w:type="spellEnd"/>
      <w:r w:rsidR="009347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4724">
        <w:rPr>
          <w:rFonts w:asciiTheme="majorBidi" w:hAnsiTheme="majorBidi" w:cstheme="majorBidi"/>
          <w:sz w:val="24"/>
          <w:szCs w:val="24"/>
          <w:lang w:val="en-US"/>
        </w:rPr>
        <w:t>ilmiah</w:t>
      </w:r>
      <w:proofErr w:type="spellEnd"/>
      <w:r w:rsidR="009347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4724"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 w:rsidR="009347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4724">
        <w:rPr>
          <w:rFonts w:asciiTheme="majorBidi" w:hAnsiTheme="majorBidi" w:cstheme="majorBidi"/>
          <w:sz w:val="24"/>
          <w:szCs w:val="24"/>
          <w:lang w:val="en-US"/>
        </w:rPr>
        <w:t>masalah-masalah</w:t>
      </w:r>
      <w:proofErr w:type="spellEnd"/>
      <w:r w:rsidR="009347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4724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9347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4724"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 w:rsidR="00934724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934724">
        <w:rPr>
          <w:rFonts w:asciiTheme="majorBidi" w:hAnsiTheme="majorBidi" w:cstheme="majorBidi"/>
          <w:sz w:val="24"/>
          <w:szCs w:val="24"/>
          <w:lang w:val="en-US"/>
        </w:rPr>
        <w:t>pecahkan</w:t>
      </w:r>
      <w:proofErr w:type="spellEnd"/>
      <w:r w:rsidR="009347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4724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="009347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4724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="009347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4724"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 w:rsidR="009347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4724">
        <w:rPr>
          <w:rFonts w:asciiTheme="majorBidi" w:hAnsiTheme="majorBidi" w:cstheme="majorBidi"/>
          <w:sz w:val="24"/>
          <w:szCs w:val="24"/>
          <w:lang w:val="en-US"/>
        </w:rPr>
        <w:t>perbaikan</w:t>
      </w:r>
      <w:proofErr w:type="spellEnd"/>
      <w:r w:rsidR="00934724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6641E765" w14:textId="43F2C70C" w:rsidR="00934724" w:rsidRDefault="00934724" w:rsidP="00934724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sem</w:t>
      </w:r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ester </w:t>
      </w:r>
      <w:r w:rsidR="005F60CA">
        <w:rPr>
          <w:rFonts w:asciiTheme="majorBidi" w:hAnsiTheme="majorBidi" w:cstheme="majorBidi"/>
          <w:sz w:val="24"/>
          <w:szCs w:val="24"/>
        </w:rPr>
        <w:t>ganjil</w:t>
      </w:r>
      <w:r w:rsidR="00C51B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1B7D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1B7D"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20</w:t>
      </w:r>
      <w:r w:rsidR="005F60CA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  <w:lang w:val="en-US"/>
        </w:rPr>
        <w:t>/202</w:t>
      </w:r>
      <w:r w:rsidR="005F60CA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10D55">
        <w:rPr>
          <w:rFonts w:asciiTheme="majorBidi" w:hAnsiTheme="majorBidi" w:cstheme="majorBidi"/>
          <w:sz w:val="24"/>
          <w:szCs w:val="24"/>
        </w:rPr>
        <w:t xml:space="preserve">September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diseme</w:t>
      </w:r>
      <w:r w:rsidR="00C51B7D">
        <w:rPr>
          <w:rFonts w:asciiTheme="majorBidi" w:hAnsiTheme="majorBidi" w:cstheme="majorBidi"/>
          <w:sz w:val="24"/>
          <w:szCs w:val="24"/>
          <w:lang w:val="en-US"/>
        </w:rPr>
        <w:t>ster</w:t>
      </w:r>
      <w:proofErr w:type="spellEnd"/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F08BC">
        <w:rPr>
          <w:rFonts w:asciiTheme="majorBidi" w:hAnsiTheme="majorBidi" w:cstheme="majorBidi"/>
          <w:sz w:val="24"/>
          <w:szCs w:val="24"/>
        </w:rPr>
        <w:t>ganjil</w:t>
      </w:r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C51B7D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1B7D">
        <w:rPr>
          <w:rFonts w:asciiTheme="majorBidi" w:hAnsiTheme="majorBidi" w:cstheme="majorBidi"/>
          <w:sz w:val="24"/>
          <w:szCs w:val="24"/>
          <w:lang w:val="en-US"/>
        </w:rPr>
        <w:t>ajaran</w:t>
      </w:r>
      <w:proofErr w:type="spellEnd"/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20</w:t>
      </w:r>
      <w:r w:rsidR="00C51B7D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/2021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10D55">
        <w:rPr>
          <w:rFonts w:asciiTheme="majorBidi" w:hAnsiTheme="majorBidi" w:cstheme="majorBidi"/>
          <w:sz w:val="24"/>
          <w:szCs w:val="24"/>
        </w:rPr>
        <w:t xml:space="preserve">Nopember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di semester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ganjil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2020/2021.</w:t>
      </w:r>
    </w:p>
    <w:p w14:paraId="5E8D2EEA" w14:textId="2140B26E" w:rsidR="00934724" w:rsidRDefault="00934724" w:rsidP="00934724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A09D88A" w14:textId="77777777" w:rsidR="00A80252" w:rsidRPr="00B07EC8" w:rsidRDefault="00A80252" w:rsidP="00934724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845CB09" w14:textId="086B34CB" w:rsidR="00D348B4" w:rsidRDefault="00D348B4" w:rsidP="0095605D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S</w:t>
      </w:r>
      <w:r w:rsidR="00A80252">
        <w:rPr>
          <w:rFonts w:asciiTheme="majorBidi" w:hAnsiTheme="majorBidi" w:cstheme="majorBidi"/>
          <w:b/>
          <w:bCs/>
          <w:sz w:val="24"/>
          <w:szCs w:val="24"/>
          <w:lang w:val="en-US"/>
        </w:rPr>
        <w:t>e</w:t>
      </w:r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tting </w:t>
      </w:r>
      <w:proofErr w:type="spellStart"/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>Penelitian</w:t>
      </w:r>
      <w:proofErr w:type="spellEnd"/>
    </w:p>
    <w:p w14:paraId="7FCD776B" w14:textId="7F393354" w:rsidR="00A80252" w:rsidRDefault="00A80252" w:rsidP="0095605D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80252">
        <w:rPr>
          <w:rFonts w:asciiTheme="majorBidi" w:hAnsiTheme="majorBidi" w:cstheme="majorBidi"/>
          <w:sz w:val="24"/>
          <w:szCs w:val="24"/>
          <w:lang w:val="en-US"/>
        </w:rPr>
        <w:t xml:space="preserve">Lokasi </w:t>
      </w:r>
      <w:proofErr w:type="spellStart"/>
      <w:r w:rsidRPr="00A80252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</w:p>
    <w:p w14:paraId="50731CF8" w14:textId="2CCA753C" w:rsidR="00A80252" w:rsidRPr="00A80252" w:rsidRDefault="00A80252" w:rsidP="00A80252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(PTS)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mengikut</w:t>
      </w:r>
      <w:proofErr w:type="spellEnd"/>
      <w:r w:rsidR="00AF08B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="00710D55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berstatus</w:t>
      </w:r>
      <w:proofErr w:type="spellEnd"/>
      <w:r w:rsidR="008E4B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Pegawai</w:t>
      </w:r>
      <w:proofErr w:type="spellEnd"/>
      <w:r w:rsidR="008E4BD2">
        <w:rPr>
          <w:rFonts w:asciiTheme="majorBidi" w:hAnsiTheme="majorBidi" w:cstheme="majorBidi"/>
          <w:sz w:val="24"/>
          <w:szCs w:val="24"/>
          <w:lang w:val="en-US"/>
        </w:rPr>
        <w:t xml:space="preserve"> Negeri </w: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Sipil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(PNS), dan </w:t>
      </w:r>
      <w:r w:rsidR="008E4BD2">
        <w:rPr>
          <w:rFonts w:asciiTheme="majorBidi" w:hAnsiTheme="majorBidi" w:cstheme="majorBidi"/>
          <w:sz w:val="24"/>
          <w:szCs w:val="24"/>
          <w:lang w:val="en-US"/>
        </w:rPr>
        <w:t xml:space="preserve">Guru </w: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8E4B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Tetap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(GTT).</w:t>
      </w:r>
    </w:p>
    <w:p w14:paraId="67681E97" w14:textId="2986E28E" w:rsidR="00A80252" w:rsidRDefault="00A80252" w:rsidP="0095605D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80252">
        <w:rPr>
          <w:rFonts w:asciiTheme="majorBidi" w:hAnsiTheme="majorBidi" w:cstheme="majorBidi"/>
          <w:sz w:val="24"/>
          <w:szCs w:val="24"/>
          <w:lang w:val="en-US"/>
        </w:rPr>
        <w:t xml:space="preserve">Waktu dan Lama </w:t>
      </w:r>
      <w:proofErr w:type="spellStart"/>
      <w:r w:rsidRPr="00A80252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</w:p>
    <w:p w14:paraId="36AE2A91" w14:textId="65D38ED0" w:rsidR="008E4BD2" w:rsidRDefault="008E4BD2" w:rsidP="0095605D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Waktu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jam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11.00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sampai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pukul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13.00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Sabtu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01ABE53" w14:textId="682CEF1D" w:rsidR="008E4BD2" w:rsidRPr="00A80252" w:rsidRDefault="008E4BD2" w:rsidP="0095605D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Lama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3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bulan</w:t>
      </w:r>
      <w:proofErr w:type="spellEnd"/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10D55">
        <w:rPr>
          <w:rFonts w:asciiTheme="majorBidi" w:hAnsiTheme="majorBidi" w:cstheme="majorBidi"/>
          <w:sz w:val="24"/>
          <w:szCs w:val="24"/>
        </w:rPr>
        <w:t xml:space="preserve">September </w:t>
      </w:r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1B7D">
        <w:rPr>
          <w:rFonts w:asciiTheme="majorBidi" w:hAnsiTheme="majorBidi" w:cstheme="majorBidi"/>
          <w:sz w:val="24"/>
          <w:szCs w:val="24"/>
          <w:lang w:val="en-US"/>
        </w:rPr>
        <w:t>sampai</w:t>
      </w:r>
      <w:proofErr w:type="spellEnd"/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1B7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10D55">
        <w:rPr>
          <w:rFonts w:asciiTheme="majorBidi" w:hAnsiTheme="majorBidi" w:cstheme="majorBidi"/>
          <w:sz w:val="24"/>
          <w:szCs w:val="24"/>
        </w:rPr>
        <w:t>Nopember</w:t>
      </w:r>
      <w:r w:rsidR="00AF08BC">
        <w:rPr>
          <w:rFonts w:asciiTheme="majorBidi" w:hAnsiTheme="majorBidi" w:cstheme="majorBidi"/>
          <w:sz w:val="24"/>
          <w:szCs w:val="24"/>
        </w:rPr>
        <w:t xml:space="preserve"> </w:t>
      </w:r>
      <w:r w:rsidR="00C51B7D">
        <w:rPr>
          <w:rFonts w:asciiTheme="majorBidi" w:hAnsiTheme="majorBidi" w:cstheme="majorBidi"/>
          <w:sz w:val="24"/>
          <w:szCs w:val="24"/>
          <w:lang w:val="en-US"/>
        </w:rPr>
        <w:t>20</w:t>
      </w:r>
      <w:r w:rsidR="00C51B7D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  <w:lang w:val="en-US"/>
        </w:rPr>
        <w:t>).</w:t>
      </w:r>
    </w:p>
    <w:p w14:paraId="3082D375" w14:textId="304C5E53" w:rsidR="00A80252" w:rsidRDefault="00A80252" w:rsidP="0095605D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80252">
        <w:rPr>
          <w:rFonts w:asciiTheme="majorBidi" w:hAnsiTheme="majorBidi" w:cstheme="majorBidi"/>
          <w:sz w:val="24"/>
          <w:szCs w:val="24"/>
          <w:lang w:val="en-US"/>
        </w:rPr>
        <w:t>Subyek</w:t>
      </w:r>
      <w:proofErr w:type="spellEnd"/>
      <w:r w:rsidRPr="00A80252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A80252">
        <w:rPr>
          <w:rFonts w:asciiTheme="majorBidi" w:hAnsiTheme="majorBidi" w:cstheme="majorBidi"/>
          <w:sz w:val="24"/>
          <w:szCs w:val="24"/>
          <w:lang w:val="en-US"/>
        </w:rPr>
        <w:t>Obyek</w:t>
      </w:r>
      <w:proofErr w:type="spellEnd"/>
      <w:r w:rsidRPr="00A8025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80252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</w:p>
    <w:p w14:paraId="7CCB58FC" w14:textId="4921A749" w:rsidR="008E4BD2" w:rsidRDefault="008E4BD2" w:rsidP="0095605D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Subyek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 guru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="00710D55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orang guru</w:t>
      </w:r>
    </w:p>
    <w:p w14:paraId="13E52BF7" w14:textId="78E991AE" w:rsidR="008E4BD2" w:rsidRPr="00C51B7D" w:rsidRDefault="008E4BD2" w:rsidP="008E4BD2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Obyek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Kurikulum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2013.</w:t>
      </w:r>
    </w:p>
    <w:p w14:paraId="4DA94FAF" w14:textId="59D44F3D" w:rsidR="00D348B4" w:rsidRDefault="00D348B4" w:rsidP="0095605D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Variable </w:t>
      </w:r>
      <w:proofErr w:type="spellStart"/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>Penelitian</w:t>
      </w:r>
      <w:proofErr w:type="spellEnd"/>
    </w:p>
    <w:p w14:paraId="40F0ACF4" w14:textId="1A869B98" w:rsidR="008E4BD2" w:rsidRDefault="008E4BD2" w:rsidP="0095605D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Variable Tindakan :</w:t>
      </w:r>
    </w:p>
    <w:p w14:paraId="390BC859" w14:textId="0491D071" w:rsidR="008E4BD2" w:rsidRDefault="008E4BD2" w:rsidP="0095605D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kesiapan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merencanakan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kolaboratif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individu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8F63BF7" w14:textId="200CD7B6" w:rsidR="008E4BD2" w:rsidRDefault="008E4BD2" w:rsidP="0095605D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kesiapan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(RPP PJJ)</w:t>
      </w:r>
    </w:p>
    <w:p w14:paraId="1B695769" w14:textId="2B1B6FAA" w:rsidR="008E4BD2" w:rsidRDefault="008E4BD2" w:rsidP="0095605D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kolaboratif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individua </w:t>
      </w:r>
      <w:r w:rsidR="00710D55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tau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1936CD5" w14:textId="47317C6D" w:rsidR="008E4BD2" w:rsidRDefault="008E4BD2" w:rsidP="0095605D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PJJ.</w:t>
      </w:r>
    </w:p>
    <w:p w14:paraId="6941460B" w14:textId="507F4600" w:rsidR="008E4BD2" w:rsidRDefault="008E4BD2" w:rsidP="0095605D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Variable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harapan</w:t>
      </w:r>
      <w:proofErr w:type="spellEnd"/>
    </w:p>
    <w:p w14:paraId="3DAD5720" w14:textId="5697A5EC" w:rsidR="008E4BD2" w:rsidRPr="00710D55" w:rsidRDefault="008E4BD2" w:rsidP="0095605D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Theme="majorBidi" w:hAnsiTheme="majorBidi" w:cstheme="majorBidi"/>
          <w:i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kolaboratif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individua </w:t>
      </w:r>
      <w:r w:rsidR="00710D55" w:rsidRPr="00710D55">
        <w:rPr>
          <w:rFonts w:asciiTheme="majorBidi" w:hAnsiTheme="majorBidi" w:cstheme="majorBidi"/>
          <w:sz w:val="24"/>
          <w:szCs w:val="24"/>
        </w:rPr>
        <w:t>a</w:t>
      </w:r>
      <w:r w:rsidRPr="00710D55">
        <w:rPr>
          <w:rFonts w:asciiTheme="majorBidi" w:hAnsiTheme="majorBidi" w:cstheme="majorBidi"/>
          <w:sz w:val="24"/>
          <w:szCs w:val="24"/>
          <w:lang w:val="en-US"/>
        </w:rPr>
        <w:t xml:space="preserve">tau </w:t>
      </w:r>
      <w:proofErr w:type="spellStart"/>
      <w:r w:rsidRPr="00710D55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710D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10D55"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</w:p>
    <w:p w14:paraId="5A19EE60" w14:textId="4BAA8BFD" w:rsidR="008E4BD2" w:rsidRPr="00C51B7D" w:rsidRDefault="008E4BD2" w:rsidP="008E4BD2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menyususn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PJJ.</w:t>
      </w:r>
    </w:p>
    <w:p w14:paraId="4505296D" w14:textId="2FDAAC92" w:rsidR="00D348B4" w:rsidRDefault="00D348B4" w:rsidP="0095605D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>Prosedur</w:t>
      </w:r>
      <w:proofErr w:type="spellEnd"/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>/</w:t>
      </w:r>
      <w:proofErr w:type="spellStart"/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>Rencangan</w:t>
      </w:r>
      <w:proofErr w:type="spellEnd"/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>Penelitian</w:t>
      </w:r>
      <w:proofErr w:type="spellEnd"/>
      <w:r w:rsidR="00B07EC8"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>/</w:t>
      </w:r>
      <w:proofErr w:type="spellStart"/>
      <w:r w:rsidR="00B07EC8"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>Rencangan</w:t>
      </w:r>
      <w:proofErr w:type="spellEnd"/>
      <w:r w:rsidR="00B07EC8"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Tindakan</w:t>
      </w:r>
    </w:p>
    <w:p w14:paraId="731B32C1" w14:textId="237DFC5F" w:rsidR="008E4BD2" w:rsidRDefault="008E4BD2" w:rsidP="0095605D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Skenario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</w:t>
      </w:r>
    </w:p>
    <w:p w14:paraId="33478A00" w14:textId="72FFCF09" w:rsidR="008E4BD2" w:rsidRDefault="009F20E5" w:rsidP="00440880">
      <w:pPr>
        <w:pStyle w:val="ListParagraph"/>
        <w:spacing w:line="480" w:lineRule="auto"/>
        <w:ind w:left="1080"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AB69384" wp14:editId="354A219D">
                <wp:simplePos x="0" y="0"/>
                <wp:positionH relativeFrom="margin">
                  <wp:align>right</wp:align>
                </wp:positionH>
                <wp:positionV relativeFrom="paragraph">
                  <wp:posOffset>1333885</wp:posOffset>
                </wp:positionV>
                <wp:extent cx="4346294" cy="3211975"/>
                <wp:effectExtent l="0" t="0" r="16510" b="2667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6294" cy="3211975"/>
                          <a:chOff x="0" y="0"/>
                          <a:chExt cx="4936603" cy="3078866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28937" y="63661"/>
                            <a:ext cx="1406324" cy="35881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EA23F1" w14:textId="61CA2439" w:rsidR="00C7454A" w:rsidRPr="009F20E5" w:rsidRDefault="00C7454A" w:rsidP="00742F7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F20E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  <w:t>Permasalahan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8935" y="1377263"/>
                            <a:ext cx="1469308" cy="85026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9F0CAF" w14:textId="2A651455" w:rsidR="00C7454A" w:rsidRPr="009F20E5" w:rsidRDefault="00C7454A" w:rsidP="00742F7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F20E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  <w:t>Permasalahan baru, hasil refleksi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8385" y="2419109"/>
                            <a:ext cx="1405890" cy="57848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1F3AF3" w14:textId="53D8B56A" w:rsidR="00C7454A" w:rsidRPr="009F20E5" w:rsidRDefault="00C7454A" w:rsidP="00742F7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F20E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  <w:t>Pemberian reward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rrow: Right 6"/>
                        <wps:cNvSpPr/>
                        <wps:spPr>
                          <a:xfrm>
                            <a:off x="1441048" y="134797"/>
                            <a:ext cx="190982" cy="202557"/>
                          </a:xfrm>
                          <a:prstGeom prst="rightArrow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Arrow: Right 7"/>
                        <wps:cNvSpPr/>
                        <wps:spPr>
                          <a:xfrm>
                            <a:off x="1504709" y="1691592"/>
                            <a:ext cx="132715" cy="165735"/>
                          </a:xfrm>
                          <a:prstGeom prst="rightArrow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637818" y="75235"/>
                            <a:ext cx="1405890" cy="358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793749" w14:textId="46E1D6F4" w:rsidR="00C7454A" w:rsidRPr="00440880" w:rsidRDefault="00C7454A" w:rsidP="00742F7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440880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lang w:val="en-US"/>
                                </w:rPr>
                                <w:t>Tahap Perencanaan 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Arrow: Right 9"/>
                        <wps:cNvSpPr/>
                        <wps:spPr>
                          <a:xfrm>
                            <a:off x="3049929" y="140584"/>
                            <a:ext cx="190500" cy="201930"/>
                          </a:xfrm>
                          <a:prstGeom prst="rightArrow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246699" y="75235"/>
                            <a:ext cx="1597306" cy="358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E7542" w14:textId="1B69C2FD" w:rsidR="00C7454A" w:rsidRPr="009F20E5" w:rsidRDefault="00C7454A" w:rsidP="00742F7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F20E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  <w:t>Pelaksanaan Tindakan 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Arrow: Down 11"/>
                        <wps:cNvSpPr/>
                        <wps:spPr>
                          <a:xfrm>
                            <a:off x="3643614" y="434050"/>
                            <a:ext cx="225707" cy="138937"/>
                          </a:xfrm>
                          <a:prstGeom prst="downArrow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655180" y="578734"/>
                            <a:ext cx="3188544" cy="4282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2491BF" w14:textId="02C05627" w:rsidR="00C7454A" w:rsidRPr="009F20E5" w:rsidRDefault="00C7454A" w:rsidP="00742F7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F20E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  <w:t>Penjelasan tentang Teknik penyusunan RPP Kurikulum 2013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rrow: Down 13"/>
                        <wps:cNvSpPr/>
                        <wps:spPr>
                          <a:xfrm>
                            <a:off x="3649401" y="1006997"/>
                            <a:ext cx="225425" cy="138430"/>
                          </a:xfrm>
                          <a:prstGeom prst="downArrow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655428" y="1151578"/>
                            <a:ext cx="2187292" cy="318135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533D9B" w14:textId="493378FA" w:rsidR="00C7454A" w:rsidRPr="009F20E5" w:rsidRDefault="00C7454A" w:rsidP="00742F7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F20E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  <w:t>Pengamatan/Pengumpulan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660967" y="1151681"/>
                            <a:ext cx="711835" cy="3117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2E1377" w14:textId="7B4110E5" w:rsidR="00C7454A" w:rsidRPr="009F20E5" w:rsidRDefault="00C7454A" w:rsidP="00742F7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F20E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  <w:t>Refleksi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Arrow: Left 16"/>
                        <wps:cNvSpPr/>
                        <wps:spPr>
                          <a:xfrm>
                            <a:off x="2385879" y="1199614"/>
                            <a:ext cx="269764" cy="198357"/>
                          </a:xfrm>
                          <a:prstGeom prst="leftArrow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637818" y="1626243"/>
                            <a:ext cx="1423670" cy="3117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F097A1" w14:textId="402CC786" w:rsidR="00C7454A" w:rsidRPr="00440880" w:rsidRDefault="00C7454A" w:rsidP="00742F7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440880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lang w:val="en-US"/>
                                </w:rPr>
                                <w:t>Tahap Perencanaan 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211975" y="1626243"/>
                            <a:ext cx="1607820" cy="318135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F81FCD" w14:textId="5CC0FE0A" w:rsidR="00C7454A" w:rsidRPr="00440880" w:rsidRDefault="00C7454A" w:rsidP="00742F7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440880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  <w:lang w:val="en-US"/>
                                </w:rPr>
                                <w:t>Pelaksanaan Tindakan 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Arrow: Right 19"/>
                        <wps:cNvSpPr/>
                        <wps:spPr>
                          <a:xfrm>
                            <a:off x="3067291" y="1691592"/>
                            <a:ext cx="132715" cy="165735"/>
                          </a:xfrm>
                          <a:prstGeom prst="rightArrow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217762" y="2089230"/>
                            <a:ext cx="1607820" cy="318135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F54A31" w14:textId="69CE438E" w:rsidR="00C7454A" w:rsidRPr="009F20E5" w:rsidRDefault="00C7454A" w:rsidP="00742F7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F20E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  <w:t>Penyusunan RPP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rrow: Down 21"/>
                        <wps:cNvSpPr/>
                        <wps:spPr>
                          <a:xfrm>
                            <a:off x="3655189" y="1944547"/>
                            <a:ext cx="225425" cy="138430"/>
                          </a:xfrm>
                          <a:prstGeom prst="downArrow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rrow: Down 22"/>
                        <wps:cNvSpPr/>
                        <wps:spPr>
                          <a:xfrm>
                            <a:off x="3655189" y="1475772"/>
                            <a:ext cx="225425" cy="138430"/>
                          </a:xfrm>
                          <a:prstGeom prst="downArrow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3223549" y="2517493"/>
                            <a:ext cx="1607820" cy="318135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A44C97" w14:textId="6F13791D" w:rsidR="00C7454A" w:rsidRPr="009F20E5" w:rsidRDefault="00C7454A" w:rsidP="00742F7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F20E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  <w:t>Tahap Pengamatan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Arrow: Left 24"/>
                        <wps:cNvSpPr/>
                        <wps:spPr>
                          <a:xfrm>
                            <a:off x="2837486" y="2571268"/>
                            <a:ext cx="389086" cy="212443"/>
                          </a:xfrm>
                          <a:prstGeom prst="leftArrow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655180" y="2523281"/>
                            <a:ext cx="1167982" cy="318135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BBEAE8" w14:textId="6CAAB0FB" w:rsidR="00C7454A" w:rsidRPr="009F20E5" w:rsidRDefault="00C7454A" w:rsidP="00742F7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F20E5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  <w:lang w:val="en-US"/>
                                </w:rPr>
                                <w:t>Refleksi 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 flipH="1">
                            <a:off x="1502298" y="2668929"/>
                            <a:ext cx="150471" cy="57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4936603" cy="30788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B69384" id="Group 28" o:spid="_x0000_s1026" style="position:absolute;left:0;text-align:left;margin-left:291.05pt;margin-top:105.05pt;width:342.25pt;height:252.9pt;z-index:251664896;mso-position-horizontal:right;mso-position-horizontal-relative:margin;mso-width-relative:margin;mso-height-relative:margin" coordsize="49366,3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">
                <v:oval id="Text Box 3" o:spid="_x0000_s1027" style="position:absolute;left:289;top:636;width:14063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" fillcolor="white [3201]" strokeweight=".5pt">
                  <v:textbox>
                    <w:txbxContent>
                      <w:p w14:paraId="17EA23F1" w14:textId="61CA2439" w:rsidR="00C7454A" w:rsidRPr="009F20E5" w:rsidRDefault="00C7454A" w:rsidP="00742F7E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</w:pPr>
                        <w:r w:rsidRPr="009F20E5"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w:t>Permasalahan</w:t>
                        </w:r>
                      </w:p>
                    </w:txbxContent>
                  </v:textbox>
                </v:oval>
                <v:oval id="Text Box 4" o:spid="_x0000_s1028" style="position:absolute;left:289;top:13772;width:14693;height:8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" fillcolor="white [3201]" strokeweight=".5pt">
                  <v:textbox>
                    <w:txbxContent>
                      <w:p w14:paraId="619F0CAF" w14:textId="2A651455" w:rsidR="00C7454A" w:rsidRPr="009F20E5" w:rsidRDefault="00C7454A" w:rsidP="00742F7E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</w:pPr>
                        <w:r w:rsidRPr="009F20E5"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w:t>Permasalahan baru, hasil refleksi</w:t>
                        </w:r>
                      </w:p>
                    </w:txbxContent>
                  </v:textbox>
                </v:oval>
                <v:oval id="Text Box 5" o:spid="_x0000_s1029" style="position:absolute;left:983;top:24191;width:14059;height:5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" fillcolor="white [3201]" strokeweight=".5pt">
                  <v:textbox>
                    <w:txbxContent>
                      <w:p w14:paraId="431F3AF3" w14:textId="53D8B56A" w:rsidR="00C7454A" w:rsidRPr="009F20E5" w:rsidRDefault="00C7454A" w:rsidP="00742F7E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</w:pPr>
                        <w:r w:rsidRPr="009F20E5"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w:t>Pemberian reward</w:t>
                        </w:r>
                      </w:p>
                    </w:txbxContent>
                  </v:textbox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6" o:spid="_x0000_s1030" type="#_x0000_t13" style="position:absolute;left:14410;top:1347;width:1910;height:2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" adj="10800" filled="f" strokecolor="#1f3763 [1604]" strokeweight=".25pt"/>
                <v:shape id="Arrow: Right 7" o:spid="_x0000_s1031" type="#_x0000_t13" style="position:absolute;left:15047;top:16915;width:1327;height: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" adj="10800" filled="f" strokecolor="#1f3763 [1604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16378;top:752;width:14059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<v:textbox>
                    <w:txbxContent>
                      <w:p w14:paraId="7F793749" w14:textId="46E1D6F4" w:rsidR="00C7454A" w:rsidRPr="00440880" w:rsidRDefault="00C7454A" w:rsidP="00742F7E">
                        <w:pPr>
                          <w:jc w:val="center"/>
                          <w:rPr>
                            <w:rFonts w:asciiTheme="majorBidi" w:hAnsiTheme="majorBidi" w:cstheme="majorBidi"/>
                            <w:sz w:val="18"/>
                            <w:szCs w:val="18"/>
                            <w:lang w:val="en-US"/>
                          </w:rPr>
                        </w:pPr>
                        <w:r w:rsidRPr="00440880">
                          <w:rPr>
                            <w:rFonts w:asciiTheme="majorBidi" w:hAnsiTheme="majorBidi" w:cstheme="majorBidi"/>
                            <w:sz w:val="18"/>
                            <w:szCs w:val="18"/>
                            <w:lang w:val="en-US"/>
                          </w:rPr>
                          <w:t>Tahap Perencanaan I</w:t>
                        </w:r>
                      </w:p>
                    </w:txbxContent>
                  </v:textbox>
                </v:shape>
                <v:shape id="Arrow: Right 9" o:spid="_x0000_s1033" type="#_x0000_t13" style="position:absolute;left:30499;top:1405;width:1905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" adj="10800" filled="f" strokecolor="#1f3763 [1604]" strokeweight=".25pt"/>
                <v:shape id="Text Box 10" o:spid="_x0000_s1034" type="#_x0000_t202" style="position:absolute;left:32466;top:752;width:15974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sS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hl19kAL34BwAA//8DAFBLAQItABQABgAIAAAAIQDb4fbL7gAAAIUBAAATAAAAAAAAAAAA&#10;AAAAAAAAAABbQ29udGVudF9UeXBlc10ueG1sUEsBAi0AFAAGAAgAAAAhAFr0LFu/AAAAFQEAAAsA&#10;AAAAAAAAAAAAAAAAHwEAAF9yZWxzLy5yZWxzUEsBAi0AFAAGAAgAAAAhAA08SxLEAAAA2wAAAA8A&#10;AAAAAAAAAAAAAAAABwIAAGRycy9kb3ducmV2LnhtbFBLBQYAAAAAAwADALcAAAD4AgAAAAA=&#10;" fillcolor="white [3201]" strokeweight=".5pt">
                  <v:textbox>
                    <w:txbxContent>
                      <w:p w14:paraId="0B5E7542" w14:textId="1B69C2FD" w:rsidR="00C7454A" w:rsidRPr="009F20E5" w:rsidRDefault="00C7454A" w:rsidP="00742F7E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</w:pPr>
                        <w:r w:rsidRPr="009F20E5"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w:t>Pelaksanaan Tindakan I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11" o:spid="_x0000_s1035" type="#_x0000_t67" style="position:absolute;left:36436;top:4340;width:2257;height:1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" adj="10800" filled="f" strokecolor="#1f3763 [1604]" strokeweight=".25pt"/>
                <v:shape id="Text Box 12" o:spid="_x0000_s1036" type="#_x0000_t202" style="position:absolute;left:16551;top:5787;width:31886;height:4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" fillcolor="white [3201]" strokeweight=".5pt">
                  <v:textbox>
                    <w:txbxContent>
                      <w:p w14:paraId="5B2491BF" w14:textId="02C05627" w:rsidR="00C7454A" w:rsidRPr="009F20E5" w:rsidRDefault="00C7454A" w:rsidP="00742F7E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</w:pPr>
                        <w:r w:rsidRPr="009F20E5"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w:t>Penjelasan tentang Teknik penyusunan RPP Kurikulum 2013</w:t>
                        </w:r>
                      </w:p>
                    </w:txbxContent>
                  </v:textbox>
                </v:shape>
                <v:shape id="Arrow: Down 13" o:spid="_x0000_s1037" type="#_x0000_t67" style="position:absolute;left:36494;top:10069;width:2254;height:1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" adj="10800" filled="f" strokecolor="#1f3763 [1604]" strokeweight=".25pt"/>
                <v:roundrect id="Text Box 14" o:spid="_x0000_s1038" style="position:absolute;left:26554;top:11515;width:21873;height:31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" fillcolor="white [3201]" strokeweight=".5pt">
                  <v:textbox>
                    <w:txbxContent>
                      <w:p w14:paraId="1D533D9B" w14:textId="493378FA" w:rsidR="00C7454A" w:rsidRPr="009F20E5" w:rsidRDefault="00C7454A" w:rsidP="00742F7E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</w:pPr>
                        <w:r w:rsidRPr="009F20E5"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w:t>Pengamatan/Pengumpulan Data</w:t>
                        </w:r>
                      </w:p>
                    </w:txbxContent>
                  </v:textbox>
                </v:roundrect>
                <v:shape id="Text Box 15" o:spid="_x0000_s1039" type="#_x0000_t202" style="position:absolute;left:16609;top:11516;width:7119;height:3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" fillcolor="white [3201]" strokeweight=".5pt">
                  <v:textbox>
                    <w:txbxContent>
                      <w:p w14:paraId="622E1377" w14:textId="7B4110E5" w:rsidR="00C7454A" w:rsidRPr="009F20E5" w:rsidRDefault="00C7454A" w:rsidP="00742F7E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</w:pPr>
                        <w:r w:rsidRPr="009F20E5"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w:t>Refleksi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rrow: Left 16" o:spid="_x0000_s1040" type="#_x0000_t66" style="position:absolute;left:23858;top:11996;width:2698;height:1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" adj="7941" filled="f" strokecolor="#1f3763 [1604]" strokeweight=".25pt"/>
                <v:shape id="Text Box 17" o:spid="_x0000_s1041" type="#_x0000_t202" style="position:absolute;left:16378;top:16262;width:14236;height:3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" fillcolor="white [3201]" strokeweight=".5pt">
                  <v:textbox>
                    <w:txbxContent>
                      <w:p w14:paraId="59F097A1" w14:textId="402CC786" w:rsidR="00C7454A" w:rsidRPr="00440880" w:rsidRDefault="00C7454A" w:rsidP="00742F7E">
                        <w:pPr>
                          <w:jc w:val="center"/>
                          <w:rPr>
                            <w:rFonts w:asciiTheme="majorBidi" w:hAnsiTheme="majorBidi" w:cstheme="majorBidi"/>
                            <w:sz w:val="18"/>
                            <w:szCs w:val="18"/>
                            <w:lang w:val="en-US"/>
                          </w:rPr>
                        </w:pPr>
                        <w:r w:rsidRPr="00440880">
                          <w:rPr>
                            <w:rFonts w:asciiTheme="majorBidi" w:hAnsiTheme="majorBidi" w:cstheme="majorBidi"/>
                            <w:sz w:val="18"/>
                            <w:szCs w:val="18"/>
                            <w:lang w:val="en-US"/>
                          </w:rPr>
                          <w:t>Tahap Perencanaan II</w:t>
                        </w:r>
                      </w:p>
                    </w:txbxContent>
                  </v:textbox>
                </v:shape>
                <v:roundrect id="Text Box 18" o:spid="_x0000_s1042" style="position:absolute;left:32119;top:16262;width:16078;height:31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" fillcolor="white [3201]" strokeweight=".5pt">
                  <v:textbox>
                    <w:txbxContent>
                      <w:p w14:paraId="58F81FCD" w14:textId="5CC0FE0A" w:rsidR="00C7454A" w:rsidRPr="00440880" w:rsidRDefault="00C7454A" w:rsidP="00742F7E">
                        <w:pPr>
                          <w:jc w:val="center"/>
                          <w:rPr>
                            <w:rFonts w:asciiTheme="majorBidi" w:hAnsiTheme="majorBidi" w:cstheme="majorBidi"/>
                            <w:sz w:val="18"/>
                            <w:szCs w:val="18"/>
                            <w:lang w:val="en-US"/>
                          </w:rPr>
                        </w:pPr>
                        <w:r w:rsidRPr="00440880">
                          <w:rPr>
                            <w:rFonts w:asciiTheme="majorBidi" w:hAnsiTheme="majorBidi" w:cstheme="majorBidi"/>
                            <w:sz w:val="18"/>
                            <w:szCs w:val="18"/>
                            <w:lang w:val="en-US"/>
                          </w:rPr>
                          <w:t>Pelaksanaan Tindakan II</w:t>
                        </w:r>
                      </w:p>
                    </w:txbxContent>
                  </v:textbox>
                </v:roundrect>
                <v:shape id="Arrow: Right 19" o:spid="_x0000_s1043" type="#_x0000_t13" style="position:absolute;left:30672;top:16915;width:1328;height: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" adj="10800" filled="f" strokecolor="#1f3763 [1604]" strokeweight=".25pt"/>
                <v:roundrect id="Text Box 20" o:spid="_x0000_s1044" style="position:absolute;left:32177;top:20892;width:16078;height:31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" fillcolor="white [3201]" strokeweight=".5pt">
                  <v:textbox>
                    <w:txbxContent>
                      <w:p w14:paraId="7AF54A31" w14:textId="69CE438E" w:rsidR="00C7454A" w:rsidRPr="009F20E5" w:rsidRDefault="00C7454A" w:rsidP="00742F7E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</w:pPr>
                        <w:r w:rsidRPr="009F20E5"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w:t>Penyusunan RPP</w:t>
                        </w:r>
                      </w:p>
                    </w:txbxContent>
                  </v:textbox>
                </v:roundrect>
                <v:shape id="Arrow: Down 21" o:spid="_x0000_s1045" type="#_x0000_t67" style="position:absolute;left:36551;top:19445;width:2255;height:1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" adj="10800" filled="f" strokecolor="#1f3763 [1604]" strokeweight=".25pt"/>
                <v:shape id="Arrow: Down 22" o:spid="_x0000_s1046" type="#_x0000_t67" style="position:absolute;left:36551;top:14757;width:2255;height:1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" adj="10800" filled="f" strokecolor="#1f3763 [1604]" strokeweight=".25pt"/>
                <v:roundrect id="Text Box 23" o:spid="_x0000_s1047" style="position:absolute;left:32235;top:25174;width:16078;height:31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" fillcolor="white [3201]" strokeweight=".5pt">
                  <v:textbox>
                    <w:txbxContent>
                      <w:p w14:paraId="7DA44C97" w14:textId="6F13791D" w:rsidR="00C7454A" w:rsidRPr="009F20E5" w:rsidRDefault="00C7454A" w:rsidP="00742F7E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</w:pPr>
                        <w:r w:rsidRPr="009F20E5"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w:t>Tahap Pengamatan</w:t>
                        </w:r>
                      </w:p>
                    </w:txbxContent>
                  </v:textbox>
                </v:roundrect>
                <v:shape id="Arrow: Left 24" o:spid="_x0000_s1048" type="#_x0000_t66" style="position:absolute;left:28374;top:25712;width:3891;height:2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" adj="5897" filled="f" strokecolor="#1f3763 [1604]" strokeweight=".25pt"/>
                <v:roundrect id="Text Box 25" o:spid="_x0000_s1049" style="position:absolute;left:16551;top:25232;width:11680;height:31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" fillcolor="white [3201]" strokeweight=".5pt">
                  <v:textbox>
                    <w:txbxContent>
                      <w:p w14:paraId="56BBEAE8" w14:textId="6CAAB0FB" w:rsidR="00C7454A" w:rsidRPr="009F20E5" w:rsidRDefault="00C7454A" w:rsidP="00742F7E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</w:pPr>
                        <w:r w:rsidRPr="009F20E5"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w:t>Refleksi II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6" o:spid="_x0000_s1050" type="#_x0000_t32" style="position:absolute;left:15022;top:26689;width:1505;height: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" strokecolor="black [3200]" strokeweight=".5pt">
                  <v:stroke endarrow="block" joinstyle="miter"/>
                </v:shape>
                <v:rect id="Rectangle 27" o:spid="_x0000_s1051" style="position:absolute;width:49366;height:30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/>
                <w10:wrap anchorx="margin"/>
              </v:group>
            </w:pict>
          </mc:Fallback>
        </mc:AlternateConten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8E4BD2">
        <w:rPr>
          <w:rFonts w:asciiTheme="majorBidi" w:hAnsiTheme="majorBidi" w:cstheme="majorBidi"/>
          <w:sz w:val="24"/>
          <w:szCs w:val="24"/>
          <w:lang w:val="en-US"/>
        </w:rPr>
        <w:t xml:space="preserve"> Tindakan </w: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8E4BD2">
        <w:rPr>
          <w:rFonts w:asciiTheme="majorBidi" w:hAnsiTheme="majorBidi" w:cstheme="majorBidi"/>
          <w:sz w:val="24"/>
          <w:szCs w:val="24"/>
          <w:lang w:val="en-US"/>
        </w:rPr>
        <w:t xml:space="preserve"> (PTS) </w: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8E4B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direncanakan</w:t>
      </w:r>
      <w:proofErr w:type="spellEnd"/>
      <w:r w:rsidR="008E4B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 w:rsidR="008E4BD2">
        <w:rPr>
          <w:rFonts w:asciiTheme="majorBidi" w:hAnsiTheme="majorBidi" w:cstheme="majorBidi"/>
          <w:sz w:val="24"/>
          <w:szCs w:val="24"/>
          <w:lang w:val="en-US"/>
        </w:rPr>
        <w:t xml:space="preserve"> 2 (</w: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 w:rsidR="008E4BD2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 w:rsidR="008E4BD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 w:rsidR="008E4B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 w:rsidR="008E4B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terdiri</w:t>
      </w:r>
      <w:proofErr w:type="spellEnd"/>
      <w:r w:rsidR="008E4B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8E4BD2">
        <w:rPr>
          <w:rFonts w:asciiTheme="majorBidi" w:hAnsiTheme="majorBidi" w:cstheme="majorBidi"/>
          <w:sz w:val="24"/>
          <w:szCs w:val="24"/>
          <w:lang w:val="en-US"/>
        </w:rPr>
        <w:t xml:space="preserve"> 3 (</w: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tiga</w:t>
      </w:r>
      <w:proofErr w:type="spellEnd"/>
      <w:r w:rsidR="008E4BD2">
        <w:rPr>
          <w:rFonts w:asciiTheme="majorBidi" w:hAnsiTheme="majorBidi" w:cstheme="majorBidi"/>
          <w:sz w:val="24"/>
          <w:szCs w:val="24"/>
          <w:lang w:val="en-US"/>
        </w:rPr>
        <w:t xml:space="preserve">) kali </w:t>
      </w:r>
      <w:proofErr w:type="spellStart"/>
      <w:r w:rsidR="008E4BD2"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 w:rsidR="00742F7E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742F7E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742F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2F7E"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 w:rsidR="00742F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2F7E">
        <w:rPr>
          <w:rFonts w:asciiTheme="majorBidi" w:hAnsiTheme="majorBidi" w:cstheme="majorBidi"/>
          <w:sz w:val="24"/>
          <w:szCs w:val="24"/>
          <w:lang w:val="en-US"/>
        </w:rPr>
        <w:t>gambaran</w:t>
      </w:r>
      <w:proofErr w:type="spellEnd"/>
      <w:r w:rsidR="00742F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2F7E"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 w:rsidR="00742F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2F7E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="00742F7E">
        <w:rPr>
          <w:rFonts w:asciiTheme="majorBidi" w:hAnsiTheme="majorBidi" w:cstheme="majorBidi"/>
          <w:sz w:val="24"/>
          <w:szCs w:val="24"/>
          <w:lang w:val="en-US"/>
        </w:rPr>
        <w:t xml:space="preserve"> masing-masing </w:t>
      </w:r>
      <w:proofErr w:type="spellStart"/>
      <w:r w:rsidR="00742F7E"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 w:rsidR="00742F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2F7E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742F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2F7E">
        <w:rPr>
          <w:rFonts w:asciiTheme="majorBidi" w:hAnsiTheme="majorBidi" w:cstheme="majorBidi"/>
          <w:sz w:val="24"/>
          <w:szCs w:val="24"/>
          <w:lang w:val="en-US"/>
        </w:rPr>
        <w:t>dilihat</w:t>
      </w:r>
      <w:proofErr w:type="spellEnd"/>
      <w:r w:rsidR="00742F7E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742F7E">
        <w:rPr>
          <w:rFonts w:asciiTheme="majorBidi" w:hAnsiTheme="majorBidi" w:cstheme="majorBidi"/>
          <w:sz w:val="24"/>
          <w:szCs w:val="24"/>
          <w:lang w:val="en-US"/>
        </w:rPr>
        <w:t>gambar</w:t>
      </w:r>
      <w:proofErr w:type="spellEnd"/>
      <w:r w:rsidR="00742F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2F7E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742F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742F7E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 w:rsidR="00742F7E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6A9CFD9D" w14:textId="07D6A243" w:rsidR="00742F7E" w:rsidRDefault="00742F7E" w:rsidP="008E4BD2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EC4B01F" w14:textId="33F118D8" w:rsidR="00742F7E" w:rsidRDefault="00742F7E" w:rsidP="008E4BD2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84DA27C" w14:textId="325BF8CE" w:rsidR="00742F7E" w:rsidRDefault="00742F7E" w:rsidP="008E4BD2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7393313" w14:textId="143BAF8F" w:rsidR="00742F7E" w:rsidRDefault="00742F7E" w:rsidP="008E4BD2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358538E" w14:textId="7C54BF84" w:rsidR="00742F7E" w:rsidRDefault="00742F7E" w:rsidP="008E4BD2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A682B01" w14:textId="4C471928" w:rsidR="00742F7E" w:rsidRDefault="00742F7E" w:rsidP="008E4BD2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226044B" w14:textId="552E6B90" w:rsidR="00742F7E" w:rsidRDefault="00742F7E" w:rsidP="008E4BD2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E8C94CA" w14:textId="6D8C9AC8" w:rsidR="00742F7E" w:rsidRDefault="00742F7E" w:rsidP="008E4BD2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716A97E" w14:textId="0C7B7FF7" w:rsidR="002F62E2" w:rsidRDefault="00440880" w:rsidP="008E4BD2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E8EE95" wp14:editId="733A32D3">
                <wp:simplePos x="0" y="0"/>
                <wp:positionH relativeFrom="column">
                  <wp:posOffset>1910080</wp:posOffset>
                </wp:positionH>
                <wp:positionV relativeFrom="paragraph">
                  <wp:posOffset>347273</wp:posOffset>
                </wp:positionV>
                <wp:extent cx="2147015" cy="283580"/>
                <wp:effectExtent l="0" t="0" r="5715" b="25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015" cy="28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CDD87" w14:textId="06C0371F" w:rsidR="00C7454A" w:rsidRPr="00440880" w:rsidRDefault="00C7454A">
                            <w:p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 w:rsidRPr="00440880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Gambar 3.1 : Skenario tindakan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EE95" id="Text Box 29" o:spid="_x0000_s1052" type="#_x0000_t202" style="position:absolute;left:0;text-align:left;margin-left:150.4pt;margin-top:27.35pt;width:169.05pt;height:22.3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" fillcolor="white [3201]" stroked="f" strokeweight=".5pt">
                <v:textbox>
                  <w:txbxContent>
                    <w:p w14:paraId="73FCDD87" w14:textId="06C0371F" w:rsidR="00C7454A" w:rsidRPr="00440880" w:rsidRDefault="00C7454A">
                      <w:pPr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 w:rsidRPr="00440880">
                        <w:rPr>
                          <w:rFonts w:asciiTheme="majorBidi" w:hAnsiTheme="majorBidi" w:cstheme="majorBidi"/>
                          <w:lang w:val="en-US"/>
                        </w:rPr>
                        <w:t>Gambar 3.1 : Skenario tindakan</w:t>
                      </w:r>
                    </w:p>
                  </w:txbxContent>
                </v:textbox>
              </v:shape>
            </w:pict>
          </mc:Fallback>
        </mc:AlternateContent>
      </w:r>
    </w:p>
    <w:p w14:paraId="79FFFEB7" w14:textId="1ABCB7D9" w:rsidR="008E4BD2" w:rsidRDefault="008E4BD2" w:rsidP="0095605D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</w:t>
      </w:r>
    </w:p>
    <w:p w14:paraId="6F7E9689" w14:textId="77777777" w:rsidR="00440880" w:rsidRDefault="00440880" w:rsidP="00440880">
      <w:pPr>
        <w:pStyle w:val="ListParagraph"/>
        <w:spacing w:line="480" w:lineRule="auto"/>
        <w:ind w:left="1080"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masing-masing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 a)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Tindakan; b)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Tindakan; c)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Pengumpulan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 dan; d)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Refleksi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penjelasan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</w:p>
    <w:p w14:paraId="6D507372" w14:textId="5D2B0DF3" w:rsidR="00440880" w:rsidRDefault="00440880" w:rsidP="0095605D">
      <w:pPr>
        <w:pStyle w:val="ListParagraph"/>
        <w:numPr>
          <w:ilvl w:val="0"/>
          <w:numId w:val="39"/>
        </w:numPr>
        <w:spacing w:line="480" w:lineRule="auto"/>
        <w:ind w:left="141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</w:t>
      </w:r>
    </w:p>
    <w:p w14:paraId="121CD96C" w14:textId="35877D52" w:rsidR="00440880" w:rsidRDefault="00440880" w:rsidP="0095605D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</w:t>
      </w:r>
    </w:p>
    <w:p w14:paraId="29DF87AF" w14:textId="188E1000" w:rsidR="00440880" w:rsidRDefault="00440880" w:rsidP="0095605D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Menyusun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(RPP)</w:t>
      </w:r>
    </w:p>
    <w:p w14:paraId="1D089469" w14:textId="4FF7F73C" w:rsidR="00440880" w:rsidRDefault="00440880" w:rsidP="0095605D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Menyiapkan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diperlukan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</w:p>
    <w:p w14:paraId="76D49555" w14:textId="04B8E854" w:rsidR="00440880" w:rsidRDefault="00440880" w:rsidP="0095605D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Menyusun instrument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instrument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</w:t>
      </w:r>
    </w:p>
    <w:p w14:paraId="44B58661" w14:textId="375F4B6D" w:rsidR="00440880" w:rsidRDefault="00440880" w:rsidP="0095605D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Menyusun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pedoman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</w:p>
    <w:p w14:paraId="5DDD59E8" w14:textId="3AD8DF8A" w:rsidR="00440880" w:rsidRDefault="00440880" w:rsidP="0095605D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jadwal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</w:p>
    <w:p w14:paraId="49AD2AC7" w14:textId="2D047F5C" w:rsidR="00440880" w:rsidRDefault="00440880" w:rsidP="0095605D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</w:t>
      </w:r>
    </w:p>
    <w:p w14:paraId="2096B82D" w14:textId="3A879958" w:rsidR="00440880" w:rsidRDefault="00440880" w:rsidP="00440880">
      <w:pPr>
        <w:pStyle w:val="ListParagraph"/>
        <w:spacing w:line="480" w:lineRule="auto"/>
        <w:ind w:left="177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5930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="004059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5930">
        <w:rPr>
          <w:rFonts w:asciiTheme="majorBidi" w:hAnsiTheme="majorBidi" w:cstheme="majorBidi"/>
          <w:sz w:val="24"/>
          <w:szCs w:val="24"/>
          <w:lang w:val="en-US"/>
        </w:rPr>
        <w:t>berupa</w:t>
      </w:r>
      <w:proofErr w:type="spellEnd"/>
      <w:r w:rsidR="004059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5930">
        <w:rPr>
          <w:rFonts w:asciiTheme="majorBidi" w:hAnsiTheme="majorBidi" w:cstheme="majorBidi"/>
          <w:sz w:val="24"/>
          <w:szCs w:val="24"/>
          <w:lang w:val="en-US"/>
        </w:rPr>
        <w:t>pembimbingan</w:t>
      </w:r>
      <w:proofErr w:type="spellEnd"/>
      <w:r w:rsidR="004059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5930"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 w:rsidR="00405930">
        <w:rPr>
          <w:rFonts w:asciiTheme="majorBidi" w:hAnsiTheme="majorBidi" w:cstheme="majorBidi"/>
          <w:sz w:val="24"/>
          <w:szCs w:val="24"/>
          <w:lang w:val="en-US"/>
        </w:rPr>
        <w:t xml:space="preserve">. Pada </w:t>
      </w:r>
      <w:proofErr w:type="spellStart"/>
      <w:r w:rsidR="00405930">
        <w:rPr>
          <w:rFonts w:asciiTheme="majorBidi" w:hAnsiTheme="majorBidi" w:cstheme="majorBidi"/>
          <w:sz w:val="24"/>
          <w:szCs w:val="24"/>
          <w:lang w:val="en-US"/>
        </w:rPr>
        <w:t>tahap</w:t>
      </w:r>
      <w:proofErr w:type="spellEnd"/>
      <w:r w:rsidR="004059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5930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4059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5930"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 w:rsidR="004059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05930"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 w:rsidR="00405930">
        <w:rPr>
          <w:rFonts w:asciiTheme="majorBidi" w:hAnsiTheme="majorBidi" w:cstheme="majorBidi"/>
          <w:sz w:val="24"/>
          <w:szCs w:val="24"/>
          <w:lang w:val="en-US"/>
        </w:rPr>
        <w:t xml:space="preserve"> 3 (</w:t>
      </w:r>
      <w:proofErr w:type="spellStart"/>
      <w:r w:rsidR="00405930">
        <w:rPr>
          <w:rFonts w:asciiTheme="majorBidi" w:hAnsiTheme="majorBidi" w:cstheme="majorBidi"/>
          <w:sz w:val="24"/>
          <w:szCs w:val="24"/>
          <w:lang w:val="en-US"/>
        </w:rPr>
        <w:t>tiga</w:t>
      </w:r>
      <w:proofErr w:type="spellEnd"/>
      <w:r w:rsidR="00405930">
        <w:rPr>
          <w:rFonts w:asciiTheme="majorBidi" w:hAnsiTheme="majorBidi" w:cstheme="majorBidi"/>
          <w:sz w:val="24"/>
          <w:szCs w:val="24"/>
          <w:lang w:val="en-US"/>
        </w:rPr>
        <w:t xml:space="preserve">) kali </w:t>
      </w:r>
      <w:proofErr w:type="spellStart"/>
      <w:r w:rsidR="00405930"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 w:rsidR="00405930">
        <w:rPr>
          <w:rFonts w:asciiTheme="majorBidi" w:hAnsiTheme="majorBidi" w:cstheme="majorBidi"/>
          <w:sz w:val="24"/>
          <w:szCs w:val="24"/>
          <w:lang w:val="en-US"/>
        </w:rPr>
        <w:t>;</w:t>
      </w:r>
    </w:p>
    <w:p w14:paraId="7F128A6C" w14:textId="5E6ABCF7" w:rsidR="00405930" w:rsidRDefault="00405930" w:rsidP="0095605D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</w:p>
    <w:p w14:paraId="3FE02A3F" w14:textId="4D0A9E61" w:rsidR="00405930" w:rsidRDefault="00405930" w:rsidP="0095605D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Menyampaikan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(PJJ)</w:t>
      </w:r>
    </w:p>
    <w:p w14:paraId="2B6AD72A" w14:textId="6AF4EBCB" w:rsidR="00405930" w:rsidRDefault="00405930" w:rsidP="0095605D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diskusi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</w:p>
    <w:p w14:paraId="5106B4FE" w14:textId="3D656C0C" w:rsidR="00405930" w:rsidRDefault="00405930" w:rsidP="0095605D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</w:p>
    <w:p w14:paraId="76EEDC34" w14:textId="462FEB58" w:rsidR="00405930" w:rsidRDefault="00405930" w:rsidP="0095605D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permasalahan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dihadapi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F86D99A" w14:textId="45BFCD41" w:rsidR="00405930" w:rsidRDefault="00405930" w:rsidP="0095605D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</w:t>
      </w:r>
    </w:p>
    <w:p w14:paraId="6A320E47" w14:textId="34E4AD3C" w:rsidR="00405930" w:rsidRDefault="00405930" w:rsidP="00405930">
      <w:pPr>
        <w:pStyle w:val="ListParagraph"/>
        <w:spacing w:line="480" w:lineRule="auto"/>
        <w:ind w:left="213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penugasan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individu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(RPP)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ketentuan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43D69F7A" w14:textId="013AC2E8" w:rsidR="00405930" w:rsidRDefault="00405930" w:rsidP="0095605D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Dikerjakan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diluar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tatap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muka</w:t>
      </w:r>
      <w:proofErr w:type="spellEnd"/>
    </w:p>
    <w:p w14:paraId="4653EA0A" w14:textId="573EEAEB" w:rsidR="00405930" w:rsidRDefault="00405930" w:rsidP="0095605D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Bisa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pula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rumah</w:t>
      </w:r>
      <w:proofErr w:type="spellEnd"/>
    </w:p>
    <w:p w14:paraId="5D6FB4AB" w14:textId="1D105DB1" w:rsidR="00405930" w:rsidRDefault="00405930" w:rsidP="0095605D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mengalami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kendala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24AAC121" w14:textId="641225AF" w:rsidR="00405930" w:rsidRDefault="00405930" w:rsidP="0095605D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III</w:t>
      </w:r>
    </w:p>
    <w:p w14:paraId="3023AF8B" w14:textId="7F333C74" w:rsidR="00405930" w:rsidRPr="00405930" w:rsidRDefault="00405930" w:rsidP="00405930">
      <w:pPr>
        <w:pStyle w:val="ListParagraph"/>
        <w:spacing w:line="480" w:lineRule="auto"/>
        <w:ind w:left="213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ketiga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memanggil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perorangan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 orang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mengumpulkan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individu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berupa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sambil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berdiskusi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kendala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dihadapi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pemecahannya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50D6914" w14:textId="04C1BBA3" w:rsidR="00440880" w:rsidRDefault="00440880" w:rsidP="0095605D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Pengumpulan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</w:t>
      </w:r>
    </w:p>
    <w:p w14:paraId="17480FB2" w14:textId="7FCD9825" w:rsidR="00405930" w:rsidRDefault="00405930" w:rsidP="00405930">
      <w:pPr>
        <w:pStyle w:val="ListParagraph"/>
        <w:spacing w:line="480" w:lineRule="auto"/>
        <w:ind w:left="177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bersamaan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0D52CBD0" w14:textId="599DCCFE" w:rsidR="00405930" w:rsidRDefault="00405930" w:rsidP="0095605D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Mengawasi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Pembina</w:t>
      </w:r>
    </w:p>
    <w:p w14:paraId="15CE1DF1" w14:textId="19F547B1" w:rsidR="00405930" w:rsidRDefault="00405930" w:rsidP="0095605D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Mengamati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diskusi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</w:p>
    <w:p w14:paraId="71CC0B71" w14:textId="502BAFD8" w:rsidR="00405930" w:rsidRDefault="00405930" w:rsidP="0095605D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Mengamati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</w:p>
    <w:p w14:paraId="7E6F4F9A" w14:textId="3BC3F5A7" w:rsidR="0081434D" w:rsidRPr="0081434D" w:rsidRDefault="0081434D" w:rsidP="0095605D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prinsip-prinsip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PJJ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belum</w:t>
      </w:r>
      <w:proofErr w:type="spellEnd"/>
    </w:p>
    <w:p w14:paraId="6B24FB18" w14:textId="7640A7AD" w:rsidR="00405930" w:rsidRDefault="0081434D" w:rsidP="0095605D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Refleksi</w:t>
      </w:r>
      <w:proofErr w:type="spellEnd"/>
    </w:p>
    <w:p w14:paraId="296D8000" w14:textId="27FD5B0E" w:rsidR="0081434D" w:rsidRDefault="0081434D" w:rsidP="0081434D">
      <w:pPr>
        <w:pStyle w:val="ListParagraph"/>
        <w:spacing w:line="480" w:lineRule="auto"/>
        <w:ind w:left="177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3D9AF1BE" w14:textId="6D344CF7" w:rsidR="0081434D" w:rsidRDefault="0081434D" w:rsidP="0095605D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pemikiran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</w:p>
    <w:p w14:paraId="0A798FE7" w14:textId="1FE7BEE1" w:rsidR="0081434D" w:rsidRDefault="0081434D" w:rsidP="0095605D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penyempurnaan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</w:p>
    <w:p w14:paraId="18928BF7" w14:textId="1B863E29" w:rsidR="0081434D" w:rsidRDefault="0081434D" w:rsidP="0095605D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saran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solusinya</w:t>
      </w:r>
      <w:proofErr w:type="spellEnd"/>
    </w:p>
    <w:p w14:paraId="080B76E0" w14:textId="0BF108F2" w:rsidR="0081434D" w:rsidRDefault="0081434D" w:rsidP="0095605D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/reward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individu</w:t>
      </w:r>
      <w:proofErr w:type="spellEnd"/>
    </w:p>
    <w:p w14:paraId="018213DD" w14:textId="5CE88717" w:rsidR="0081434D" w:rsidRPr="00C51B7D" w:rsidRDefault="0081434D" w:rsidP="00C51B7D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Menyusun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lanjut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rekomendasi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capaian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53A2A86" w14:textId="5F6827E4" w:rsidR="008E4BD2" w:rsidRDefault="00440880" w:rsidP="0095605D">
      <w:pPr>
        <w:pStyle w:val="ListParagraph"/>
        <w:numPr>
          <w:ilvl w:val="0"/>
          <w:numId w:val="39"/>
        </w:numPr>
        <w:spacing w:line="480" w:lineRule="auto"/>
        <w:ind w:left="141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</w:t>
      </w:r>
    </w:p>
    <w:p w14:paraId="43B09A14" w14:textId="360B823A" w:rsidR="0081434D" w:rsidRPr="00C51B7D" w:rsidRDefault="0081434D" w:rsidP="0081434D">
      <w:pPr>
        <w:pStyle w:val="ListParagraph"/>
        <w:spacing w:line="480" w:lineRule="auto"/>
        <w:ind w:left="141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dasarnya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penyempurnaan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Adapun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gambaran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</w:t>
      </w:r>
      <w:r w:rsidR="00C51B7D">
        <w:rPr>
          <w:rFonts w:asciiTheme="majorBidi" w:hAnsiTheme="majorBidi" w:cstheme="majorBidi"/>
          <w:sz w:val="24"/>
          <w:szCs w:val="24"/>
          <w:lang w:val="en-US"/>
        </w:rPr>
        <w:t>pat</w:t>
      </w:r>
      <w:proofErr w:type="spellEnd"/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1B7D">
        <w:rPr>
          <w:rFonts w:asciiTheme="majorBidi" w:hAnsiTheme="majorBidi" w:cstheme="majorBidi"/>
          <w:sz w:val="24"/>
          <w:szCs w:val="24"/>
          <w:lang w:val="en-US"/>
        </w:rPr>
        <w:t>diuraikan</w:t>
      </w:r>
      <w:proofErr w:type="spellEnd"/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51B7D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C51B7D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 w:rsidR="00C51B7D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3E2463E4" w14:textId="53460E96" w:rsidR="0081434D" w:rsidRDefault="0081434D" w:rsidP="0095605D">
      <w:pPr>
        <w:pStyle w:val="ListParagraph"/>
        <w:numPr>
          <w:ilvl w:val="0"/>
          <w:numId w:val="4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</w:t>
      </w:r>
    </w:p>
    <w:p w14:paraId="41AA7545" w14:textId="4CBA29BE" w:rsidR="0081434D" w:rsidRDefault="0081434D" w:rsidP="0095605D">
      <w:pPr>
        <w:pStyle w:val="ListParagraph"/>
        <w:numPr>
          <w:ilvl w:val="0"/>
          <w:numId w:val="4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Menyusun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(RPP)</w:t>
      </w:r>
    </w:p>
    <w:p w14:paraId="1CE02F19" w14:textId="7E07F41A" w:rsidR="0081434D" w:rsidRDefault="0081434D" w:rsidP="0095605D">
      <w:pPr>
        <w:pStyle w:val="ListParagraph"/>
        <w:numPr>
          <w:ilvl w:val="0"/>
          <w:numId w:val="4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Menyiapkan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diperlukan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</w:p>
    <w:p w14:paraId="122C927E" w14:textId="17B9CB6B" w:rsidR="0081434D" w:rsidRDefault="0081434D" w:rsidP="0095605D">
      <w:pPr>
        <w:pStyle w:val="ListParagraph"/>
        <w:numPr>
          <w:ilvl w:val="0"/>
          <w:numId w:val="4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Menyusun instrument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/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instrument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</w:t>
      </w:r>
    </w:p>
    <w:p w14:paraId="4DBD7833" w14:textId="689F0F7A" w:rsidR="0081434D" w:rsidRDefault="0081434D" w:rsidP="0095605D">
      <w:pPr>
        <w:pStyle w:val="ListParagraph"/>
        <w:numPr>
          <w:ilvl w:val="0"/>
          <w:numId w:val="4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Menyusun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pedoman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</w:p>
    <w:p w14:paraId="39219FA6" w14:textId="1DD878F2" w:rsidR="0081434D" w:rsidRDefault="0081434D" w:rsidP="0095605D">
      <w:pPr>
        <w:pStyle w:val="ListParagraph"/>
        <w:numPr>
          <w:ilvl w:val="0"/>
          <w:numId w:val="4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jadwal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</w:p>
    <w:p w14:paraId="12DA4209" w14:textId="69D2363A" w:rsidR="0081434D" w:rsidRDefault="0081434D" w:rsidP="0095605D">
      <w:pPr>
        <w:pStyle w:val="ListParagraph"/>
        <w:numPr>
          <w:ilvl w:val="0"/>
          <w:numId w:val="4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</w:t>
      </w:r>
    </w:p>
    <w:p w14:paraId="40774947" w14:textId="01C24AEA" w:rsidR="006C5F47" w:rsidRDefault="006C5F47" w:rsidP="006C5F47">
      <w:pPr>
        <w:pStyle w:val="ListParagraph"/>
        <w:spacing w:line="480" w:lineRule="auto"/>
        <w:ind w:left="177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berupa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kali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15C09434" w14:textId="475FE6A5" w:rsidR="006C5F47" w:rsidRDefault="006C5F47" w:rsidP="0095605D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45201C9C" w14:textId="1EC5C255" w:rsidR="006C5F47" w:rsidRDefault="006C5F47" w:rsidP="0095605D">
      <w:pPr>
        <w:pStyle w:val="ListParagraph"/>
        <w:numPr>
          <w:ilvl w:val="0"/>
          <w:numId w:val="49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Menyampaikan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(PJJ)</w:t>
      </w:r>
    </w:p>
    <w:p w14:paraId="23BCF1D9" w14:textId="3D9A9BC3" w:rsidR="006C5F47" w:rsidRDefault="006C5F47" w:rsidP="0095605D">
      <w:pPr>
        <w:pStyle w:val="ListParagraph"/>
        <w:numPr>
          <w:ilvl w:val="0"/>
          <w:numId w:val="49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diskusi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</w:p>
    <w:p w14:paraId="6F56547D" w14:textId="70409307" w:rsidR="006C5F47" w:rsidRDefault="006C5F47" w:rsidP="0095605D">
      <w:pPr>
        <w:pStyle w:val="ListParagraph"/>
        <w:numPr>
          <w:ilvl w:val="0"/>
          <w:numId w:val="49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</w:p>
    <w:p w14:paraId="78557983" w14:textId="151B5B48" w:rsidR="006C5F47" w:rsidRDefault="006C5F47" w:rsidP="0095605D">
      <w:pPr>
        <w:pStyle w:val="ListParagraph"/>
        <w:numPr>
          <w:ilvl w:val="0"/>
          <w:numId w:val="49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C51B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permasalahan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dihadapi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</w:p>
    <w:p w14:paraId="16E23242" w14:textId="03D8BC2C" w:rsidR="006C5F47" w:rsidRDefault="006C5F47" w:rsidP="0095605D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</w:t>
      </w:r>
    </w:p>
    <w:p w14:paraId="2CB7A746" w14:textId="4C008EBE" w:rsidR="006C5F47" w:rsidRDefault="006C5F47" w:rsidP="006C5F47">
      <w:pPr>
        <w:pStyle w:val="ListParagraph"/>
        <w:spacing w:line="480" w:lineRule="auto"/>
        <w:ind w:left="213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penugasan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individu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(RPP)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ketentuan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4C70E81D" w14:textId="2A7EDB4B" w:rsidR="006C5F47" w:rsidRDefault="006C5F47" w:rsidP="0095605D">
      <w:pPr>
        <w:pStyle w:val="ListParagraph"/>
        <w:numPr>
          <w:ilvl w:val="0"/>
          <w:numId w:val="5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Dikerjakan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diluar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tatap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muka</w:t>
      </w:r>
      <w:proofErr w:type="spellEnd"/>
    </w:p>
    <w:p w14:paraId="2D7EA549" w14:textId="77777777" w:rsidR="006C5F47" w:rsidRDefault="006C5F47" w:rsidP="0095605D">
      <w:pPr>
        <w:pStyle w:val="ListParagraph"/>
        <w:numPr>
          <w:ilvl w:val="0"/>
          <w:numId w:val="5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Bisa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pula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rumah</w:t>
      </w:r>
      <w:proofErr w:type="spellEnd"/>
    </w:p>
    <w:p w14:paraId="5FAF8FD4" w14:textId="727B93CA" w:rsidR="006C5F47" w:rsidRDefault="006C5F47" w:rsidP="0095605D">
      <w:pPr>
        <w:pStyle w:val="ListParagraph"/>
        <w:numPr>
          <w:ilvl w:val="0"/>
          <w:numId w:val="5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mengalami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kendala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650B0AB" w14:textId="09E1AFA9" w:rsidR="006C5F47" w:rsidRDefault="006C5F47" w:rsidP="0095605D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III</w:t>
      </w:r>
    </w:p>
    <w:p w14:paraId="321CA2DD" w14:textId="181B1DA5" w:rsidR="006C5F47" w:rsidRDefault="006C5F47" w:rsidP="006C5F47">
      <w:pPr>
        <w:pStyle w:val="ListParagraph"/>
        <w:spacing w:line="480" w:lineRule="auto"/>
        <w:ind w:left="213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ketiga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memanggil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 orang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mengumpulkan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individu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berupa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sambil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berdiskusi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kendala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dihadapi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penyususnan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(PJJ)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pemecahannya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reward.</w:t>
      </w:r>
    </w:p>
    <w:p w14:paraId="16AB8F26" w14:textId="634D0241" w:rsidR="0081434D" w:rsidRDefault="0081434D" w:rsidP="0095605D">
      <w:pPr>
        <w:pStyle w:val="ListParagraph"/>
        <w:numPr>
          <w:ilvl w:val="0"/>
          <w:numId w:val="4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Pengumpulan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</w:t>
      </w:r>
    </w:p>
    <w:p w14:paraId="72EE91C3" w14:textId="77777777" w:rsidR="00051487" w:rsidRDefault="00051487" w:rsidP="00051487">
      <w:pPr>
        <w:pStyle w:val="ListParagraph"/>
        <w:spacing w:line="480" w:lineRule="auto"/>
        <w:ind w:left="177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bersamaan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455AE418" w14:textId="77777777" w:rsidR="00051487" w:rsidRDefault="00051487" w:rsidP="0095605D">
      <w:pPr>
        <w:pStyle w:val="ListParagraph"/>
        <w:numPr>
          <w:ilvl w:val="0"/>
          <w:numId w:val="5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Mengawasi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Pembina</w:t>
      </w:r>
    </w:p>
    <w:p w14:paraId="4AED491B" w14:textId="77777777" w:rsidR="00051487" w:rsidRDefault="00051487" w:rsidP="0095605D">
      <w:pPr>
        <w:pStyle w:val="ListParagraph"/>
        <w:numPr>
          <w:ilvl w:val="0"/>
          <w:numId w:val="5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Mengamati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diskusi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</w:p>
    <w:p w14:paraId="2D26CBC9" w14:textId="77777777" w:rsidR="00051487" w:rsidRDefault="00051487" w:rsidP="0095605D">
      <w:pPr>
        <w:pStyle w:val="ListParagraph"/>
        <w:numPr>
          <w:ilvl w:val="0"/>
          <w:numId w:val="5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Mengamati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</w:p>
    <w:p w14:paraId="088E887B" w14:textId="5BC17CC4" w:rsidR="00051487" w:rsidRPr="00C51B7D" w:rsidRDefault="00051487" w:rsidP="00051487">
      <w:pPr>
        <w:pStyle w:val="ListParagraph"/>
        <w:numPr>
          <w:ilvl w:val="0"/>
          <w:numId w:val="5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Menilai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 RPP yang 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disusun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prinsip-prinsip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 RPP PJJ.</w:t>
      </w:r>
    </w:p>
    <w:p w14:paraId="5FC186CA" w14:textId="404A0ECC" w:rsidR="0081434D" w:rsidRDefault="0081434D" w:rsidP="0095605D">
      <w:pPr>
        <w:pStyle w:val="ListParagraph"/>
        <w:numPr>
          <w:ilvl w:val="0"/>
          <w:numId w:val="4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Refleksi</w:t>
      </w:r>
      <w:proofErr w:type="spellEnd"/>
    </w:p>
    <w:p w14:paraId="3F0F176A" w14:textId="77777777" w:rsidR="00051487" w:rsidRDefault="00051487" w:rsidP="00051487">
      <w:pPr>
        <w:pStyle w:val="ListParagraph"/>
        <w:spacing w:line="480" w:lineRule="auto"/>
        <w:ind w:left="177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41020CB5" w14:textId="77777777" w:rsidR="00051487" w:rsidRDefault="00051487" w:rsidP="0095605D">
      <w:pPr>
        <w:pStyle w:val="ListParagraph"/>
        <w:numPr>
          <w:ilvl w:val="0"/>
          <w:numId w:val="5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pemikiran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</w:p>
    <w:p w14:paraId="06AE555F" w14:textId="77777777" w:rsidR="00051487" w:rsidRDefault="00051487" w:rsidP="0095605D">
      <w:pPr>
        <w:pStyle w:val="ListParagraph"/>
        <w:numPr>
          <w:ilvl w:val="0"/>
          <w:numId w:val="5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penyempurnaan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</w:p>
    <w:p w14:paraId="690DDA47" w14:textId="77777777" w:rsidR="00051487" w:rsidRDefault="00051487" w:rsidP="0095605D">
      <w:pPr>
        <w:pStyle w:val="ListParagraph"/>
        <w:numPr>
          <w:ilvl w:val="0"/>
          <w:numId w:val="5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saran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solusinya</w:t>
      </w:r>
      <w:proofErr w:type="spellEnd"/>
    </w:p>
    <w:p w14:paraId="496CD56D" w14:textId="77777777" w:rsidR="00051487" w:rsidRDefault="00051487" w:rsidP="0095605D">
      <w:pPr>
        <w:pStyle w:val="ListParagraph"/>
        <w:numPr>
          <w:ilvl w:val="0"/>
          <w:numId w:val="5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/reward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individu</w:t>
      </w:r>
      <w:proofErr w:type="spellEnd"/>
    </w:p>
    <w:p w14:paraId="32943F50" w14:textId="27898ADC" w:rsidR="00051487" w:rsidRPr="00C51B7D" w:rsidRDefault="00051487" w:rsidP="00051487">
      <w:pPr>
        <w:pStyle w:val="ListParagraph"/>
        <w:numPr>
          <w:ilvl w:val="0"/>
          <w:numId w:val="5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Menyusun 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tindak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lanjut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rekomendasi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capaian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51487"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 w:rsidRPr="0005148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88D3CB1" w14:textId="51CFC975" w:rsidR="00781EE8" w:rsidRDefault="00B07EC8" w:rsidP="0095605D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Teknik </w:t>
      </w:r>
      <w:proofErr w:type="spellStart"/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>Pengumpulan</w:t>
      </w:r>
      <w:proofErr w:type="spellEnd"/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Data</w:t>
      </w:r>
    </w:p>
    <w:p w14:paraId="2B705E5B" w14:textId="7FD69C9A" w:rsidR="0057027B" w:rsidRPr="0057027B" w:rsidRDefault="0057027B" w:rsidP="0095605D">
      <w:pPr>
        <w:pStyle w:val="ListParagraph"/>
        <w:numPr>
          <w:ilvl w:val="0"/>
          <w:numId w:val="53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</w:t>
      </w:r>
    </w:p>
    <w:p w14:paraId="6742CCE2" w14:textId="53DF46CD" w:rsidR="0057027B" w:rsidRPr="0057027B" w:rsidRDefault="0057027B" w:rsidP="0057027B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(PTS)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="00236F7E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236F7E">
        <w:rPr>
          <w:rFonts w:asciiTheme="majorBidi" w:hAnsiTheme="majorBidi" w:cstheme="majorBidi"/>
          <w:sz w:val="24"/>
          <w:szCs w:val="24"/>
        </w:rPr>
        <w:t>Sepuluh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) orang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membutuhkan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PJJ</w:t>
      </w:r>
    </w:p>
    <w:p w14:paraId="282D8BFF" w14:textId="3791CFDC" w:rsidR="0057027B" w:rsidRPr="0057027B" w:rsidRDefault="0057027B" w:rsidP="0095605D">
      <w:pPr>
        <w:pStyle w:val="ListParagraph"/>
        <w:numPr>
          <w:ilvl w:val="0"/>
          <w:numId w:val="53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</w:t>
      </w:r>
    </w:p>
    <w:p w14:paraId="6FE00B80" w14:textId="6107B340" w:rsidR="0057027B" w:rsidRPr="0057027B" w:rsidRDefault="0057027B" w:rsidP="0095605D">
      <w:pPr>
        <w:pStyle w:val="ListParagraph"/>
        <w:numPr>
          <w:ilvl w:val="0"/>
          <w:numId w:val="54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Perimer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berasal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</w:p>
    <w:p w14:paraId="7F748D5D" w14:textId="186D8ACD" w:rsidR="0057027B" w:rsidRPr="0057027B" w:rsidRDefault="0057027B" w:rsidP="0095605D">
      <w:pPr>
        <w:pStyle w:val="ListParagraph"/>
        <w:numPr>
          <w:ilvl w:val="0"/>
          <w:numId w:val="55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RPP;</w:t>
      </w:r>
    </w:p>
    <w:p w14:paraId="3D72A34E" w14:textId="31899E6C" w:rsidR="0057027B" w:rsidRPr="0057027B" w:rsidRDefault="0057027B" w:rsidP="0095605D">
      <w:pPr>
        <w:pStyle w:val="ListParagraph"/>
        <w:numPr>
          <w:ilvl w:val="0"/>
          <w:numId w:val="55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Lembar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;</w:t>
      </w:r>
    </w:p>
    <w:p w14:paraId="078F6B2E" w14:textId="01BD9206" w:rsidR="0057027B" w:rsidRPr="0057027B" w:rsidRDefault="0057027B" w:rsidP="0095605D">
      <w:pPr>
        <w:pStyle w:val="ListParagraph"/>
        <w:numPr>
          <w:ilvl w:val="0"/>
          <w:numId w:val="55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Lembar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guru.</w:t>
      </w:r>
    </w:p>
    <w:p w14:paraId="6097927F" w14:textId="2F235AC9" w:rsidR="0057027B" w:rsidRDefault="0057027B" w:rsidP="0095605D">
      <w:pPr>
        <w:pStyle w:val="ListParagraph"/>
        <w:numPr>
          <w:ilvl w:val="0"/>
          <w:numId w:val="5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7027B">
        <w:rPr>
          <w:rFonts w:asciiTheme="majorBidi" w:hAnsiTheme="majorBidi" w:cstheme="majorBidi"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Sekunder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berasal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guru.</w:t>
      </w:r>
    </w:p>
    <w:p w14:paraId="7A5E96ED" w14:textId="457D2517" w:rsidR="0057027B" w:rsidRDefault="0057027B" w:rsidP="0095605D">
      <w:pPr>
        <w:pStyle w:val="ListParagraph"/>
        <w:numPr>
          <w:ilvl w:val="0"/>
          <w:numId w:val="5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Lembar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diskusi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berupa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draf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</w:t>
      </w:r>
    </w:p>
    <w:p w14:paraId="6D04BE9E" w14:textId="38A3430E" w:rsidR="0057027B" w:rsidRPr="0057027B" w:rsidRDefault="0057027B" w:rsidP="0095605D">
      <w:pPr>
        <w:pStyle w:val="ListParagraph"/>
        <w:numPr>
          <w:ilvl w:val="0"/>
          <w:numId w:val="5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(RPP PJJ).</w:t>
      </w:r>
    </w:p>
    <w:p w14:paraId="2A7CE310" w14:textId="23833F8C" w:rsidR="0057027B" w:rsidRPr="0057027B" w:rsidRDefault="0057027B" w:rsidP="0095605D">
      <w:pPr>
        <w:pStyle w:val="ListParagraph"/>
        <w:numPr>
          <w:ilvl w:val="0"/>
          <w:numId w:val="53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Cara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Pengambilan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</w:t>
      </w:r>
    </w:p>
    <w:p w14:paraId="7D2992C1" w14:textId="3482B8D0" w:rsidR="0057027B" w:rsidRPr="0057027B" w:rsidRDefault="0057027B" w:rsidP="0095605D">
      <w:pPr>
        <w:pStyle w:val="ListParagraph"/>
        <w:numPr>
          <w:ilvl w:val="0"/>
          <w:numId w:val="57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ambil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dokumen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</w:p>
    <w:p w14:paraId="15F8DD8E" w14:textId="21148577" w:rsidR="0057027B" w:rsidRPr="0057027B" w:rsidRDefault="0057027B" w:rsidP="0095605D">
      <w:pPr>
        <w:pStyle w:val="ListParagraph"/>
        <w:numPr>
          <w:ilvl w:val="0"/>
          <w:numId w:val="57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ambil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individu</w:t>
      </w:r>
      <w:proofErr w:type="spellEnd"/>
    </w:p>
    <w:p w14:paraId="2B50FD26" w14:textId="0E78914C" w:rsidR="0057027B" w:rsidRPr="00706343" w:rsidRDefault="00706343" w:rsidP="0095605D">
      <w:pPr>
        <w:pStyle w:val="ListParagraph"/>
        <w:numPr>
          <w:ilvl w:val="0"/>
          <w:numId w:val="57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ambil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diskusi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membahas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Langkah-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PJJ</w:t>
      </w:r>
    </w:p>
    <w:p w14:paraId="47AE497D" w14:textId="1A4FD330" w:rsidR="00706343" w:rsidRDefault="00706343" w:rsidP="0095605D">
      <w:pPr>
        <w:pStyle w:val="ListParagraph"/>
        <w:numPr>
          <w:ilvl w:val="0"/>
          <w:numId w:val="5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06343">
        <w:rPr>
          <w:rFonts w:asciiTheme="majorBidi" w:hAnsiTheme="majorBidi" w:cstheme="majorBidi"/>
          <w:sz w:val="24"/>
          <w:szCs w:val="24"/>
          <w:lang w:val="en-US"/>
        </w:rPr>
        <w:t xml:space="preserve">Data </w:t>
      </w:r>
      <w:proofErr w:type="spellStart"/>
      <w:r w:rsidRPr="00706343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Pr="007063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518C">
        <w:rPr>
          <w:rFonts w:asciiTheme="majorBidi" w:hAnsiTheme="majorBidi" w:cstheme="majorBidi"/>
          <w:sz w:val="24"/>
          <w:szCs w:val="24"/>
          <w:lang w:val="en-US"/>
        </w:rPr>
        <w:t>diskusi</w:t>
      </w:r>
      <w:proofErr w:type="spellEnd"/>
      <w:r w:rsidR="000951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518C"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 w:rsidR="0009518C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09518C">
        <w:rPr>
          <w:rFonts w:asciiTheme="majorBidi" w:hAnsiTheme="majorBidi" w:cstheme="majorBidi"/>
          <w:sz w:val="24"/>
          <w:szCs w:val="24"/>
          <w:lang w:val="en-US"/>
        </w:rPr>
        <w:t>ambil</w:t>
      </w:r>
      <w:proofErr w:type="spellEnd"/>
      <w:r w:rsidR="000951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518C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0951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518C">
        <w:rPr>
          <w:rFonts w:asciiTheme="majorBidi" w:hAnsiTheme="majorBidi" w:cstheme="majorBidi"/>
          <w:sz w:val="24"/>
          <w:szCs w:val="24"/>
          <w:lang w:val="en-US"/>
        </w:rPr>
        <w:t>dokumen</w:t>
      </w:r>
      <w:proofErr w:type="spellEnd"/>
      <w:r w:rsidR="000951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518C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="000951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518C">
        <w:rPr>
          <w:rFonts w:asciiTheme="majorBidi" w:hAnsiTheme="majorBidi" w:cstheme="majorBidi"/>
          <w:sz w:val="24"/>
          <w:szCs w:val="24"/>
          <w:lang w:val="en-US"/>
        </w:rPr>
        <w:t>diskusi</w:t>
      </w:r>
      <w:proofErr w:type="spellEnd"/>
      <w:r w:rsidR="000951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518C"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</w:p>
    <w:p w14:paraId="234830C2" w14:textId="66034683" w:rsidR="0057027B" w:rsidRPr="003F2AC1" w:rsidRDefault="0009518C" w:rsidP="003F2AC1">
      <w:pPr>
        <w:pStyle w:val="ListParagraph"/>
        <w:numPr>
          <w:ilvl w:val="0"/>
          <w:numId w:val="5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penyususnan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PJJ. Dari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dokumen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individual.</w:t>
      </w:r>
    </w:p>
    <w:p w14:paraId="11778084" w14:textId="7732E79E" w:rsidR="00B07EC8" w:rsidRDefault="00B07EC8" w:rsidP="0095605D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Teknik </w:t>
      </w:r>
      <w:proofErr w:type="spellStart"/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>Analisis</w:t>
      </w:r>
      <w:proofErr w:type="spellEnd"/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Data</w:t>
      </w:r>
    </w:p>
    <w:p w14:paraId="76EC97D9" w14:textId="1D7F15C2" w:rsidR="0009518C" w:rsidRDefault="0009518C" w:rsidP="0009518C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Dari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kumpulkan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selanjutnya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diskriptif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merumuskan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menguraikan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penjelasan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signifikan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pokok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maslaah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fikir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runtun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sistematis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F7280CE" w14:textId="1F5E0A1E" w:rsidR="0009518C" w:rsidRDefault="0009518C" w:rsidP="0009518C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Analisa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dedukatif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menarik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bersifat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khusus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kejelasan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kebenaran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gambaran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723BEDA" w14:textId="3CFD6A99" w:rsidR="003F2AC1" w:rsidRPr="003F2AC1" w:rsidRDefault="0009518C" w:rsidP="0009518C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Adapun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</w:t>
      </w:r>
      <w:r w:rsidR="003F2AC1">
        <w:rPr>
          <w:rFonts w:asciiTheme="majorBidi" w:hAnsiTheme="majorBidi" w:cstheme="majorBidi"/>
          <w:sz w:val="24"/>
          <w:szCs w:val="24"/>
          <w:lang w:val="en-US"/>
        </w:rPr>
        <w:t>ggunakan</w:t>
      </w:r>
      <w:proofErr w:type="spellEnd"/>
      <w:r w:rsidR="003F2A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F2AC1">
        <w:rPr>
          <w:rFonts w:asciiTheme="majorBidi" w:hAnsiTheme="majorBidi" w:cstheme="majorBidi"/>
          <w:sz w:val="24"/>
          <w:szCs w:val="24"/>
          <w:lang w:val="en-US"/>
        </w:rPr>
        <w:t>rumus</w:t>
      </w:r>
      <w:proofErr w:type="spellEnd"/>
      <w:r w:rsidR="003F2A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F2AC1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3F2A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F2AC1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</w:p>
    <w:p w14:paraId="464E034A" w14:textId="3436F4C4" w:rsidR="003F2AC1" w:rsidRDefault="00AF08BC" w:rsidP="0009518C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FEF4F2" wp14:editId="13455494">
                <wp:simplePos x="0" y="0"/>
                <wp:positionH relativeFrom="column">
                  <wp:posOffset>750570</wp:posOffset>
                </wp:positionH>
                <wp:positionV relativeFrom="paragraph">
                  <wp:posOffset>215900</wp:posOffset>
                </wp:positionV>
                <wp:extent cx="3425825" cy="473710"/>
                <wp:effectExtent l="0" t="0" r="22225" b="2159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5825" cy="47371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688B4" id="Rectangle 30" o:spid="_x0000_s1026" style="position:absolute;margin-left:59.1pt;margin-top:17pt;width:269.75pt;height:37.3pt;flip:y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" filled="f" strokecolor="black [3213]" strokeweight="1.75pt">
                <v:stroke linestyle="thinThin"/>
              </v:rect>
            </w:pict>
          </mc:Fallback>
        </mc:AlternateContent>
      </w:r>
    </w:p>
    <w:p w14:paraId="0330F752" w14:textId="07A4A4E2" w:rsidR="0009518C" w:rsidRPr="003F2AC1" w:rsidRDefault="0009518C" w:rsidP="0009518C">
      <w:pPr>
        <w:pStyle w:val="ListParagraph"/>
        <w:spacing w:line="480" w:lineRule="auto"/>
        <w:ind w:firstLine="72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Nilai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US"/>
              </w:rPr>
              <m:t>Perolehan Skor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US"/>
              </w:rPr>
              <m:t xml:space="preserve">Skor Maksimal </m:t>
            </m:r>
            <m:d>
              <m:dPr>
                <m:ctrlPr>
                  <w:rPr>
                    <w:rFonts w:ascii="Cambria Math" w:hAnsi="Cambria Math" w:cstheme="majorBidi"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75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x 100%</m:t>
            </m:r>
          </m:den>
        </m:f>
      </m:oMath>
      <w:r w:rsidR="003F2AC1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</w:p>
    <w:p w14:paraId="2E0599AA" w14:textId="4EFB8583" w:rsidR="00B07EC8" w:rsidRDefault="00B07EC8" w:rsidP="0095605D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Teknik </w:t>
      </w:r>
      <w:proofErr w:type="spellStart"/>
      <w:r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>Pembahasan</w:t>
      </w:r>
      <w:proofErr w:type="spellEnd"/>
    </w:p>
    <w:p w14:paraId="223DDD97" w14:textId="534593BA" w:rsidR="0009518C" w:rsidRDefault="0009518C" w:rsidP="00612BBA">
      <w:pPr>
        <w:pStyle w:val="ListParagraph"/>
        <w:spacing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Adapun Teknik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pembahasan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12BBA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="00612B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12BBA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612BBA">
        <w:rPr>
          <w:rFonts w:asciiTheme="majorBidi" w:hAnsiTheme="majorBidi" w:cstheme="majorBidi"/>
          <w:sz w:val="24"/>
          <w:szCs w:val="24"/>
          <w:lang w:val="en-US"/>
        </w:rPr>
        <w:t xml:space="preserve"> Tindakan </w:t>
      </w:r>
      <w:proofErr w:type="spellStart"/>
      <w:r w:rsidR="00612BBA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612BBA">
        <w:rPr>
          <w:rFonts w:asciiTheme="majorBidi" w:hAnsiTheme="majorBidi" w:cstheme="majorBidi"/>
          <w:sz w:val="24"/>
          <w:szCs w:val="24"/>
          <w:lang w:val="en-US"/>
        </w:rPr>
        <w:t xml:space="preserve"> (PTS) </w:t>
      </w:r>
      <w:proofErr w:type="spellStart"/>
      <w:r w:rsidR="00612BBA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612B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12BBA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612B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12BBA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="00612B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12BBA"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 w:rsidR="00612B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12BBA"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 w:rsidR="00612B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12BBA"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 w:rsidR="00612B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12BBA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612B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612BBA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 w:rsidR="00612BBA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2F411792" w14:textId="62479FAD" w:rsidR="00612BBA" w:rsidRDefault="00612BBA" w:rsidP="0095605D">
      <w:pPr>
        <w:pStyle w:val="ListParagraph"/>
        <w:numPr>
          <w:ilvl w:val="0"/>
          <w:numId w:val="5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</w:p>
    <w:p w14:paraId="70C59F0A" w14:textId="58C73203" w:rsidR="00612BBA" w:rsidRDefault="00612BBA" w:rsidP="00612BBA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dibahas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6CD67162" w14:textId="4B018A06" w:rsidR="00612BBA" w:rsidRDefault="00612BBA" w:rsidP="0095605D">
      <w:pPr>
        <w:pStyle w:val="ListParagraph"/>
        <w:numPr>
          <w:ilvl w:val="0"/>
          <w:numId w:val="59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revisi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</w:t>
      </w:r>
    </w:p>
    <w:p w14:paraId="1518D8F5" w14:textId="1EDF24D5" w:rsidR="00612BBA" w:rsidRDefault="00612BBA" w:rsidP="0095605D">
      <w:pPr>
        <w:pStyle w:val="ListParagraph"/>
        <w:numPr>
          <w:ilvl w:val="0"/>
          <w:numId w:val="59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Penyiapan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ajar,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kendala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dicari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pemecahannya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diperbaiki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disesuaikan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dituangkan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RPP PJJ,</w:t>
      </w:r>
    </w:p>
    <w:p w14:paraId="7194C908" w14:textId="2C7FA9D2" w:rsidR="00612BBA" w:rsidRDefault="00612BBA" w:rsidP="0095605D">
      <w:pPr>
        <w:pStyle w:val="ListParagraph"/>
        <w:numPr>
          <w:ilvl w:val="0"/>
          <w:numId w:val="59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lembar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lemabar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direvisi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</w:t>
      </w:r>
    </w:p>
    <w:p w14:paraId="38A2A96B" w14:textId="12EB7209" w:rsidR="00612BBA" w:rsidRDefault="00612BBA" w:rsidP="0095605D">
      <w:pPr>
        <w:pStyle w:val="ListParagraph"/>
        <w:numPr>
          <w:ilvl w:val="0"/>
          <w:numId w:val="59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evaluasi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605D"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 w:rsidR="009560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605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9560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605D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="009560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605D">
        <w:rPr>
          <w:rFonts w:asciiTheme="majorBidi" w:hAnsiTheme="majorBidi" w:cstheme="majorBidi"/>
          <w:sz w:val="24"/>
          <w:szCs w:val="24"/>
          <w:lang w:val="en-US"/>
        </w:rPr>
        <w:t>pembimbingan</w:t>
      </w:r>
      <w:proofErr w:type="spellEnd"/>
      <w:r w:rsidR="009560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605D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9560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605D">
        <w:rPr>
          <w:rFonts w:asciiTheme="majorBidi" w:hAnsiTheme="majorBidi" w:cstheme="majorBidi"/>
          <w:sz w:val="24"/>
          <w:szCs w:val="24"/>
          <w:lang w:val="en-US"/>
        </w:rPr>
        <w:t>sekitar</w:t>
      </w:r>
      <w:proofErr w:type="spellEnd"/>
      <w:r w:rsidR="009560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5605D"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 w:rsidR="0095605D">
        <w:rPr>
          <w:rFonts w:asciiTheme="majorBidi" w:hAnsiTheme="majorBidi" w:cstheme="majorBidi"/>
          <w:sz w:val="24"/>
          <w:szCs w:val="24"/>
          <w:lang w:val="en-US"/>
        </w:rPr>
        <w:t xml:space="preserve"> RPP PJJ.</w:t>
      </w:r>
    </w:p>
    <w:p w14:paraId="46E3AB3E" w14:textId="003DEC62" w:rsidR="00612BBA" w:rsidRDefault="00612BBA" w:rsidP="0095605D">
      <w:pPr>
        <w:pStyle w:val="ListParagraph"/>
        <w:numPr>
          <w:ilvl w:val="0"/>
          <w:numId w:val="5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</w:p>
    <w:p w14:paraId="62A21E2D" w14:textId="6D5A84EB" w:rsidR="00B85D41" w:rsidRDefault="00B85D41" w:rsidP="00B85D41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Pembahasan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="001953E5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orang guru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individu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216240FC" w14:textId="11A64F25" w:rsidR="00B85D41" w:rsidRDefault="00B85D41" w:rsidP="00B85D41">
      <w:pPr>
        <w:pStyle w:val="ListParagraph"/>
        <w:numPr>
          <w:ilvl w:val="0"/>
          <w:numId w:val="6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kendala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dihadapi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pembimbingan</w:t>
      </w:r>
      <w:proofErr w:type="spellEnd"/>
    </w:p>
    <w:p w14:paraId="41FE4581" w14:textId="48B00305" w:rsidR="00B85D41" w:rsidRDefault="00B85D41" w:rsidP="00B85D41">
      <w:pPr>
        <w:pStyle w:val="ListParagraph"/>
        <w:numPr>
          <w:ilvl w:val="0"/>
          <w:numId w:val="6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penyebab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kendala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</w:p>
    <w:p w14:paraId="2370B30E" w14:textId="7E06469F" w:rsidR="00B85D41" w:rsidRDefault="00B85D41" w:rsidP="00B85D41">
      <w:pPr>
        <w:pStyle w:val="ListParagraph"/>
        <w:numPr>
          <w:ilvl w:val="0"/>
          <w:numId w:val="6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pemecahannya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pemecahannya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1CAB1D7" w14:textId="51D04346" w:rsidR="00612BBA" w:rsidRDefault="00612BBA" w:rsidP="0095605D">
      <w:pPr>
        <w:pStyle w:val="ListParagraph"/>
        <w:numPr>
          <w:ilvl w:val="0"/>
          <w:numId w:val="5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</w:p>
    <w:p w14:paraId="3DB1C041" w14:textId="1AB86204" w:rsidR="00B85D41" w:rsidRDefault="00B85D41" w:rsidP="00B85D41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membahas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permasalahan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2E94EECC" w14:textId="12EF7E97" w:rsidR="00B85D41" w:rsidRDefault="00B85D41" w:rsidP="00B85D41">
      <w:pPr>
        <w:pStyle w:val="ListParagraph"/>
        <w:numPr>
          <w:ilvl w:val="0"/>
          <w:numId w:val="6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</w:p>
    <w:p w14:paraId="08D826EC" w14:textId="6E447BC2" w:rsidR="00B85D41" w:rsidRDefault="00B85D41" w:rsidP="00B85D41">
      <w:pPr>
        <w:pStyle w:val="ListParagraph"/>
        <w:numPr>
          <w:ilvl w:val="0"/>
          <w:numId w:val="6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diskusi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membahas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PJJ. </w:t>
      </w:r>
    </w:p>
    <w:p w14:paraId="19DB240C" w14:textId="544CA62E" w:rsidR="00612BBA" w:rsidRDefault="00612BBA" w:rsidP="0095605D">
      <w:pPr>
        <w:pStyle w:val="ListParagraph"/>
        <w:numPr>
          <w:ilvl w:val="0"/>
          <w:numId w:val="5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Refleksi</w:t>
      </w:r>
      <w:proofErr w:type="spellEnd"/>
    </w:p>
    <w:p w14:paraId="1B901159" w14:textId="5780D909" w:rsidR="00B85D41" w:rsidRDefault="00B85D41" w:rsidP="00B85D41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membahas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05130D6F" w14:textId="376132EC" w:rsidR="00B85D41" w:rsidRDefault="00B85D41" w:rsidP="00B85D41">
      <w:pPr>
        <w:pStyle w:val="ListParagraph"/>
        <w:numPr>
          <w:ilvl w:val="0"/>
          <w:numId w:val="6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Hasil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observer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</w:p>
    <w:p w14:paraId="26EB4D1F" w14:textId="312F54D0" w:rsidR="00B85D41" w:rsidRDefault="00B85D41" w:rsidP="00B85D41">
      <w:pPr>
        <w:pStyle w:val="ListParagraph"/>
        <w:numPr>
          <w:ilvl w:val="0"/>
          <w:numId w:val="6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Tindakan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memecahkan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permasalahan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–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permasalahan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D0FAF">
        <w:rPr>
          <w:rFonts w:asciiTheme="majorBidi" w:hAnsiTheme="majorBidi" w:cstheme="majorBidi"/>
          <w:sz w:val="24"/>
          <w:szCs w:val="24"/>
          <w:lang w:val="en-US"/>
        </w:rPr>
        <w:t xml:space="preserve">yang </w:t>
      </w:r>
      <w:proofErr w:type="spellStart"/>
      <w:r w:rsidR="00DD0FAF">
        <w:rPr>
          <w:rFonts w:asciiTheme="majorBidi" w:hAnsiTheme="majorBidi" w:cstheme="majorBidi"/>
          <w:sz w:val="24"/>
          <w:szCs w:val="24"/>
          <w:lang w:val="en-US"/>
        </w:rPr>
        <w:t>dihadapi</w:t>
      </w:r>
      <w:proofErr w:type="spellEnd"/>
      <w:r w:rsidR="00DD0FAF">
        <w:rPr>
          <w:rFonts w:asciiTheme="majorBidi" w:hAnsiTheme="majorBidi" w:cstheme="majorBidi"/>
          <w:sz w:val="24"/>
          <w:szCs w:val="24"/>
          <w:lang w:val="en-US"/>
        </w:rPr>
        <w:t xml:space="preserve"> oleh guru </w:t>
      </w:r>
      <w:proofErr w:type="spellStart"/>
      <w:r w:rsidR="00DD0FA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DD0F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D0FAF"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 w:rsidR="00DD0FAF">
        <w:rPr>
          <w:rFonts w:asciiTheme="majorBidi" w:hAnsiTheme="majorBidi" w:cstheme="majorBidi"/>
          <w:sz w:val="24"/>
          <w:szCs w:val="24"/>
          <w:lang w:val="en-US"/>
        </w:rPr>
        <w:t xml:space="preserve"> RPP PJJ</w:t>
      </w:r>
    </w:p>
    <w:p w14:paraId="194FA9AC" w14:textId="425452D6" w:rsidR="00DD0FAF" w:rsidRDefault="006242CB" w:rsidP="00B85D41">
      <w:pPr>
        <w:pStyle w:val="ListParagraph"/>
        <w:numPr>
          <w:ilvl w:val="0"/>
          <w:numId w:val="6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termotivasi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kesalahannya</w:t>
      </w:r>
      <w:proofErr w:type="spellEnd"/>
    </w:p>
    <w:p w14:paraId="72DE98A6" w14:textId="1EAF4ADD" w:rsidR="006242CB" w:rsidRPr="003F2AC1" w:rsidRDefault="006242CB" w:rsidP="006242CB">
      <w:pPr>
        <w:pStyle w:val="ListParagraph"/>
        <w:numPr>
          <w:ilvl w:val="0"/>
          <w:numId w:val="6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Menjabarkan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lanjut</w:t>
      </w:r>
      <w:proofErr w:type="spellEnd"/>
    </w:p>
    <w:p w14:paraId="27C6A8F9" w14:textId="53ED35C3" w:rsidR="00B07EC8" w:rsidRPr="00B07EC8" w:rsidRDefault="00AF08BC" w:rsidP="0095605D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Indi</w:t>
      </w:r>
      <w:r>
        <w:rPr>
          <w:rFonts w:asciiTheme="majorBidi" w:hAnsiTheme="majorBidi" w:cstheme="majorBidi"/>
          <w:b/>
          <w:bCs/>
          <w:sz w:val="24"/>
          <w:szCs w:val="24"/>
        </w:rPr>
        <w:t>k</w:t>
      </w:r>
      <w:proofErr w:type="spellStart"/>
      <w:r w:rsidR="00B07EC8"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>ator</w:t>
      </w:r>
      <w:proofErr w:type="spellEnd"/>
      <w:r w:rsidR="00B07EC8"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B07EC8"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>Keberhasilan</w:t>
      </w:r>
      <w:proofErr w:type="spellEnd"/>
      <w:r w:rsidR="00B07EC8" w:rsidRPr="00B07EC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Kinerja</w:t>
      </w:r>
    </w:p>
    <w:p w14:paraId="5F1B76B6" w14:textId="51C9E0A8" w:rsidR="00B07EC8" w:rsidRDefault="003F6260" w:rsidP="003F6260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PJJ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dinyatakan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85%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bersahabat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rata-rata ≥85.</w:t>
      </w:r>
    </w:p>
    <w:p w14:paraId="48BC5EB4" w14:textId="77777777" w:rsidR="003F6260" w:rsidRPr="00B07EC8" w:rsidRDefault="003F6260" w:rsidP="003F626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8BD6FBD" w14:textId="667461C0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9D6F684" w14:textId="66BBF1C7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337589A" w14:textId="0D4EE8B6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7423CA6" w14:textId="331D7E6D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D87F870" w14:textId="34529630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F587D70" w14:textId="60D10EE6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F3565E5" w14:textId="4E92E1F3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3F3065C" w14:textId="4D47E484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A1687C6" w14:textId="046FE7BF" w:rsidR="00781EE8" w:rsidRDefault="00781EE8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41A43A2" w14:textId="0EA16F01" w:rsidR="003F6260" w:rsidRDefault="003F6260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22C21F9" w14:textId="52203887" w:rsidR="003F6260" w:rsidRDefault="003F6260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9258289" w14:textId="6F0DA665" w:rsidR="003F6260" w:rsidRDefault="003F6260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9B56EB8" w14:textId="406576C4" w:rsidR="003F6260" w:rsidRDefault="003F6260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5D7BC01" w14:textId="77777777" w:rsidR="003F2AC1" w:rsidRDefault="003F2AC1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054434A" w14:textId="77777777" w:rsidR="003F2AC1" w:rsidRDefault="003F2AC1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BA627F4" w14:textId="77777777" w:rsidR="003F2AC1" w:rsidRDefault="003F2AC1" w:rsidP="00781EE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F8A02AA" w14:textId="4538BB39" w:rsidR="003F6260" w:rsidRDefault="003F6260" w:rsidP="003F6260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BAB IV</w:t>
      </w:r>
    </w:p>
    <w:p w14:paraId="1F2FC9E2" w14:textId="6A02EEDF" w:rsidR="003F6260" w:rsidRPr="003F2AC1" w:rsidRDefault="003F2AC1" w:rsidP="003F2AC1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HASIL PENELITIAN DAN PEMBAHASAN</w:t>
      </w:r>
    </w:p>
    <w:p w14:paraId="1EFC2342" w14:textId="0D90FA09" w:rsidR="003F6260" w:rsidRDefault="003F6260" w:rsidP="003F6260">
      <w:pPr>
        <w:pStyle w:val="ListParagraph"/>
        <w:numPr>
          <w:ilvl w:val="0"/>
          <w:numId w:val="6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Deskripsi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Hasil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</w:p>
    <w:p w14:paraId="0DD4E185" w14:textId="32950C72" w:rsidR="003F6260" w:rsidRDefault="003F6260" w:rsidP="003F6260">
      <w:pPr>
        <w:pStyle w:val="ListParagraph"/>
        <w:numPr>
          <w:ilvl w:val="0"/>
          <w:numId w:val="64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Profil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</w:p>
    <w:p w14:paraId="769D2CFA" w14:textId="69D9F7C3" w:rsidR="006F0D79" w:rsidRPr="003F2AC1" w:rsidRDefault="003F6260" w:rsidP="003F2AC1">
      <w:pPr>
        <w:pStyle w:val="ListParagraph"/>
        <w:spacing w:line="480" w:lineRule="auto"/>
        <w:ind w:left="1080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beralamat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Jalan </w:t>
      </w:r>
      <w:r w:rsidRPr="003F6260">
        <w:rPr>
          <w:rFonts w:asciiTheme="majorBidi" w:hAnsiTheme="majorBidi" w:cstheme="majorBidi"/>
          <w:sz w:val="24"/>
          <w:szCs w:val="24"/>
          <w:lang w:val="en-US"/>
        </w:rPr>
        <w:t xml:space="preserve">Banda </w:t>
      </w:r>
      <w:proofErr w:type="spellStart"/>
      <w:r w:rsidRPr="003F6260">
        <w:rPr>
          <w:rFonts w:asciiTheme="majorBidi" w:hAnsiTheme="majorBidi" w:cstheme="majorBidi"/>
          <w:sz w:val="24"/>
          <w:szCs w:val="24"/>
          <w:lang w:val="en-US"/>
        </w:rPr>
        <w:t>Seraya</w:t>
      </w:r>
      <w:proofErr w:type="spellEnd"/>
      <w:r w:rsidRPr="003F62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F6260">
        <w:rPr>
          <w:rFonts w:asciiTheme="majorBidi" w:hAnsiTheme="majorBidi" w:cstheme="majorBidi"/>
          <w:sz w:val="24"/>
          <w:szCs w:val="24"/>
          <w:lang w:val="en-US"/>
        </w:rPr>
        <w:t>Jempong</w:t>
      </w:r>
      <w:proofErr w:type="spellEnd"/>
      <w:r w:rsidRPr="003F6260">
        <w:rPr>
          <w:rFonts w:asciiTheme="majorBidi" w:hAnsiTheme="majorBidi" w:cstheme="majorBidi"/>
          <w:sz w:val="24"/>
          <w:szCs w:val="24"/>
          <w:lang w:val="en-US"/>
        </w:rPr>
        <w:t xml:space="preserve"> Timur,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Kelurahan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</w:t>
      </w:r>
      <w:r w:rsidRPr="003F6260">
        <w:rPr>
          <w:rFonts w:asciiTheme="majorBidi" w:hAnsiTheme="majorBidi" w:cstheme="majorBidi"/>
          <w:sz w:val="24"/>
          <w:szCs w:val="24"/>
          <w:lang w:val="en-US"/>
        </w:rPr>
        <w:t>empong</w:t>
      </w:r>
      <w:proofErr w:type="spellEnd"/>
      <w:r w:rsidRPr="003F62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F6260">
        <w:rPr>
          <w:rFonts w:asciiTheme="majorBidi" w:hAnsiTheme="majorBidi" w:cstheme="majorBidi"/>
          <w:sz w:val="24"/>
          <w:szCs w:val="24"/>
          <w:lang w:val="en-US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F6260">
        <w:rPr>
          <w:rFonts w:asciiTheme="majorBidi" w:hAnsiTheme="majorBidi" w:cstheme="majorBidi"/>
          <w:sz w:val="24"/>
          <w:szCs w:val="24"/>
          <w:lang w:val="en-US"/>
        </w:rPr>
        <w:t>Kec</w:t>
      </w:r>
      <w:r>
        <w:rPr>
          <w:rFonts w:asciiTheme="majorBidi" w:hAnsiTheme="majorBidi" w:cstheme="majorBidi"/>
          <w:sz w:val="24"/>
          <w:szCs w:val="24"/>
          <w:lang w:val="en-US"/>
        </w:rPr>
        <w:t>amatan</w:t>
      </w:r>
      <w:proofErr w:type="spellEnd"/>
      <w:r w:rsidRPr="003F62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F6260">
        <w:rPr>
          <w:rFonts w:asciiTheme="majorBidi" w:hAnsiTheme="majorBidi" w:cstheme="majorBidi"/>
          <w:sz w:val="24"/>
          <w:szCs w:val="24"/>
          <w:lang w:val="en-US"/>
        </w:rPr>
        <w:t>Sekarbela</w:t>
      </w:r>
      <w:proofErr w:type="spellEnd"/>
      <w:r w:rsidRPr="003F6260">
        <w:rPr>
          <w:rFonts w:asciiTheme="majorBidi" w:hAnsiTheme="majorBidi" w:cstheme="majorBidi"/>
          <w:sz w:val="24"/>
          <w:szCs w:val="24"/>
          <w:lang w:val="en-US"/>
        </w:rPr>
        <w:t xml:space="preserve">, Kota </w:t>
      </w:r>
      <w:proofErr w:type="spellStart"/>
      <w:r w:rsidRPr="003F6260">
        <w:rPr>
          <w:rFonts w:asciiTheme="majorBidi" w:hAnsiTheme="majorBidi" w:cstheme="majorBidi"/>
          <w:sz w:val="24"/>
          <w:szCs w:val="24"/>
          <w:lang w:val="en-US"/>
        </w:rPr>
        <w:t>Mataram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Nusa Tenggara Barat </w:t>
      </w:r>
      <w:r w:rsidRPr="003F6260">
        <w:rPr>
          <w:rFonts w:asciiTheme="majorBidi" w:hAnsiTheme="majorBidi" w:cstheme="majorBidi"/>
          <w:sz w:val="24"/>
          <w:szCs w:val="24"/>
          <w:lang w:val="en-US"/>
        </w:rPr>
        <w:t>83116</w:t>
      </w:r>
      <w:r w:rsidR="003F2AC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71ED3E0" w14:textId="77C2D1F1" w:rsidR="006F0D79" w:rsidRDefault="00AF08BC" w:rsidP="003F6260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</w:t>
      </w:r>
      <w:r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  <w:lang w:val="en-US"/>
        </w:rPr>
        <w:t>/20</w:t>
      </w:r>
      <w:r>
        <w:rPr>
          <w:rFonts w:asciiTheme="majorBidi" w:hAnsiTheme="majorBidi" w:cstheme="majorBidi"/>
          <w:sz w:val="24"/>
          <w:szCs w:val="24"/>
        </w:rPr>
        <w:t>21</w:t>
      </w:r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C7454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C7454A">
        <w:rPr>
          <w:rFonts w:asciiTheme="majorBidi" w:hAnsiTheme="majorBidi" w:cstheme="majorBidi"/>
          <w:sz w:val="24"/>
          <w:szCs w:val="24"/>
        </w:rPr>
        <w:t>199</w:t>
      </w:r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proofErr w:type="gram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="00C7454A">
        <w:rPr>
          <w:rFonts w:asciiTheme="majorBidi" w:hAnsiTheme="majorBidi" w:cstheme="majorBidi"/>
          <w:sz w:val="24"/>
          <w:szCs w:val="24"/>
        </w:rPr>
        <w:t>A</w:t>
      </w:r>
      <w:r w:rsidR="00236F7E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00CF8">
        <w:rPr>
          <w:rFonts w:asciiTheme="majorBidi" w:hAnsiTheme="majorBidi" w:cstheme="majorBidi"/>
          <w:sz w:val="24"/>
          <w:szCs w:val="24"/>
        </w:rPr>
        <w:t>2</w:t>
      </w:r>
      <w:r w:rsidR="00C7454A">
        <w:rPr>
          <w:rFonts w:asciiTheme="majorBidi" w:hAnsiTheme="majorBidi" w:cstheme="majorBidi"/>
          <w:sz w:val="24"/>
          <w:szCs w:val="24"/>
        </w:rPr>
        <w:t>8</w:t>
      </w:r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C7454A">
        <w:rPr>
          <w:rFonts w:asciiTheme="majorBidi" w:hAnsiTheme="majorBidi" w:cstheme="majorBidi"/>
          <w:sz w:val="24"/>
          <w:szCs w:val="24"/>
        </w:rPr>
        <w:t xml:space="preserve"> kelas 1B ada 14 siswa,</w:t>
      </w:r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II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C7454A">
        <w:rPr>
          <w:rFonts w:asciiTheme="majorBidi" w:hAnsiTheme="majorBidi" w:cstheme="majorBidi"/>
          <w:sz w:val="24"/>
          <w:szCs w:val="24"/>
        </w:rPr>
        <w:t xml:space="preserve"> 2</w:t>
      </w:r>
      <w:r w:rsidR="00200CF8">
        <w:rPr>
          <w:rFonts w:asciiTheme="majorBidi" w:hAnsiTheme="majorBidi" w:cstheme="majorBidi"/>
          <w:sz w:val="24"/>
          <w:szCs w:val="24"/>
        </w:rPr>
        <w:t>6</w:t>
      </w:r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, 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III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C7454A">
        <w:rPr>
          <w:rFonts w:asciiTheme="majorBidi" w:hAnsiTheme="majorBidi" w:cstheme="majorBidi"/>
          <w:sz w:val="24"/>
          <w:szCs w:val="24"/>
        </w:rPr>
        <w:t xml:space="preserve"> 16</w:t>
      </w:r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IV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200CF8">
        <w:rPr>
          <w:rFonts w:asciiTheme="majorBidi" w:hAnsiTheme="majorBidi" w:cstheme="majorBidi"/>
          <w:sz w:val="24"/>
          <w:szCs w:val="24"/>
        </w:rPr>
        <w:t xml:space="preserve"> 32 </w:t>
      </w:r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, , V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200CF8">
        <w:rPr>
          <w:rFonts w:asciiTheme="majorBidi" w:hAnsiTheme="majorBidi" w:cstheme="majorBidi"/>
          <w:sz w:val="24"/>
          <w:szCs w:val="24"/>
        </w:rPr>
        <w:t xml:space="preserve">30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, VI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00CF8">
        <w:rPr>
          <w:rFonts w:asciiTheme="majorBidi" w:hAnsiTheme="majorBidi" w:cstheme="majorBidi"/>
          <w:sz w:val="24"/>
          <w:szCs w:val="24"/>
        </w:rPr>
        <w:t>44</w:t>
      </w:r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F0D79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="006F0D7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</w:p>
    <w:p w14:paraId="72565417" w14:textId="722F4554" w:rsidR="006F0D79" w:rsidRDefault="006F0D79" w:rsidP="003F6260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oleh  guru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PNS dan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E61F47">
        <w:rPr>
          <w:rFonts w:asciiTheme="majorBidi" w:hAnsiTheme="majorBidi" w:cstheme="majorBidi"/>
          <w:sz w:val="24"/>
          <w:szCs w:val="24"/>
          <w:lang w:val="en-US"/>
        </w:rPr>
        <w:t>G</w:t>
      </w:r>
      <w:r>
        <w:rPr>
          <w:rFonts w:asciiTheme="majorBidi" w:hAnsiTheme="majorBidi" w:cstheme="majorBidi"/>
          <w:sz w:val="24"/>
          <w:szCs w:val="24"/>
          <w:lang w:val="en-US"/>
        </w:rPr>
        <w:t>TT)</w:t>
      </w:r>
      <w:r w:rsidR="00E61F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1F47">
        <w:rPr>
          <w:rFonts w:asciiTheme="majorBidi" w:hAnsiTheme="majorBidi" w:cstheme="majorBidi"/>
          <w:sz w:val="24"/>
          <w:szCs w:val="24"/>
          <w:lang w:val="en-US"/>
        </w:rPr>
        <w:t>berijazah</w:t>
      </w:r>
      <w:proofErr w:type="spellEnd"/>
      <w:r w:rsidR="00E61F47">
        <w:rPr>
          <w:rFonts w:asciiTheme="majorBidi" w:hAnsiTheme="majorBidi" w:cstheme="majorBidi"/>
          <w:sz w:val="24"/>
          <w:szCs w:val="24"/>
          <w:lang w:val="en-US"/>
        </w:rPr>
        <w:t xml:space="preserve"> S1.</w:t>
      </w:r>
      <w:r w:rsidR="00BE3A4E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BE3A4E"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 w:rsidR="00BE3A4E">
        <w:rPr>
          <w:rFonts w:asciiTheme="majorBidi" w:hAnsiTheme="majorBidi" w:cstheme="majorBidi"/>
          <w:sz w:val="24"/>
          <w:szCs w:val="24"/>
          <w:lang w:val="en-US"/>
        </w:rPr>
        <w:t xml:space="preserve"> guru PNS </w:t>
      </w:r>
      <w:proofErr w:type="spellStart"/>
      <w:r w:rsidR="00BE3A4E"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 w:rsidR="00BE3A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E3A4E">
        <w:rPr>
          <w:rFonts w:asciiTheme="majorBidi" w:hAnsiTheme="majorBidi" w:cstheme="majorBidi"/>
          <w:sz w:val="24"/>
          <w:szCs w:val="24"/>
          <w:lang w:val="en-US"/>
        </w:rPr>
        <w:t>bersertifikat</w:t>
      </w:r>
      <w:proofErr w:type="spellEnd"/>
      <w:r w:rsidR="00BE3A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E3A4E">
        <w:rPr>
          <w:rFonts w:asciiTheme="majorBidi" w:hAnsiTheme="majorBidi" w:cstheme="majorBidi"/>
          <w:sz w:val="24"/>
          <w:szCs w:val="24"/>
          <w:lang w:val="en-US"/>
        </w:rPr>
        <w:t>pendidik</w:t>
      </w:r>
      <w:proofErr w:type="spellEnd"/>
      <w:r w:rsidR="00BE3A4E">
        <w:rPr>
          <w:rFonts w:asciiTheme="majorBidi" w:hAnsiTheme="majorBidi" w:cstheme="majorBidi"/>
          <w:sz w:val="24"/>
          <w:szCs w:val="24"/>
          <w:lang w:val="en-US"/>
        </w:rPr>
        <w:t xml:space="preserve">. Gedung </w:t>
      </w:r>
      <w:proofErr w:type="spellStart"/>
      <w:r w:rsidR="00BE3A4E"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 w:rsidR="00BE3A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E3A4E">
        <w:rPr>
          <w:rFonts w:asciiTheme="majorBidi" w:hAnsiTheme="majorBidi" w:cstheme="majorBidi"/>
          <w:sz w:val="24"/>
          <w:szCs w:val="24"/>
          <w:lang w:val="en-US"/>
        </w:rPr>
        <w:t>layak</w:t>
      </w:r>
      <w:proofErr w:type="spellEnd"/>
      <w:r w:rsidR="00BE3A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E3A4E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BE3A4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E3A4E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="00BE3A4E">
        <w:rPr>
          <w:rFonts w:asciiTheme="majorBidi" w:hAnsiTheme="majorBidi" w:cstheme="majorBidi"/>
          <w:sz w:val="24"/>
          <w:szCs w:val="24"/>
          <w:lang w:val="en-US"/>
        </w:rPr>
        <w:t xml:space="preserve"> KBM.</w:t>
      </w:r>
    </w:p>
    <w:p w14:paraId="38F0B654" w14:textId="00E343C8" w:rsidR="00BE3A4E" w:rsidRPr="00200CF8" w:rsidRDefault="00BE3A4E" w:rsidP="003F6260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uraian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Semester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Ganjil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00CF8">
        <w:rPr>
          <w:rFonts w:asciiTheme="majorBidi" w:hAnsiTheme="majorBidi" w:cstheme="majorBidi"/>
          <w:sz w:val="24"/>
          <w:szCs w:val="24"/>
          <w:lang w:val="en-US"/>
        </w:rPr>
        <w:t>Pelajaran 20</w:t>
      </w:r>
      <w:r w:rsidR="00200CF8">
        <w:rPr>
          <w:rFonts w:asciiTheme="majorBidi" w:hAnsiTheme="majorBidi" w:cstheme="majorBidi"/>
          <w:sz w:val="24"/>
          <w:szCs w:val="24"/>
        </w:rPr>
        <w:t>20/</w:t>
      </w:r>
      <w:r>
        <w:rPr>
          <w:rFonts w:asciiTheme="majorBidi" w:hAnsiTheme="majorBidi" w:cstheme="majorBidi"/>
          <w:sz w:val="24"/>
          <w:szCs w:val="24"/>
          <w:lang w:val="en-US"/>
        </w:rPr>
        <w:t>202</w:t>
      </w:r>
      <w:r w:rsidR="00200CF8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</w:t>
      </w:r>
      <w:r w:rsidR="00200CF8">
        <w:rPr>
          <w:rFonts w:asciiTheme="majorBidi" w:hAnsiTheme="majorBidi" w:cstheme="majorBidi"/>
          <w:sz w:val="24"/>
          <w:szCs w:val="24"/>
          <w:lang w:val="en-US"/>
        </w:rPr>
        <w:t>an</w:t>
      </w:r>
      <w:proofErr w:type="spellEnd"/>
      <w:r w:rsidR="00200CF8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200CF8"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 w:rsidR="00200CF8">
        <w:rPr>
          <w:rFonts w:asciiTheme="majorBidi" w:hAnsiTheme="majorBidi" w:cstheme="majorBidi"/>
          <w:sz w:val="24"/>
          <w:szCs w:val="24"/>
          <w:lang w:val="en-US"/>
        </w:rPr>
        <w:t xml:space="preserve"> Guru PNS dan GTT.</w:t>
      </w:r>
    </w:p>
    <w:p w14:paraId="2E4BF224" w14:textId="4CB850BB" w:rsidR="003F6260" w:rsidRDefault="00BE3A4E" w:rsidP="003F6260">
      <w:pPr>
        <w:pStyle w:val="ListParagraph"/>
        <w:numPr>
          <w:ilvl w:val="0"/>
          <w:numId w:val="64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</w:t>
      </w:r>
    </w:p>
    <w:p w14:paraId="55FDF7A4" w14:textId="1BAF9700" w:rsidR="00BE3A4E" w:rsidRDefault="00BE3A4E" w:rsidP="00BE3A4E">
      <w:pPr>
        <w:pStyle w:val="ListParagraph"/>
        <w:numPr>
          <w:ilvl w:val="0"/>
          <w:numId w:val="65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</w:t>
      </w:r>
    </w:p>
    <w:p w14:paraId="3A40AEB2" w14:textId="47FF267A" w:rsidR="00BE3A4E" w:rsidRDefault="00BE3A4E" w:rsidP="003C19F1">
      <w:pPr>
        <w:pStyle w:val="ListParagraph"/>
        <w:spacing w:line="480" w:lineRule="auto"/>
        <w:ind w:left="1440"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</w:t>
      </w:r>
      <w:proofErr w:type="spellEnd"/>
      <w:r w:rsidR="00733998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  <w:lang w:val="en-US"/>
        </w:rPr>
        <w:t>n</w:t>
      </w:r>
      <w:r w:rsidR="0073399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merencanakan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mengkondisikan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subjek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70575DC1" w14:textId="4198E0BE" w:rsidR="00BE3A4E" w:rsidRDefault="00520503" w:rsidP="003C19F1">
      <w:pPr>
        <w:pStyle w:val="ListParagraph"/>
        <w:numPr>
          <w:ilvl w:val="0"/>
          <w:numId w:val="6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menetapkan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mitra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(PTS)</w:t>
      </w:r>
    </w:p>
    <w:p w14:paraId="20F2B629" w14:textId="52A65F87" w:rsidR="00520503" w:rsidRDefault="003C19F1" w:rsidP="003C19F1">
      <w:pPr>
        <w:pStyle w:val="ListParagraph"/>
        <w:numPr>
          <w:ilvl w:val="0"/>
          <w:numId w:val="6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schedule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mengumpulkan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="00733998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orang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dibekali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</w:p>
    <w:p w14:paraId="06C0053A" w14:textId="3A688109" w:rsidR="003C19F1" w:rsidRDefault="000B0AFC" w:rsidP="003C19F1">
      <w:pPr>
        <w:pStyle w:val="ListParagraph"/>
        <w:numPr>
          <w:ilvl w:val="0"/>
          <w:numId w:val="6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scenario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disesuaikan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ditentukan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</w:t>
      </w:r>
    </w:p>
    <w:p w14:paraId="562B01F2" w14:textId="1503DB0C" w:rsidR="000B0AFC" w:rsidRDefault="000B0AFC" w:rsidP="003C19F1">
      <w:pPr>
        <w:pStyle w:val="ListParagraph"/>
        <w:numPr>
          <w:ilvl w:val="0"/>
          <w:numId w:val="6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Menyiapakan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diperlukan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KKG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</w:p>
    <w:p w14:paraId="4FF71C9F" w14:textId="628A17DC" w:rsidR="000B0AFC" w:rsidRDefault="000B0AFC" w:rsidP="003C19F1">
      <w:pPr>
        <w:pStyle w:val="ListParagraph"/>
        <w:numPr>
          <w:ilvl w:val="0"/>
          <w:numId w:val="6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Menyiapkan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Instrumen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Bersama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5CF64C5" w14:textId="005993A4" w:rsidR="004659BD" w:rsidRDefault="004659BD" w:rsidP="003C19F1">
      <w:pPr>
        <w:pStyle w:val="ListParagraph"/>
        <w:numPr>
          <w:ilvl w:val="0"/>
          <w:numId w:val="6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</w:t>
      </w:r>
    </w:p>
    <w:p w14:paraId="0781A54B" w14:textId="1F7BE693" w:rsidR="004659BD" w:rsidRDefault="004659BD" w:rsidP="004659BD">
      <w:pPr>
        <w:pStyle w:val="ListParagraph"/>
        <w:spacing w:line="480" w:lineRule="auto"/>
        <w:ind w:left="144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="004465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953E5">
        <w:rPr>
          <w:rFonts w:asciiTheme="majorBidi" w:hAnsiTheme="majorBidi" w:cstheme="majorBidi"/>
          <w:sz w:val="24"/>
          <w:szCs w:val="24"/>
        </w:rPr>
        <w:t>03</w:t>
      </w:r>
      <w:proofErr w:type="gramEnd"/>
      <w:r w:rsidR="00200CF8">
        <w:rPr>
          <w:rFonts w:asciiTheme="majorBidi" w:hAnsiTheme="majorBidi" w:cstheme="majorBidi"/>
          <w:sz w:val="24"/>
          <w:szCs w:val="24"/>
          <w:lang w:val="en-US"/>
        </w:rPr>
        <w:t>–</w:t>
      </w:r>
      <w:r w:rsidR="00733998">
        <w:rPr>
          <w:rFonts w:asciiTheme="majorBidi" w:hAnsiTheme="majorBidi" w:cstheme="majorBidi"/>
          <w:sz w:val="24"/>
          <w:szCs w:val="24"/>
        </w:rPr>
        <w:t>1</w:t>
      </w:r>
      <w:r w:rsidR="001953E5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953E5">
        <w:rPr>
          <w:rFonts w:asciiTheme="majorBidi" w:hAnsiTheme="majorBidi" w:cstheme="majorBidi"/>
          <w:sz w:val="24"/>
          <w:szCs w:val="24"/>
        </w:rPr>
        <w:t>Oktober</w:t>
      </w:r>
      <w:r w:rsidR="00236F7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20</w:t>
      </w:r>
      <w:r w:rsidR="00200CF8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dahulu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62135"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 w:rsidR="00B6213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62135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B6213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62135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B6213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62135">
        <w:rPr>
          <w:rFonts w:asciiTheme="majorBidi" w:hAnsiTheme="majorBidi" w:cstheme="majorBidi"/>
          <w:sz w:val="24"/>
          <w:szCs w:val="24"/>
          <w:lang w:val="en-US"/>
        </w:rPr>
        <w:t>silabus</w:t>
      </w:r>
      <w:proofErr w:type="spellEnd"/>
      <w:r w:rsidR="00B62135">
        <w:rPr>
          <w:rFonts w:asciiTheme="majorBidi" w:hAnsiTheme="majorBidi" w:cstheme="majorBidi"/>
          <w:sz w:val="24"/>
          <w:szCs w:val="24"/>
          <w:lang w:val="en-US"/>
        </w:rPr>
        <w:t xml:space="preserve"> dan RPP. </w:t>
      </w:r>
      <w:proofErr w:type="spellStart"/>
      <w:r w:rsidR="00B62135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B6213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62135"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 w:rsidR="00B6213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62135">
        <w:rPr>
          <w:rFonts w:asciiTheme="majorBidi" w:hAnsiTheme="majorBidi" w:cstheme="majorBidi"/>
          <w:sz w:val="24"/>
          <w:szCs w:val="24"/>
          <w:lang w:val="en-US"/>
        </w:rPr>
        <w:t>sejauh</w:t>
      </w:r>
      <w:proofErr w:type="spellEnd"/>
      <w:r w:rsidR="00B62135">
        <w:rPr>
          <w:rFonts w:asciiTheme="majorBidi" w:hAnsiTheme="majorBidi" w:cstheme="majorBidi"/>
          <w:sz w:val="24"/>
          <w:szCs w:val="24"/>
          <w:lang w:val="en-US"/>
        </w:rPr>
        <w:t xml:space="preserve"> mana guru </w:t>
      </w:r>
      <w:proofErr w:type="spellStart"/>
      <w:r w:rsidR="00B62135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="00B6213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62135"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 w:rsidR="00B6213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62135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B6213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62135"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 w:rsidR="00B6213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62135">
        <w:rPr>
          <w:rFonts w:asciiTheme="majorBidi" w:hAnsiTheme="majorBidi" w:cstheme="majorBidi"/>
          <w:sz w:val="24"/>
          <w:szCs w:val="24"/>
          <w:lang w:val="en-US"/>
        </w:rPr>
        <w:t>Silabus</w:t>
      </w:r>
      <w:proofErr w:type="spellEnd"/>
      <w:r w:rsidR="00B62135">
        <w:rPr>
          <w:rFonts w:asciiTheme="majorBidi" w:hAnsiTheme="majorBidi" w:cstheme="majorBidi"/>
          <w:sz w:val="24"/>
          <w:szCs w:val="24"/>
          <w:lang w:val="en-US"/>
        </w:rPr>
        <w:t xml:space="preserve"> dan RPP, </w:t>
      </w:r>
      <w:proofErr w:type="spellStart"/>
      <w:r w:rsidR="002D30AA"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 w:rsidR="002D30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D30AA"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 w:rsidR="002D30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D30AA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2D30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D30AA">
        <w:rPr>
          <w:rFonts w:asciiTheme="majorBidi" w:hAnsiTheme="majorBidi" w:cstheme="majorBidi"/>
          <w:sz w:val="24"/>
          <w:szCs w:val="24"/>
          <w:lang w:val="en-US"/>
        </w:rPr>
        <w:t>eksplorasi</w:t>
      </w:r>
      <w:proofErr w:type="spellEnd"/>
      <w:r w:rsidR="002D30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D30AA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="002D30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D30AA">
        <w:rPr>
          <w:rFonts w:asciiTheme="majorBidi" w:hAnsiTheme="majorBidi" w:cstheme="majorBidi"/>
          <w:sz w:val="24"/>
          <w:szCs w:val="24"/>
          <w:lang w:val="en-US"/>
        </w:rPr>
        <w:t>administrasi</w:t>
      </w:r>
      <w:proofErr w:type="spellEnd"/>
      <w:r w:rsidR="002D30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D30AA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2D30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D30AA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2D30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D30AA"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 w:rsidR="002D30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angket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diberikan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supervise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akademik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. Hasil supervise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akademik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3652B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supervise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, yang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implementasi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RPP yang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disiapkan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52B">
        <w:rPr>
          <w:rFonts w:asciiTheme="majorBidi" w:hAnsiTheme="majorBidi" w:cstheme="majorBidi"/>
          <w:sz w:val="24"/>
          <w:szCs w:val="24"/>
          <w:lang w:val="en-US"/>
        </w:rPr>
        <w:t>sebelumnya</w:t>
      </w:r>
      <w:proofErr w:type="spellEnd"/>
      <w:r w:rsidR="0013652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49158A5" w14:textId="0D92C498" w:rsidR="006C0BA0" w:rsidRDefault="0013652B" w:rsidP="006C0BA0">
      <w:pPr>
        <w:pStyle w:val="ListParagraph"/>
        <w:spacing w:line="480" w:lineRule="auto"/>
        <w:ind w:left="1440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jelasnya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sajikan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1DCDAD45" w14:textId="0274C40A" w:rsidR="0013652B" w:rsidRDefault="0013652B" w:rsidP="006C0BA0">
      <w:pPr>
        <w:pStyle w:val="ListParagraph"/>
        <w:spacing w:line="480" w:lineRule="auto"/>
        <w:ind w:left="144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</w:p>
    <w:p w14:paraId="66B9E7F6" w14:textId="0D6C0BA8" w:rsidR="0013652B" w:rsidRDefault="0013652B" w:rsidP="0013652B">
      <w:pPr>
        <w:pStyle w:val="ListParagraph"/>
        <w:spacing w:line="276" w:lineRule="auto"/>
        <w:ind w:left="1440" w:hanging="22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Menyusun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</w:p>
    <w:p w14:paraId="0507D672" w14:textId="1A4F81B3" w:rsidR="0013652B" w:rsidRDefault="0013652B" w:rsidP="0013652B">
      <w:pPr>
        <w:pStyle w:val="ListParagraph"/>
        <w:spacing w:line="276" w:lineRule="auto"/>
        <w:ind w:left="1440" w:hanging="22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</w:t>
      </w:r>
    </w:p>
    <w:tbl>
      <w:tblPr>
        <w:tblStyle w:val="TableGrid"/>
        <w:tblW w:w="737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283"/>
        <w:gridCol w:w="284"/>
        <w:gridCol w:w="283"/>
        <w:gridCol w:w="284"/>
        <w:gridCol w:w="283"/>
        <w:gridCol w:w="284"/>
        <w:gridCol w:w="283"/>
        <w:gridCol w:w="397"/>
        <w:gridCol w:w="425"/>
        <w:gridCol w:w="425"/>
        <w:gridCol w:w="567"/>
        <w:gridCol w:w="567"/>
        <w:gridCol w:w="567"/>
      </w:tblGrid>
      <w:tr w:rsidR="00D23B97" w:rsidRPr="0013652B" w14:paraId="0E63DC91" w14:textId="5DB84645" w:rsidTr="00FA5D7F">
        <w:tc>
          <w:tcPr>
            <w:tcW w:w="567" w:type="dxa"/>
            <w:vMerge w:val="restart"/>
            <w:vAlign w:val="center"/>
          </w:tcPr>
          <w:p w14:paraId="07CD4B67" w14:textId="17BC0B78" w:rsidR="00D23B97" w:rsidRPr="0013652B" w:rsidRDefault="00D23B97" w:rsidP="00CE2668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No</w:t>
            </w:r>
          </w:p>
        </w:tc>
        <w:tc>
          <w:tcPr>
            <w:tcW w:w="1872" w:type="dxa"/>
            <w:vMerge w:val="restart"/>
            <w:vAlign w:val="center"/>
          </w:tcPr>
          <w:p w14:paraId="69D251B5" w14:textId="268CF37B" w:rsidR="00D23B97" w:rsidRPr="0013652B" w:rsidRDefault="00D23B97" w:rsidP="00CE2668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Nama Guru</w:t>
            </w:r>
          </w:p>
        </w:tc>
        <w:tc>
          <w:tcPr>
            <w:tcW w:w="4365" w:type="dxa"/>
            <w:gridSpan w:val="12"/>
            <w:vAlign w:val="center"/>
          </w:tcPr>
          <w:p w14:paraId="693DFF5A" w14:textId="3185C8F2" w:rsidR="00D23B97" w:rsidRPr="0013652B" w:rsidRDefault="00D23B97" w:rsidP="00CE2668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Aspek</w:t>
            </w:r>
            <w:proofErr w:type="spellEnd"/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Diamati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0A7A200D" w14:textId="33CC6A7B" w:rsidR="00D23B97" w:rsidRPr="0013652B" w:rsidRDefault="00D23B97" w:rsidP="00CE2668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Ket</w:t>
            </w:r>
            <w:proofErr w:type="spellEnd"/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.</w:t>
            </w:r>
          </w:p>
        </w:tc>
      </w:tr>
      <w:tr w:rsidR="00D23B97" w:rsidRPr="0013652B" w14:paraId="7310C3BF" w14:textId="0A2C4BF9" w:rsidTr="00FA5D7F">
        <w:tc>
          <w:tcPr>
            <w:tcW w:w="567" w:type="dxa"/>
            <w:vMerge/>
          </w:tcPr>
          <w:p w14:paraId="28117188" w14:textId="77777777" w:rsidR="00D23B97" w:rsidRPr="0013652B" w:rsidRDefault="00D23B97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vMerge/>
          </w:tcPr>
          <w:p w14:paraId="403D337E" w14:textId="77777777" w:rsidR="00D23B97" w:rsidRPr="0013652B" w:rsidRDefault="00D23B97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06ED2E63" w14:textId="08658590" w:rsidR="00D23B97" w:rsidRPr="0013652B" w:rsidRDefault="00D23B97" w:rsidP="00CE2668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</w:t>
            </w:r>
          </w:p>
        </w:tc>
        <w:tc>
          <w:tcPr>
            <w:tcW w:w="284" w:type="dxa"/>
            <w:vAlign w:val="center"/>
          </w:tcPr>
          <w:p w14:paraId="541935A0" w14:textId="39C1960E" w:rsidR="00D23B97" w:rsidRPr="0013652B" w:rsidRDefault="00D23B97" w:rsidP="00CE2668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B</w:t>
            </w:r>
          </w:p>
        </w:tc>
        <w:tc>
          <w:tcPr>
            <w:tcW w:w="283" w:type="dxa"/>
            <w:vAlign w:val="center"/>
          </w:tcPr>
          <w:p w14:paraId="662B14AA" w14:textId="52A663C6" w:rsidR="00D23B97" w:rsidRPr="0013652B" w:rsidRDefault="00D23B97" w:rsidP="00CE2668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C</w:t>
            </w:r>
          </w:p>
        </w:tc>
        <w:tc>
          <w:tcPr>
            <w:tcW w:w="284" w:type="dxa"/>
            <w:vAlign w:val="center"/>
          </w:tcPr>
          <w:p w14:paraId="1DC499EC" w14:textId="544E8C6E" w:rsidR="00D23B97" w:rsidRPr="0013652B" w:rsidRDefault="00D23B97" w:rsidP="00CE2668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D</w:t>
            </w:r>
          </w:p>
        </w:tc>
        <w:tc>
          <w:tcPr>
            <w:tcW w:w="283" w:type="dxa"/>
            <w:vAlign w:val="center"/>
          </w:tcPr>
          <w:p w14:paraId="1A51B63F" w14:textId="646E2835" w:rsidR="00D23B97" w:rsidRPr="0013652B" w:rsidRDefault="00D23B97" w:rsidP="00CE2668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E</w:t>
            </w:r>
          </w:p>
        </w:tc>
        <w:tc>
          <w:tcPr>
            <w:tcW w:w="284" w:type="dxa"/>
            <w:vAlign w:val="center"/>
          </w:tcPr>
          <w:p w14:paraId="4BC95B9D" w14:textId="710967B2" w:rsidR="00D23B97" w:rsidRPr="0013652B" w:rsidRDefault="00D23B97" w:rsidP="00CE2668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F</w:t>
            </w:r>
          </w:p>
        </w:tc>
        <w:tc>
          <w:tcPr>
            <w:tcW w:w="283" w:type="dxa"/>
            <w:vAlign w:val="center"/>
          </w:tcPr>
          <w:p w14:paraId="06CC6FE1" w14:textId="10DC0DD4" w:rsidR="00D23B97" w:rsidRPr="0013652B" w:rsidRDefault="00D23B97" w:rsidP="00CE2668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</w:t>
            </w:r>
          </w:p>
        </w:tc>
        <w:tc>
          <w:tcPr>
            <w:tcW w:w="397" w:type="dxa"/>
            <w:vAlign w:val="center"/>
          </w:tcPr>
          <w:p w14:paraId="6BECB60B" w14:textId="191F4C07" w:rsidR="00D23B97" w:rsidRPr="0013652B" w:rsidRDefault="00D23B97" w:rsidP="00CE2668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H</w:t>
            </w:r>
          </w:p>
        </w:tc>
        <w:tc>
          <w:tcPr>
            <w:tcW w:w="425" w:type="dxa"/>
            <w:vAlign w:val="center"/>
          </w:tcPr>
          <w:p w14:paraId="7BD7526C" w14:textId="60B46B3A" w:rsidR="00D23B97" w:rsidRPr="0013652B" w:rsidRDefault="00D23B97" w:rsidP="00CE2668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606B3A3D" w14:textId="1DF1759B" w:rsidR="00D23B97" w:rsidRPr="0013652B" w:rsidRDefault="00D23B97" w:rsidP="00CE2668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13652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SP</w:t>
            </w:r>
          </w:p>
        </w:tc>
        <w:tc>
          <w:tcPr>
            <w:tcW w:w="567" w:type="dxa"/>
            <w:vAlign w:val="center"/>
          </w:tcPr>
          <w:p w14:paraId="0CA62B80" w14:textId="614439AF" w:rsidR="00D23B97" w:rsidRPr="0013652B" w:rsidRDefault="00D23B97" w:rsidP="00CE2668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13652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SM</w:t>
            </w:r>
          </w:p>
        </w:tc>
        <w:tc>
          <w:tcPr>
            <w:tcW w:w="567" w:type="dxa"/>
            <w:vAlign w:val="center"/>
          </w:tcPr>
          <w:p w14:paraId="5DDF9235" w14:textId="460F6435" w:rsidR="00D23B97" w:rsidRPr="0013652B" w:rsidRDefault="00D23B97" w:rsidP="00CE2668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13652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NPS</w:t>
            </w:r>
          </w:p>
        </w:tc>
        <w:tc>
          <w:tcPr>
            <w:tcW w:w="567" w:type="dxa"/>
            <w:vMerge/>
          </w:tcPr>
          <w:p w14:paraId="64F8EABF" w14:textId="77777777" w:rsidR="00D23B97" w:rsidRPr="0013652B" w:rsidRDefault="00D23B97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13652B" w:rsidRPr="0013652B" w14:paraId="24A83CC2" w14:textId="3C528604" w:rsidTr="00FA5D7F">
        <w:tc>
          <w:tcPr>
            <w:tcW w:w="567" w:type="dxa"/>
          </w:tcPr>
          <w:p w14:paraId="65326B0C" w14:textId="59959FD2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1.</w:t>
            </w:r>
          </w:p>
        </w:tc>
        <w:tc>
          <w:tcPr>
            <w:tcW w:w="1872" w:type="dxa"/>
          </w:tcPr>
          <w:p w14:paraId="5A41A484" w14:textId="46E2F315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Hj. Siti Sapiani</w:t>
            </w:r>
            <w:r w:rsidR="0044658E">
              <w:rPr>
                <w:rFonts w:asciiTheme="majorBidi" w:hAnsiTheme="majorBidi" w:cstheme="majorBidi"/>
                <w:sz w:val="18"/>
                <w:szCs w:val="18"/>
              </w:rPr>
              <w:t>,S.Pd.I</w:t>
            </w:r>
          </w:p>
        </w:tc>
        <w:tc>
          <w:tcPr>
            <w:tcW w:w="283" w:type="dxa"/>
          </w:tcPr>
          <w:p w14:paraId="23515125" w14:textId="213CCC8E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01A2AF38" w14:textId="348037A8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5928A25A" w14:textId="35E3FA3B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06E93A94" w14:textId="060366E1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3C790394" w14:textId="4B8E771E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098B0702" w14:textId="337C8846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35987AB8" w14:textId="4B84BF1E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397" w:type="dxa"/>
          </w:tcPr>
          <w:p w14:paraId="35A8B804" w14:textId="3EA4CBFF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970C4DA" w14:textId="5332D744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4EC1F1F" w14:textId="60793F8A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14:paraId="3172AFAB" w14:textId="26878A4B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17CA10EF" w14:textId="38D12E12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3DF8642F" w14:textId="4BE145AD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  <w:tr w:rsidR="0013652B" w:rsidRPr="0013652B" w14:paraId="370CD07D" w14:textId="7D284439" w:rsidTr="00FA5D7F">
        <w:tc>
          <w:tcPr>
            <w:tcW w:w="567" w:type="dxa"/>
          </w:tcPr>
          <w:p w14:paraId="652FA701" w14:textId="5C2123BD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2.</w:t>
            </w:r>
          </w:p>
        </w:tc>
        <w:tc>
          <w:tcPr>
            <w:tcW w:w="1872" w:type="dxa"/>
          </w:tcPr>
          <w:p w14:paraId="7026CAF8" w14:textId="1BCBEB37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Ni Wy Sukarni</w:t>
            </w:r>
            <w:r w:rsidR="0044658E">
              <w:rPr>
                <w:rFonts w:asciiTheme="majorBidi" w:hAnsiTheme="majorBidi" w:cstheme="majorBidi"/>
                <w:sz w:val="18"/>
                <w:szCs w:val="18"/>
              </w:rPr>
              <w:t>,</w:t>
            </w:r>
          </w:p>
        </w:tc>
        <w:tc>
          <w:tcPr>
            <w:tcW w:w="283" w:type="dxa"/>
          </w:tcPr>
          <w:p w14:paraId="1B4584BB" w14:textId="1C3ACF39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5501BE7E" w14:textId="172C7B3A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3EF5C955" w14:textId="2080186B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76398862" w14:textId="6D358B1F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183214E2" w14:textId="3A2724B1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5457F08D" w14:textId="0AB75AAB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14:paraId="4CB431E1" w14:textId="371E06B9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397" w:type="dxa"/>
          </w:tcPr>
          <w:p w14:paraId="37EA6AB7" w14:textId="15F4AE51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14:paraId="3D43BD1D" w14:textId="66D01B5C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0CCE4728" w14:textId="58B692A1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14:paraId="608C742A" w14:textId="6F240E24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075156AA" w14:textId="553F6B3F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567" w:type="dxa"/>
          </w:tcPr>
          <w:p w14:paraId="56765E58" w14:textId="7D022693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BT</w:t>
            </w:r>
          </w:p>
        </w:tc>
      </w:tr>
      <w:tr w:rsidR="0013652B" w:rsidRPr="0013652B" w14:paraId="7F95BD36" w14:textId="160E44B7" w:rsidTr="00FA5D7F">
        <w:tc>
          <w:tcPr>
            <w:tcW w:w="567" w:type="dxa"/>
          </w:tcPr>
          <w:p w14:paraId="01A7155E" w14:textId="7AFB6326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3.</w:t>
            </w:r>
          </w:p>
        </w:tc>
        <w:tc>
          <w:tcPr>
            <w:tcW w:w="1872" w:type="dxa"/>
          </w:tcPr>
          <w:p w14:paraId="01EB7558" w14:textId="191799E0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Ni Md Mertaningsih</w:t>
            </w:r>
          </w:p>
        </w:tc>
        <w:tc>
          <w:tcPr>
            <w:tcW w:w="283" w:type="dxa"/>
          </w:tcPr>
          <w:p w14:paraId="41015B4E" w14:textId="568EDBAC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6C18965C" w14:textId="418E4281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14:paraId="064D42E8" w14:textId="099A33B8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14:paraId="5D0C7EF1" w14:textId="7BBEE00C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436EDA63" w14:textId="64A63421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0EBCE4F4" w14:textId="572AB4EC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14:paraId="7FA82813" w14:textId="1C6BA0E5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397" w:type="dxa"/>
          </w:tcPr>
          <w:p w14:paraId="71164D05" w14:textId="68083EE4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1C56B0DF" w14:textId="1F619888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3C6EE5CA" w14:textId="7E255BDD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14:paraId="057250E6" w14:textId="7A4231E8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0D964B38" w14:textId="58817E9A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567" w:type="dxa"/>
          </w:tcPr>
          <w:p w14:paraId="59D057A4" w14:textId="7AE2B461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BT</w:t>
            </w:r>
          </w:p>
        </w:tc>
      </w:tr>
      <w:tr w:rsidR="0013652B" w:rsidRPr="0013652B" w14:paraId="704A8F65" w14:textId="28BF268A" w:rsidTr="00FA5D7F">
        <w:tc>
          <w:tcPr>
            <w:tcW w:w="567" w:type="dxa"/>
          </w:tcPr>
          <w:p w14:paraId="2E88BF53" w14:textId="3976DD99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4.</w:t>
            </w:r>
          </w:p>
        </w:tc>
        <w:tc>
          <w:tcPr>
            <w:tcW w:w="1872" w:type="dxa"/>
          </w:tcPr>
          <w:p w14:paraId="4F208C9F" w14:textId="0B944F2A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Siti Hadijah</w:t>
            </w:r>
            <w:r w:rsidR="0044658E">
              <w:rPr>
                <w:rFonts w:asciiTheme="majorBidi" w:hAnsiTheme="majorBidi" w:cstheme="majorBidi"/>
                <w:sz w:val="18"/>
                <w:szCs w:val="18"/>
              </w:rPr>
              <w:t>, S.Pd.</w:t>
            </w:r>
          </w:p>
        </w:tc>
        <w:tc>
          <w:tcPr>
            <w:tcW w:w="283" w:type="dxa"/>
          </w:tcPr>
          <w:p w14:paraId="2EBF95D1" w14:textId="662EF6A8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06E3358A" w14:textId="32B969F7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5589B4F7" w14:textId="2A8935FB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14:paraId="1EF04CA9" w14:textId="70F28387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03B9BC93" w14:textId="22ACB9BF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07840A54" w14:textId="575E96D9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6F8CF175" w14:textId="62CDE117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397" w:type="dxa"/>
          </w:tcPr>
          <w:p w14:paraId="0D181782" w14:textId="0F411C87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63A23F97" w14:textId="5C78FBB8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8364E8E" w14:textId="6CE8A2AA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14:paraId="66706FEE" w14:textId="33B554B6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0282EF35" w14:textId="4E7F94D2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741F6D63" w14:textId="0F7D19CE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  <w:tr w:rsidR="0013652B" w:rsidRPr="0013652B" w14:paraId="02E1793B" w14:textId="74B46474" w:rsidTr="00FA5D7F">
        <w:tc>
          <w:tcPr>
            <w:tcW w:w="567" w:type="dxa"/>
          </w:tcPr>
          <w:p w14:paraId="776C063B" w14:textId="08623993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5.</w:t>
            </w:r>
          </w:p>
        </w:tc>
        <w:tc>
          <w:tcPr>
            <w:tcW w:w="1872" w:type="dxa"/>
          </w:tcPr>
          <w:p w14:paraId="0637FF0C" w14:textId="53ADAC43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Isnawati</w:t>
            </w:r>
            <w:r w:rsidR="0044658E">
              <w:rPr>
                <w:rFonts w:asciiTheme="majorBidi" w:hAnsiTheme="majorBidi" w:cstheme="majorBidi"/>
                <w:sz w:val="18"/>
                <w:szCs w:val="18"/>
              </w:rPr>
              <w:t>, S.Pd.</w:t>
            </w:r>
          </w:p>
        </w:tc>
        <w:tc>
          <w:tcPr>
            <w:tcW w:w="283" w:type="dxa"/>
          </w:tcPr>
          <w:p w14:paraId="2D401B58" w14:textId="4D539B53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0F65CA5A" w14:textId="1B7A8E6E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4F1087D5" w14:textId="47B6CC2E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4837C581" w14:textId="4AC3DFB8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1EA0B883" w14:textId="576A7BF8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16D33A7B" w14:textId="2B22C90A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40773FB3" w14:textId="70874658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397" w:type="dxa"/>
          </w:tcPr>
          <w:p w14:paraId="39D386A7" w14:textId="10A28346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F8EA184" w14:textId="4592DE16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77E9FDD" w14:textId="2E5EBAAD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14:paraId="5FC7C683" w14:textId="032C39AC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0E1778A5" w14:textId="52AD1F26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357BF861" w14:textId="5690E054" w:rsidR="0013652B" w:rsidRPr="00FA5D7F" w:rsidRDefault="00FA5D7F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  <w:tr w:rsidR="0013652B" w:rsidRPr="0013652B" w14:paraId="4BFD51C9" w14:textId="6FF4820B" w:rsidTr="00FA5D7F">
        <w:tc>
          <w:tcPr>
            <w:tcW w:w="567" w:type="dxa"/>
          </w:tcPr>
          <w:p w14:paraId="1EF487A1" w14:textId="3FACF020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6.</w:t>
            </w:r>
          </w:p>
        </w:tc>
        <w:tc>
          <w:tcPr>
            <w:tcW w:w="1872" w:type="dxa"/>
          </w:tcPr>
          <w:p w14:paraId="2603F200" w14:textId="48B67469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Samsul Hadi</w:t>
            </w:r>
            <w:r w:rsidR="0044658E">
              <w:rPr>
                <w:rFonts w:asciiTheme="majorBidi" w:hAnsiTheme="majorBidi" w:cstheme="majorBidi"/>
                <w:sz w:val="18"/>
                <w:szCs w:val="18"/>
              </w:rPr>
              <w:t>, S.Pd.</w:t>
            </w:r>
          </w:p>
        </w:tc>
        <w:tc>
          <w:tcPr>
            <w:tcW w:w="283" w:type="dxa"/>
          </w:tcPr>
          <w:p w14:paraId="0067B190" w14:textId="695F66D4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14:paraId="25138056" w14:textId="0BF8B8FF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782F1E5C" w14:textId="5FDDCA47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42ACA3B6" w14:textId="5AA5F61C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7411535B" w14:textId="2BDF74BA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14:paraId="57B7CCE2" w14:textId="368DD445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14:paraId="413BD9A3" w14:textId="7A152697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397" w:type="dxa"/>
          </w:tcPr>
          <w:p w14:paraId="30190C65" w14:textId="187672A8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21A83934" w14:textId="13195DFE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122DD3EA" w14:textId="4F378D46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14:paraId="03276B7D" w14:textId="21339285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1A5345B9" w14:textId="5288B4DC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14:paraId="07A67D3D" w14:textId="618F2CC5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  <w:tr w:rsidR="0013652B" w:rsidRPr="0013652B" w14:paraId="44C1463B" w14:textId="77777777" w:rsidTr="00FA5D7F">
        <w:tc>
          <w:tcPr>
            <w:tcW w:w="567" w:type="dxa"/>
          </w:tcPr>
          <w:p w14:paraId="3893B548" w14:textId="49BEF642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7.</w:t>
            </w:r>
          </w:p>
        </w:tc>
        <w:tc>
          <w:tcPr>
            <w:tcW w:w="1872" w:type="dxa"/>
          </w:tcPr>
          <w:p w14:paraId="159E6D17" w14:textId="1A9CB378" w:rsidR="00CE2668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Nur.’aini</w:t>
            </w:r>
            <w:r w:rsidR="0044658E">
              <w:rPr>
                <w:rFonts w:asciiTheme="majorBidi" w:hAnsiTheme="majorBidi" w:cstheme="majorBidi"/>
                <w:sz w:val="18"/>
                <w:szCs w:val="18"/>
              </w:rPr>
              <w:t>, S.Pd</w:t>
            </w:r>
          </w:p>
        </w:tc>
        <w:tc>
          <w:tcPr>
            <w:tcW w:w="283" w:type="dxa"/>
          </w:tcPr>
          <w:p w14:paraId="79CBCE57" w14:textId="4CB55B08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1AB7C848" w14:textId="64721719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178B428F" w14:textId="07ED0815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5485179A" w14:textId="2B5BB39F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10E75CDE" w14:textId="780691C2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16E27609" w14:textId="2F12A5C1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08D6F264" w14:textId="796DB4B4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397" w:type="dxa"/>
          </w:tcPr>
          <w:p w14:paraId="391DA5DE" w14:textId="00BA4432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417110B0" w14:textId="04D6EDBC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2999FE04" w14:textId="446B0849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567" w:type="dxa"/>
          </w:tcPr>
          <w:p w14:paraId="13B29D46" w14:textId="5929A654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46483449" w14:textId="2DDEBBE2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14:paraId="5B0AB4A7" w14:textId="54DA9EFF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  <w:tr w:rsidR="0013652B" w:rsidRPr="0013652B" w14:paraId="223E54E7" w14:textId="77777777" w:rsidTr="00FA5D7F">
        <w:tc>
          <w:tcPr>
            <w:tcW w:w="567" w:type="dxa"/>
          </w:tcPr>
          <w:p w14:paraId="375B1B68" w14:textId="2D53C048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8.</w:t>
            </w:r>
          </w:p>
        </w:tc>
        <w:tc>
          <w:tcPr>
            <w:tcW w:w="1872" w:type="dxa"/>
          </w:tcPr>
          <w:p w14:paraId="3D3746DD" w14:textId="2547A33F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Hidayatul U</w:t>
            </w:r>
            <w:r w:rsidR="0044658E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mi</w:t>
            </w:r>
            <w:r w:rsidR="0044658E">
              <w:rPr>
                <w:rFonts w:asciiTheme="majorBidi" w:hAnsiTheme="majorBidi" w:cstheme="majorBidi"/>
                <w:sz w:val="18"/>
                <w:szCs w:val="18"/>
              </w:rPr>
              <w:t>,S.Pd</w:t>
            </w:r>
          </w:p>
        </w:tc>
        <w:tc>
          <w:tcPr>
            <w:tcW w:w="283" w:type="dxa"/>
          </w:tcPr>
          <w:p w14:paraId="0CA65D36" w14:textId="62128AEE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65529AAF" w14:textId="7C68B4AF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2D052303" w14:textId="57E890D0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391CF219" w14:textId="1008637E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268071EA" w14:textId="2CDD89C7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289EE6C4" w14:textId="49FB6930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7307AEFD" w14:textId="4CFF44BB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397" w:type="dxa"/>
          </w:tcPr>
          <w:p w14:paraId="08D10C2F" w14:textId="77FCA228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56CD2CAE" w14:textId="31E5CBC6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1838059A" w14:textId="57C72C7E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14:paraId="383B981F" w14:textId="0F02B525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6147B96C" w14:textId="75EBF7F9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14:paraId="17A14E1C" w14:textId="7894F9C0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  <w:tr w:rsidR="0013652B" w:rsidRPr="0013652B" w14:paraId="39E18E2E" w14:textId="77777777" w:rsidTr="00FA5D7F">
        <w:tc>
          <w:tcPr>
            <w:tcW w:w="567" w:type="dxa"/>
          </w:tcPr>
          <w:p w14:paraId="71D09167" w14:textId="1F9429C9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9.</w:t>
            </w:r>
          </w:p>
        </w:tc>
        <w:tc>
          <w:tcPr>
            <w:tcW w:w="1872" w:type="dxa"/>
          </w:tcPr>
          <w:p w14:paraId="69671F51" w14:textId="63907670" w:rsidR="0013652B" w:rsidRPr="00CE2668" w:rsidRDefault="00CE2668" w:rsidP="0044658E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Yulia </w:t>
            </w:r>
            <w:r w:rsidR="0044658E">
              <w:rPr>
                <w:rFonts w:asciiTheme="majorBidi" w:hAnsiTheme="majorBidi" w:cstheme="majorBidi"/>
                <w:sz w:val="18"/>
                <w:szCs w:val="18"/>
              </w:rPr>
              <w:t>Kh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aerani</w:t>
            </w:r>
            <w:r w:rsidR="0044658E">
              <w:rPr>
                <w:rFonts w:asciiTheme="majorBidi" w:hAnsiTheme="majorBidi" w:cstheme="majorBidi"/>
                <w:sz w:val="18"/>
                <w:szCs w:val="18"/>
              </w:rPr>
              <w:t>, S.Pd.</w:t>
            </w:r>
          </w:p>
        </w:tc>
        <w:tc>
          <w:tcPr>
            <w:tcW w:w="283" w:type="dxa"/>
          </w:tcPr>
          <w:p w14:paraId="34294CDB" w14:textId="063E22FB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2F762CA6" w14:textId="18D09DC6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639BB3E5" w14:textId="16417D50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67513EFE" w14:textId="69712B5E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32EA7835" w14:textId="3599B607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68124C3D" w14:textId="64E8EE34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2103A8D6" w14:textId="57071B8E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397" w:type="dxa"/>
          </w:tcPr>
          <w:p w14:paraId="2470EA11" w14:textId="46B8E82F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1AD05D3A" w14:textId="3EB0257F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469545BF" w14:textId="069B4B7D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567" w:type="dxa"/>
          </w:tcPr>
          <w:p w14:paraId="67A19BC2" w14:textId="0EAB9F6E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3DE1467B" w14:textId="690FE818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0659B0D5" w14:textId="2247D635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  <w:tr w:rsidR="0013652B" w:rsidRPr="0013652B" w14:paraId="0E62AF0E" w14:textId="77777777" w:rsidTr="00FA5D7F">
        <w:tc>
          <w:tcPr>
            <w:tcW w:w="567" w:type="dxa"/>
          </w:tcPr>
          <w:p w14:paraId="2B02BC4B" w14:textId="1D6A12A9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10.</w:t>
            </w:r>
          </w:p>
        </w:tc>
        <w:tc>
          <w:tcPr>
            <w:tcW w:w="1872" w:type="dxa"/>
          </w:tcPr>
          <w:p w14:paraId="22FE5048" w14:textId="381CA46B" w:rsidR="0013652B" w:rsidRPr="00CE2668" w:rsidRDefault="00CE2668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Husniatun</w:t>
            </w:r>
            <w:r w:rsidR="0044658E">
              <w:rPr>
                <w:rFonts w:asciiTheme="majorBidi" w:hAnsiTheme="majorBidi" w:cstheme="majorBidi"/>
                <w:sz w:val="18"/>
                <w:szCs w:val="18"/>
              </w:rPr>
              <w:t>, S.Pd</w:t>
            </w:r>
          </w:p>
        </w:tc>
        <w:tc>
          <w:tcPr>
            <w:tcW w:w="283" w:type="dxa"/>
          </w:tcPr>
          <w:p w14:paraId="115A9521" w14:textId="1B4163B1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5B17C497" w14:textId="549310DC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14:paraId="39DDB823" w14:textId="34782C5B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14:paraId="09EDE40B" w14:textId="1DC586FE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14:paraId="06523EDC" w14:textId="359BD863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14:paraId="1C422EA1" w14:textId="5CFD8789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14:paraId="32038C83" w14:textId="2C7CDCC3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397" w:type="dxa"/>
          </w:tcPr>
          <w:p w14:paraId="4D325601" w14:textId="5344CFC4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1F1A4B18" w14:textId="5DAEC86A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4EBF8C51" w14:textId="0B0121C9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14:paraId="2576ECE6" w14:textId="57D4ED3D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5E6AF57D" w14:textId="4AC3339E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567" w:type="dxa"/>
          </w:tcPr>
          <w:p w14:paraId="4858B69E" w14:textId="353531FC" w:rsidR="0013652B" w:rsidRPr="009B6379" w:rsidRDefault="009B6379" w:rsidP="00CE2668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BT</w:t>
            </w:r>
          </w:p>
        </w:tc>
      </w:tr>
    </w:tbl>
    <w:p w14:paraId="15E7C34F" w14:textId="773C5C14" w:rsidR="00CE2668" w:rsidRDefault="00CE2668" w:rsidP="00A85A22">
      <w:pPr>
        <w:pStyle w:val="ListParagraph"/>
        <w:spacing w:line="276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Keterangan Aspek :</w:t>
      </w:r>
    </w:p>
    <w:p w14:paraId="7A3F757B" w14:textId="0D02FB59" w:rsidR="00A85A22" w:rsidRDefault="00A85A22" w:rsidP="00A85A22">
      <w:pPr>
        <w:pStyle w:val="ListParagraph"/>
        <w:spacing w:line="276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Identifikasi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Mata Pelajaran</w:t>
      </w:r>
    </w:p>
    <w:p w14:paraId="5995C801" w14:textId="77777777" w:rsidR="00A85A22" w:rsidRDefault="00A85A22" w:rsidP="00A85A22">
      <w:pPr>
        <w:pStyle w:val="ListParagraph"/>
        <w:spacing w:line="276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Kesesuaian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Dasar</w:t>
      </w:r>
    </w:p>
    <w:p w14:paraId="2722CF8F" w14:textId="77777777" w:rsidR="00A85A22" w:rsidRDefault="00A85A22" w:rsidP="00A85A22">
      <w:pPr>
        <w:pStyle w:val="ListParagraph"/>
        <w:spacing w:line="276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Kesesuaian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</w:p>
    <w:p w14:paraId="7C9331CA" w14:textId="316CBD60" w:rsidR="00A85A22" w:rsidRDefault="00A85A22" w:rsidP="00A85A22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Kesesuaian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Langkah-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Pendahuluan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Inti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Penutup</w:t>
      </w:r>
      <w:proofErr w:type="spellEnd"/>
    </w:p>
    <w:p w14:paraId="33A9D89A" w14:textId="5C009BF7" w:rsidR="00A85A22" w:rsidRDefault="00A85A22" w:rsidP="00A85A22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Kesesuaian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Alokasi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Waktu</w:t>
      </w:r>
    </w:p>
    <w:p w14:paraId="1E6C4A05" w14:textId="22B51DC4" w:rsidR="00A85A22" w:rsidRDefault="00A85A22" w:rsidP="00A85A22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Kesesuaian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</w:p>
    <w:p w14:paraId="1943AF9D" w14:textId="07AE541F" w:rsidR="00A85A22" w:rsidRDefault="00A85A22" w:rsidP="00A85A22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G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</w:p>
    <w:p w14:paraId="45DDE820" w14:textId="50E80C1E" w:rsidR="00A85A22" w:rsidRDefault="00A85A22" w:rsidP="00A85A22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Pengesahan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</w:p>
    <w:p w14:paraId="7125CE96" w14:textId="1240F537" w:rsidR="00A85A22" w:rsidRDefault="00A85A22" w:rsidP="00A85A22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Lampiran LK</w:t>
      </w:r>
    </w:p>
    <w:p w14:paraId="4001F7CF" w14:textId="77777777" w:rsidR="00A85A22" w:rsidRDefault="00A85A22" w:rsidP="00A85A22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SP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Skor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Perolehan</w:t>
      </w:r>
      <w:proofErr w:type="spellEnd"/>
    </w:p>
    <w:p w14:paraId="13529114" w14:textId="77777777" w:rsidR="00A85A22" w:rsidRDefault="00A85A22" w:rsidP="00A85A22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SM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Skor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Maksimal</w:t>
      </w:r>
      <w:proofErr w:type="spellEnd"/>
    </w:p>
    <w:p w14:paraId="610BEC4F" w14:textId="564BF3FA" w:rsidR="00A85A22" w:rsidRDefault="00A85A22" w:rsidP="00A85A22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NPS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Nilai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Perolehan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Skor</w:t>
      </w:r>
    </w:p>
    <w:p w14:paraId="1ED9F1CB" w14:textId="77777777" w:rsidR="00CE2668" w:rsidRDefault="00CE2668" w:rsidP="00A85A22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</w:rPr>
      </w:pPr>
    </w:p>
    <w:p w14:paraId="2EDFFE61" w14:textId="77777777" w:rsidR="006C0BA0" w:rsidRPr="006C0BA0" w:rsidRDefault="006C0BA0" w:rsidP="00A85A22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</w:rPr>
      </w:pPr>
    </w:p>
    <w:p w14:paraId="6B6C2D86" w14:textId="07010FD1" w:rsidR="00FD7FDE" w:rsidRDefault="00FD7FDE" w:rsidP="00FD7FDE">
      <w:pPr>
        <w:pStyle w:val="ListParagraph"/>
        <w:spacing w:line="276" w:lineRule="auto"/>
        <w:ind w:left="1440" w:hanging="22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00F6A">
        <w:rPr>
          <w:rFonts w:asciiTheme="majorBidi" w:hAnsiTheme="majorBidi" w:cstheme="majorBidi"/>
          <w:sz w:val="24"/>
          <w:szCs w:val="24"/>
          <w:lang w:val="en-US"/>
        </w:rPr>
        <w:t>2.</w:t>
      </w:r>
    </w:p>
    <w:p w14:paraId="301B6EEF" w14:textId="211A1E48" w:rsidR="00FD7FDE" w:rsidRDefault="00A00F6A" w:rsidP="00FD7FDE">
      <w:pPr>
        <w:pStyle w:val="ListParagraph"/>
        <w:spacing w:line="276" w:lineRule="auto"/>
        <w:ind w:left="1440" w:hanging="22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 w:rsidR="00FD7FDE">
        <w:rPr>
          <w:rFonts w:asciiTheme="majorBidi" w:hAnsiTheme="majorBidi" w:cstheme="majorBidi"/>
          <w:sz w:val="24"/>
          <w:szCs w:val="24"/>
          <w:lang w:val="en-US"/>
        </w:rPr>
        <w:t xml:space="preserve"> Guru Menyusun RPP Jarak </w:t>
      </w:r>
      <w:proofErr w:type="spellStart"/>
      <w:r w:rsidR="00FD7FDE"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</w:p>
    <w:p w14:paraId="277B870A" w14:textId="77777777" w:rsidR="00FD7FDE" w:rsidRDefault="00FD7FDE" w:rsidP="00FD7FDE">
      <w:pPr>
        <w:pStyle w:val="ListParagraph"/>
        <w:spacing w:line="276" w:lineRule="auto"/>
        <w:ind w:left="1440" w:hanging="22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511"/>
        <w:gridCol w:w="3014"/>
        <w:gridCol w:w="563"/>
        <w:gridCol w:w="701"/>
        <w:gridCol w:w="870"/>
        <w:gridCol w:w="856"/>
      </w:tblGrid>
      <w:tr w:rsidR="00A00F6A" w14:paraId="400A46AA" w14:textId="77777777" w:rsidTr="00A00F6A">
        <w:tc>
          <w:tcPr>
            <w:tcW w:w="511" w:type="dxa"/>
            <w:vMerge w:val="restart"/>
            <w:vAlign w:val="center"/>
          </w:tcPr>
          <w:p w14:paraId="3A9D1B26" w14:textId="2E2A2A63" w:rsidR="00A00F6A" w:rsidRDefault="00A00F6A" w:rsidP="00A00F6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</w:t>
            </w:r>
          </w:p>
        </w:tc>
        <w:tc>
          <w:tcPr>
            <w:tcW w:w="3014" w:type="dxa"/>
            <w:vMerge w:val="restart"/>
            <w:vAlign w:val="center"/>
          </w:tcPr>
          <w:p w14:paraId="3827485D" w14:textId="4993D463" w:rsidR="00A00F6A" w:rsidRDefault="00A00F6A" w:rsidP="00A00F6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Nama Guru</w:t>
            </w:r>
          </w:p>
        </w:tc>
        <w:tc>
          <w:tcPr>
            <w:tcW w:w="563" w:type="dxa"/>
            <w:vMerge w:val="restart"/>
            <w:vAlign w:val="center"/>
          </w:tcPr>
          <w:p w14:paraId="560FDD2B" w14:textId="632274C8" w:rsidR="00A00F6A" w:rsidRDefault="00A00F6A" w:rsidP="00A00F6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L/P</w:t>
            </w:r>
          </w:p>
        </w:tc>
        <w:tc>
          <w:tcPr>
            <w:tcW w:w="701" w:type="dxa"/>
            <w:vMerge w:val="restart"/>
            <w:vAlign w:val="center"/>
          </w:tcPr>
          <w:p w14:paraId="39A49C1A" w14:textId="2FCE0E8F" w:rsidR="00A00F6A" w:rsidRDefault="00A00F6A" w:rsidP="00A00F6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Nilai</w:t>
            </w:r>
          </w:p>
        </w:tc>
        <w:tc>
          <w:tcPr>
            <w:tcW w:w="1726" w:type="dxa"/>
            <w:gridSpan w:val="2"/>
            <w:vAlign w:val="center"/>
          </w:tcPr>
          <w:p w14:paraId="1BC06C5F" w14:textId="077FD86F" w:rsidR="00A00F6A" w:rsidRDefault="00A00F6A" w:rsidP="00A00F6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Ketuntasan</w:t>
            </w:r>
            <w:proofErr w:type="spellEnd"/>
          </w:p>
        </w:tc>
      </w:tr>
      <w:tr w:rsidR="00A00F6A" w14:paraId="23AB149A" w14:textId="77777777" w:rsidTr="00A00F6A">
        <w:tc>
          <w:tcPr>
            <w:tcW w:w="511" w:type="dxa"/>
            <w:vMerge/>
            <w:vAlign w:val="center"/>
          </w:tcPr>
          <w:p w14:paraId="6545AC8A" w14:textId="77777777" w:rsidR="00A00F6A" w:rsidRDefault="00A00F6A" w:rsidP="00A00F6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14" w:type="dxa"/>
            <w:vMerge/>
            <w:vAlign w:val="center"/>
          </w:tcPr>
          <w:p w14:paraId="3CF92098" w14:textId="77777777" w:rsidR="00A00F6A" w:rsidRDefault="00A00F6A" w:rsidP="00A00F6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  <w:vMerge/>
            <w:vAlign w:val="center"/>
          </w:tcPr>
          <w:p w14:paraId="3C6447BA" w14:textId="77777777" w:rsidR="00A00F6A" w:rsidRDefault="00A00F6A" w:rsidP="00A00F6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  <w:vMerge/>
            <w:vAlign w:val="center"/>
          </w:tcPr>
          <w:p w14:paraId="6E20829C" w14:textId="77777777" w:rsidR="00A00F6A" w:rsidRDefault="00A00F6A" w:rsidP="00A00F6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703F84EB" w14:textId="045571B1" w:rsidR="00A00F6A" w:rsidRDefault="00A00F6A" w:rsidP="00A00F6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Tuntas</w:t>
            </w:r>
            <w:proofErr w:type="spellEnd"/>
          </w:p>
        </w:tc>
        <w:tc>
          <w:tcPr>
            <w:tcW w:w="856" w:type="dxa"/>
            <w:vAlign w:val="center"/>
          </w:tcPr>
          <w:p w14:paraId="4FDB1B17" w14:textId="784271B1" w:rsidR="00A00F6A" w:rsidRDefault="00A00F6A" w:rsidP="00A00F6A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Belum</w:t>
            </w:r>
          </w:p>
        </w:tc>
      </w:tr>
      <w:tr w:rsidR="00A00F6A" w14:paraId="689E1C83" w14:textId="77777777" w:rsidTr="00A00F6A">
        <w:tc>
          <w:tcPr>
            <w:tcW w:w="511" w:type="dxa"/>
          </w:tcPr>
          <w:p w14:paraId="75422A37" w14:textId="4D1C21D7" w:rsidR="00A00F6A" w:rsidRPr="0044658E" w:rsidRDefault="0044658E" w:rsidP="0044658E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014" w:type="dxa"/>
          </w:tcPr>
          <w:p w14:paraId="065A6AC2" w14:textId="5ED83309" w:rsidR="00A00F6A" w:rsidRPr="0044658E" w:rsidRDefault="0044658E" w:rsidP="0044658E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Hj. Siti Sapiani, S.Pd.I</w:t>
            </w:r>
          </w:p>
        </w:tc>
        <w:tc>
          <w:tcPr>
            <w:tcW w:w="563" w:type="dxa"/>
          </w:tcPr>
          <w:p w14:paraId="55BE41CF" w14:textId="4AA287A9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7EEF77EA" w14:textId="52956380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</w:tc>
        <w:tc>
          <w:tcPr>
            <w:tcW w:w="870" w:type="dxa"/>
          </w:tcPr>
          <w:p w14:paraId="43D8446B" w14:textId="1AFEBD51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5AC592D0" w14:textId="77777777" w:rsidR="00A00F6A" w:rsidRDefault="00A00F6A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00F6A" w14:paraId="37E24F45" w14:textId="77777777" w:rsidTr="00A00F6A">
        <w:tc>
          <w:tcPr>
            <w:tcW w:w="511" w:type="dxa"/>
          </w:tcPr>
          <w:p w14:paraId="14B8BD76" w14:textId="609404E8" w:rsidR="00A00F6A" w:rsidRPr="00FA0983" w:rsidRDefault="00FA0983" w:rsidP="00FA098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</w:t>
            </w:r>
          </w:p>
        </w:tc>
        <w:tc>
          <w:tcPr>
            <w:tcW w:w="3014" w:type="dxa"/>
          </w:tcPr>
          <w:p w14:paraId="0E49129D" w14:textId="3205A94F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 Wayan Sukerani</w:t>
            </w:r>
          </w:p>
        </w:tc>
        <w:tc>
          <w:tcPr>
            <w:tcW w:w="563" w:type="dxa"/>
          </w:tcPr>
          <w:p w14:paraId="245BD419" w14:textId="1E3D1192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71E48C5C" w14:textId="68D36596" w:rsidR="00A00F6A" w:rsidRPr="00DB4445" w:rsidRDefault="00DB4445" w:rsidP="00DB4445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870" w:type="dxa"/>
          </w:tcPr>
          <w:p w14:paraId="67E997FC" w14:textId="10ED1A17" w:rsidR="00A00F6A" w:rsidRPr="00DB4445" w:rsidRDefault="00A00F6A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6" w:type="dxa"/>
          </w:tcPr>
          <w:p w14:paraId="0778946A" w14:textId="730E9BBA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BT</w:t>
            </w:r>
          </w:p>
        </w:tc>
      </w:tr>
      <w:tr w:rsidR="00A00F6A" w14:paraId="0DC89FDA" w14:textId="77777777" w:rsidTr="00A00F6A">
        <w:tc>
          <w:tcPr>
            <w:tcW w:w="511" w:type="dxa"/>
          </w:tcPr>
          <w:p w14:paraId="0007DCB7" w14:textId="23E0423B" w:rsidR="00A00F6A" w:rsidRDefault="00FA0983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</w:t>
            </w:r>
          </w:p>
        </w:tc>
        <w:tc>
          <w:tcPr>
            <w:tcW w:w="3014" w:type="dxa"/>
          </w:tcPr>
          <w:p w14:paraId="48AB195E" w14:textId="27D7C7A9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 Made Merta Ningsih</w:t>
            </w:r>
          </w:p>
        </w:tc>
        <w:tc>
          <w:tcPr>
            <w:tcW w:w="563" w:type="dxa"/>
          </w:tcPr>
          <w:p w14:paraId="66F91087" w14:textId="1C136C06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7BFBE94D" w14:textId="6AFA41C6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870" w:type="dxa"/>
          </w:tcPr>
          <w:p w14:paraId="0A321C26" w14:textId="77777777" w:rsidR="00A00F6A" w:rsidRDefault="00A00F6A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3F6E83F2" w14:textId="1DBA4A09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BT</w:t>
            </w:r>
          </w:p>
        </w:tc>
      </w:tr>
      <w:tr w:rsidR="00A00F6A" w14:paraId="669BFAA3" w14:textId="77777777" w:rsidTr="00A00F6A">
        <w:tc>
          <w:tcPr>
            <w:tcW w:w="511" w:type="dxa"/>
          </w:tcPr>
          <w:p w14:paraId="64A925DD" w14:textId="1EA8AC2E" w:rsidR="00A00F6A" w:rsidRDefault="00FA0983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</w:t>
            </w:r>
          </w:p>
        </w:tc>
        <w:tc>
          <w:tcPr>
            <w:tcW w:w="3014" w:type="dxa"/>
          </w:tcPr>
          <w:p w14:paraId="481E8DEA" w14:textId="3023DC8D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Siti Hadijah, S.Pd</w:t>
            </w:r>
          </w:p>
        </w:tc>
        <w:tc>
          <w:tcPr>
            <w:tcW w:w="563" w:type="dxa"/>
          </w:tcPr>
          <w:p w14:paraId="573722CC" w14:textId="6AD0D3CE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793ECF50" w14:textId="12791154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</w:tc>
        <w:tc>
          <w:tcPr>
            <w:tcW w:w="870" w:type="dxa"/>
          </w:tcPr>
          <w:p w14:paraId="79A41CC8" w14:textId="499A8694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27F11414" w14:textId="77777777" w:rsidR="00A00F6A" w:rsidRDefault="00A00F6A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00F6A" w14:paraId="720F2CFE" w14:textId="77777777" w:rsidTr="00A00F6A">
        <w:tc>
          <w:tcPr>
            <w:tcW w:w="511" w:type="dxa"/>
          </w:tcPr>
          <w:p w14:paraId="08EB21F9" w14:textId="4A5DA261" w:rsidR="00A00F6A" w:rsidRDefault="00FA0983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5.</w:t>
            </w:r>
          </w:p>
        </w:tc>
        <w:tc>
          <w:tcPr>
            <w:tcW w:w="3014" w:type="dxa"/>
          </w:tcPr>
          <w:p w14:paraId="3F83105E" w14:textId="685A63B8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Isnawati, S.Pd.</w:t>
            </w:r>
          </w:p>
        </w:tc>
        <w:tc>
          <w:tcPr>
            <w:tcW w:w="563" w:type="dxa"/>
          </w:tcPr>
          <w:p w14:paraId="2217C7DB" w14:textId="6EB07A9C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055AF102" w14:textId="4829A50C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  <w:tc>
          <w:tcPr>
            <w:tcW w:w="870" w:type="dxa"/>
          </w:tcPr>
          <w:p w14:paraId="0CDC820B" w14:textId="00AD8991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027588D6" w14:textId="77777777" w:rsidR="00A00F6A" w:rsidRDefault="00A00F6A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00F6A" w14:paraId="69966081" w14:textId="77777777" w:rsidTr="00A00F6A">
        <w:tc>
          <w:tcPr>
            <w:tcW w:w="511" w:type="dxa"/>
          </w:tcPr>
          <w:p w14:paraId="4B3DEF68" w14:textId="69961A1F" w:rsidR="00A00F6A" w:rsidRDefault="00FA0983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6.</w:t>
            </w:r>
          </w:p>
        </w:tc>
        <w:tc>
          <w:tcPr>
            <w:tcW w:w="3014" w:type="dxa"/>
          </w:tcPr>
          <w:p w14:paraId="22163F2D" w14:textId="035C9AAD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Samsul Hadi, S.Pd</w:t>
            </w:r>
          </w:p>
        </w:tc>
        <w:tc>
          <w:tcPr>
            <w:tcW w:w="563" w:type="dxa"/>
          </w:tcPr>
          <w:p w14:paraId="4A826562" w14:textId="12A696D2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</w:p>
        </w:tc>
        <w:tc>
          <w:tcPr>
            <w:tcW w:w="701" w:type="dxa"/>
          </w:tcPr>
          <w:p w14:paraId="077837BF" w14:textId="1C8328BD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870" w:type="dxa"/>
          </w:tcPr>
          <w:p w14:paraId="29FF5761" w14:textId="6EBEA2D1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43C7F888" w14:textId="77777777" w:rsidR="00A00F6A" w:rsidRDefault="00A00F6A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00F6A" w14:paraId="434D74B8" w14:textId="77777777" w:rsidTr="00A00F6A">
        <w:tc>
          <w:tcPr>
            <w:tcW w:w="511" w:type="dxa"/>
          </w:tcPr>
          <w:p w14:paraId="3390C33F" w14:textId="2A8E1EDF" w:rsidR="00A00F6A" w:rsidRDefault="00FA0983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7.</w:t>
            </w:r>
          </w:p>
        </w:tc>
        <w:tc>
          <w:tcPr>
            <w:tcW w:w="3014" w:type="dxa"/>
          </w:tcPr>
          <w:p w14:paraId="539F1ECD" w14:textId="28C3A39A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Nur’aini, S.Pd</w:t>
            </w:r>
          </w:p>
        </w:tc>
        <w:tc>
          <w:tcPr>
            <w:tcW w:w="563" w:type="dxa"/>
          </w:tcPr>
          <w:p w14:paraId="1A6D934A" w14:textId="74680E3A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78B8382D" w14:textId="22790E32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  <w:tc>
          <w:tcPr>
            <w:tcW w:w="870" w:type="dxa"/>
          </w:tcPr>
          <w:p w14:paraId="4E4FFC53" w14:textId="1922635E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6D8FDE3B" w14:textId="77777777" w:rsidR="00A00F6A" w:rsidRDefault="00A00F6A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00F6A" w14:paraId="3B728B4F" w14:textId="77777777" w:rsidTr="00A00F6A">
        <w:tc>
          <w:tcPr>
            <w:tcW w:w="511" w:type="dxa"/>
          </w:tcPr>
          <w:p w14:paraId="514A46CC" w14:textId="111A7B82" w:rsidR="00A00F6A" w:rsidRDefault="00FA0983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8.</w:t>
            </w:r>
          </w:p>
        </w:tc>
        <w:tc>
          <w:tcPr>
            <w:tcW w:w="3014" w:type="dxa"/>
          </w:tcPr>
          <w:p w14:paraId="298AE7E3" w14:textId="56F6CB9E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Hidayatul Ummi, S.Pd.</w:t>
            </w:r>
          </w:p>
        </w:tc>
        <w:tc>
          <w:tcPr>
            <w:tcW w:w="563" w:type="dxa"/>
          </w:tcPr>
          <w:p w14:paraId="50EEB8E5" w14:textId="54EE52AD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71380354" w14:textId="574AC066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870" w:type="dxa"/>
          </w:tcPr>
          <w:p w14:paraId="0CE49B10" w14:textId="69C3EC2F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391D7DDE" w14:textId="77777777" w:rsidR="00A00F6A" w:rsidRDefault="00A00F6A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00F6A" w14:paraId="1E34994C" w14:textId="77777777" w:rsidTr="00A00F6A">
        <w:tc>
          <w:tcPr>
            <w:tcW w:w="511" w:type="dxa"/>
          </w:tcPr>
          <w:p w14:paraId="49C7309C" w14:textId="7D658720" w:rsidR="00A00F6A" w:rsidRDefault="00FA0983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9.</w:t>
            </w:r>
          </w:p>
        </w:tc>
        <w:tc>
          <w:tcPr>
            <w:tcW w:w="3014" w:type="dxa"/>
          </w:tcPr>
          <w:p w14:paraId="79A0A39D" w14:textId="55E68E5D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Yulia Khaerani, S.Pd.</w:t>
            </w:r>
          </w:p>
        </w:tc>
        <w:tc>
          <w:tcPr>
            <w:tcW w:w="563" w:type="dxa"/>
          </w:tcPr>
          <w:p w14:paraId="22B1C129" w14:textId="08F0659F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184C16F1" w14:textId="1C48ACD4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870" w:type="dxa"/>
          </w:tcPr>
          <w:p w14:paraId="3A18D53F" w14:textId="47F96B37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65B9A67B" w14:textId="77777777" w:rsidR="00A00F6A" w:rsidRDefault="00A00F6A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00F6A" w14:paraId="2B1CFE99" w14:textId="77777777" w:rsidTr="00A00F6A">
        <w:tc>
          <w:tcPr>
            <w:tcW w:w="511" w:type="dxa"/>
          </w:tcPr>
          <w:p w14:paraId="20F7DE8E" w14:textId="38918478" w:rsidR="00A00F6A" w:rsidRDefault="00FA0983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3014" w:type="dxa"/>
          </w:tcPr>
          <w:p w14:paraId="6021B537" w14:textId="09774474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Husniatun, S.Pd.</w:t>
            </w:r>
          </w:p>
        </w:tc>
        <w:tc>
          <w:tcPr>
            <w:tcW w:w="563" w:type="dxa"/>
          </w:tcPr>
          <w:p w14:paraId="0831F1B3" w14:textId="3F89D8C1" w:rsidR="00A00F6A" w:rsidRPr="0044658E" w:rsidRDefault="0044658E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7F121705" w14:textId="2B1B0E1E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870" w:type="dxa"/>
          </w:tcPr>
          <w:p w14:paraId="740A2774" w14:textId="77777777" w:rsidR="00A00F6A" w:rsidRDefault="00A00F6A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44988B18" w14:textId="46930069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BT</w:t>
            </w:r>
          </w:p>
        </w:tc>
      </w:tr>
      <w:tr w:rsidR="00A00F6A" w14:paraId="1D5AD799" w14:textId="77777777" w:rsidTr="00A00F6A">
        <w:tc>
          <w:tcPr>
            <w:tcW w:w="3525" w:type="dxa"/>
            <w:gridSpan w:val="2"/>
          </w:tcPr>
          <w:p w14:paraId="36CC5811" w14:textId="47552BB9" w:rsidR="00A00F6A" w:rsidRDefault="00A00F6A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563" w:type="dxa"/>
          </w:tcPr>
          <w:p w14:paraId="585B49A2" w14:textId="77777777" w:rsidR="00A00F6A" w:rsidRDefault="00A00F6A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14:paraId="4124B44D" w14:textId="77777777" w:rsidR="00A00F6A" w:rsidRDefault="00A00F6A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</w:tcPr>
          <w:p w14:paraId="3825CFC1" w14:textId="10839769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14:paraId="1D9FFA87" w14:textId="235453C3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A00F6A" w14:paraId="74512C37" w14:textId="77777777" w:rsidTr="00BC4E57">
        <w:tc>
          <w:tcPr>
            <w:tcW w:w="3525" w:type="dxa"/>
            <w:gridSpan w:val="2"/>
          </w:tcPr>
          <w:p w14:paraId="4F8F89CD" w14:textId="087452B8" w:rsidR="00A00F6A" w:rsidRDefault="00A00F6A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Rata - Rata</w:t>
            </w:r>
          </w:p>
        </w:tc>
        <w:tc>
          <w:tcPr>
            <w:tcW w:w="563" w:type="dxa"/>
          </w:tcPr>
          <w:p w14:paraId="50A6500B" w14:textId="77777777" w:rsidR="00A00F6A" w:rsidRDefault="00A00F6A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14:paraId="17599648" w14:textId="77777777" w:rsidR="00A00F6A" w:rsidRDefault="00A00F6A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</w:tcPr>
          <w:p w14:paraId="62E70B4A" w14:textId="751E37A7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856" w:type="dxa"/>
          </w:tcPr>
          <w:p w14:paraId="54A90C7E" w14:textId="2349FD60" w:rsidR="00A00F6A" w:rsidRPr="00DB4445" w:rsidRDefault="00DB4445" w:rsidP="00A85A22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</w:tbl>
    <w:p w14:paraId="48472FAE" w14:textId="70EFC7B5" w:rsidR="00A00F6A" w:rsidRDefault="00A00F6A" w:rsidP="00A00F6A">
      <w:pPr>
        <w:pStyle w:val="ListParagraph"/>
        <w:spacing w:line="480" w:lineRule="auto"/>
        <w:ind w:left="144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Jara</w:t>
      </w:r>
      <w:proofErr w:type="spellEnd"/>
      <w:r w:rsidR="00DB4445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belom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optimal. </w:t>
      </w:r>
      <w:r w:rsidR="003F2AC1">
        <w:rPr>
          <w:rFonts w:asciiTheme="majorBidi" w:hAnsiTheme="majorBidi" w:cstheme="majorBidi"/>
          <w:sz w:val="24"/>
          <w:szCs w:val="24"/>
        </w:rPr>
        <w:t xml:space="preserve"> </w:t>
      </w:r>
      <w:r w:rsidR="003F2AC1">
        <w:rPr>
          <w:rFonts w:asciiTheme="majorBidi" w:hAnsiTheme="majorBidi" w:cstheme="majorBidi"/>
          <w:sz w:val="24"/>
          <w:szCs w:val="24"/>
          <w:lang w:val="en-US"/>
        </w:rPr>
        <w:t xml:space="preserve">Dari </w:t>
      </w:r>
      <w:proofErr w:type="spellStart"/>
      <w:r w:rsidR="003F2AC1"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 w:rsidR="003F2AC1"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="0044658E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</w:t>
      </w:r>
      <w:r w:rsidR="003268FC">
        <w:rPr>
          <w:rFonts w:asciiTheme="majorBidi" w:hAnsiTheme="majorBidi" w:cstheme="majorBidi"/>
          <w:sz w:val="24"/>
          <w:szCs w:val="24"/>
          <w:lang w:val="en-US"/>
        </w:rPr>
        <w:t xml:space="preserve">Jarak </w:t>
      </w:r>
      <w:proofErr w:type="spellStart"/>
      <w:r w:rsidR="003268FC"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 w:rsidR="003268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3268FC"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 w:rsidR="003268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B4445">
        <w:rPr>
          <w:rFonts w:asciiTheme="majorBidi" w:hAnsiTheme="majorBidi" w:cstheme="majorBidi"/>
          <w:sz w:val="24"/>
          <w:szCs w:val="24"/>
        </w:rPr>
        <w:t xml:space="preserve"> 7</w:t>
      </w:r>
      <w:proofErr w:type="gramEnd"/>
      <w:r w:rsidR="00DB4445"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r w:rsidR="00DB4445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DB44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B4445">
        <w:rPr>
          <w:rFonts w:asciiTheme="majorBidi" w:hAnsiTheme="majorBidi" w:cstheme="majorBidi"/>
          <w:sz w:val="24"/>
          <w:szCs w:val="24"/>
        </w:rPr>
        <w:t>70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%.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B4445">
        <w:rPr>
          <w:rFonts w:asciiTheme="majorBidi" w:hAnsiTheme="majorBidi" w:cstheme="majorBidi"/>
          <w:sz w:val="24"/>
          <w:szCs w:val="24"/>
        </w:rPr>
        <w:t xml:space="preserve"> </w:t>
      </w:r>
      <w:r w:rsidR="003268FC">
        <w:rPr>
          <w:rFonts w:asciiTheme="majorBidi" w:hAnsiTheme="majorBidi" w:cstheme="majorBidi"/>
          <w:sz w:val="24"/>
          <w:szCs w:val="24"/>
        </w:rPr>
        <w:t>3</w:t>
      </w:r>
      <w:proofErr w:type="gramEnd"/>
      <w:r w:rsidR="00DB4445">
        <w:rPr>
          <w:rFonts w:asciiTheme="majorBidi" w:hAnsiTheme="majorBidi" w:cstheme="majorBidi"/>
          <w:sz w:val="24"/>
          <w:szCs w:val="24"/>
          <w:lang w:val="en-US"/>
        </w:rPr>
        <w:t xml:space="preserve"> orang guru </w:t>
      </w:r>
      <w:proofErr w:type="spellStart"/>
      <w:r w:rsidR="00DB4445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DB44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B4445">
        <w:rPr>
          <w:rFonts w:asciiTheme="majorBidi" w:hAnsiTheme="majorBidi" w:cstheme="majorBidi"/>
          <w:sz w:val="24"/>
          <w:szCs w:val="24"/>
        </w:rPr>
        <w:t>30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%.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indicator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keberhaislan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A80D671" w14:textId="6733E8EB" w:rsidR="00BE3A4E" w:rsidRDefault="004659BD" w:rsidP="003C19F1">
      <w:pPr>
        <w:pStyle w:val="ListParagraph"/>
        <w:numPr>
          <w:ilvl w:val="0"/>
          <w:numId w:val="6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00F6A"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 w:rsidR="00A00F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00F6A"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</w:p>
    <w:p w14:paraId="4D7B5E01" w14:textId="75AD8ACA" w:rsidR="00A00F6A" w:rsidRDefault="00A00F6A" w:rsidP="00A00F6A">
      <w:pPr>
        <w:pStyle w:val="ListParagraph"/>
        <w:spacing w:line="480" w:lineRule="auto"/>
        <w:ind w:left="144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KKG.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penerapan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aktifitas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dilakukakn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Hail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aaktivitas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Nampak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diskusi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bertanya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mencatat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temuan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pedoman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ditanyakan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anatara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lain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pemahaman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model,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remidi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. Hasil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temuan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dasar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perbaikan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tingkatan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20483"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 w:rsidR="00B20483">
        <w:rPr>
          <w:rFonts w:asciiTheme="majorBidi" w:hAnsiTheme="majorBidi" w:cstheme="majorBidi"/>
          <w:sz w:val="24"/>
          <w:szCs w:val="24"/>
          <w:lang w:val="en-US"/>
        </w:rPr>
        <w:t xml:space="preserve"> II.</w:t>
      </w:r>
    </w:p>
    <w:p w14:paraId="60675DB5" w14:textId="622E9272" w:rsidR="0069503D" w:rsidRPr="006C0BA0" w:rsidRDefault="00BA3192" w:rsidP="00BA3192">
      <w:pPr>
        <w:pStyle w:val="ListParagraph"/>
        <w:spacing w:line="480" w:lineRule="auto"/>
        <w:ind w:left="1440"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Langkah-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sebaik-baiknya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mendengarkan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69503D">
        <w:rPr>
          <w:rFonts w:asciiTheme="majorBidi" w:hAnsiTheme="majorBidi" w:cstheme="majorBidi"/>
          <w:sz w:val="24"/>
          <w:szCs w:val="24"/>
          <w:lang w:val="en-US"/>
        </w:rPr>
        <w:t>mempresentasikan</w:t>
      </w:r>
      <w:proofErr w:type="spellEnd"/>
      <w:r w:rsidR="0069503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69503D">
        <w:rPr>
          <w:rFonts w:asciiTheme="majorBidi" w:hAnsiTheme="majorBidi" w:cstheme="majorBidi"/>
          <w:sz w:val="24"/>
          <w:szCs w:val="24"/>
          <w:lang w:val="en-US"/>
        </w:rPr>
        <w:t>memecahkan</w:t>
      </w:r>
      <w:proofErr w:type="spellEnd"/>
      <w:r w:rsidR="0069503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9503D"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 w:rsidR="0069503D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69503D">
        <w:rPr>
          <w:rFonts w:asciiTheme="majorBidi" w:hAnsiTheme="majorBidi" w:cstheme="majorBidi"/>
          <w:sz w:val="24"/>
          <w:szCs w:val="24"/>
          <w:lang w:val="en-US"/>
        </w:rPr>
        <w:t>negosiasi</w:t>
      </w:r>
      <w:proofErr w:type="spellEnd"/>
      <w:r w:rsidR="0069503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69503D"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 w:rsidR="0069503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9503D">
        <w:rPr>
          <w:rFonts w:asciiTheme="majorBidi" w:hAnsiTheme="majorBidi" w:cstheme="majorBidi"/>
          <w:sz w:val="24"/>
          <w:szCs w:val="24"/>
          <w:lang w:val="en-US"/>
        </w:rPr>
        <w:t>kondusif</w:t>
      </w:r>
      <w:proofErr w:type="spellEnd"/>
      <w:r w:rsidR="0069503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9503D">
        <w:rPr>
          <w:rFonts w:asciiTheme="majorBidi" w:hAnsiTheme="majorBidi" w:cstheme="majorBidi"/>
          <w:sz w:val="24"/>
          <w:szCs w:val="24"/>
          <w:lang w:val="en-US"/>
        </w:rPr>
        <w:t>anatara</w:t>
      </w:r>
      <w:proofErr w:type="spellEnd"/>
      <w:r w:rsidR="0069503D">
        <w:rPr>
          <w:rFonts w:asciiTheme="majorBidi" w:hAnsiTheme="majorBidi" w:cstheme="majorBidi"/>
          <w:sz w:val="24"/>
          <w:szCs w:val="24"/>
          <w:lang w:val="en-US"/>
        </w:rPr>
        <w:t xml:space="preserve"> guru-guru </w:t>
      </w:r>
      <w:proofErr w:type="spellStart"/>
      <w:r w:rsidR="0069503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69503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9503D"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 w:rsidR="0069503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9503D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69503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9503D"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 w:rsidR="0069503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95183A4" w14:textId="17ADD6D3" w:rsidR="00A00F6A" w:rsidRDefault="0069503D" w:rsidP="003C19F1">
      <w:pPr>
        <w:pStyle w:val="ListParagraph"/>
        <w:numPr>
          <w:ilvl w:val="0"/>
          <w:numId w:val="6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Refleksi</w:t>
      </w:r>
      <w:proofErr w:type="spellEnd"/>
    </w:p>
    <w:p w14:paraId="6284347F" w14:textId="73104E3C" w:rsidR="0069503D" w:rsidRPr="003268FC" w:rsidRDefault="0069503D" w:rsidP="0069503D">
      <w:pPr>
        <w:pStyle w:val="ListParagraph"/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 dan 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optimal. Dari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="0044658E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orang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arti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68FC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3268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68FC">
        <w:rPr>
          <w:rFonts w:asciiTheme="majorBidi" w:hAnsiTheme="majorBidi" w:cstheme="majorBidi"/>
          <w:sz w:val="24"/>
          <w:szCs w:val="24"/>
          <w:lang w:val="en-US"/>
        </w:rPr>
        <w:t>benar</w:t>
      </w:r>
      <w:proofErr w:type="spellEnd"/>
      <w:r w:rsidR="003268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3268FC"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 w:rsidR="003268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58E">
        <w:rPr>
          <w:rFonts w:asciiTheme="majorBidi" w:hAnsiTheme="majorBidi" w:cstheme="majorBidi"/>
          <w:sz w:val="24"/>
          <w:szCs w:val="24"/>
        </w:rPr>
        <w:t xml:space="preserve"> </w:t>
      </w:r>
      <w:r w:rsidR="00DB4445">
        <w:rPr>
          <w:rFonts w:asciiTheme="majorBidi" w:hAnsiTheme="majorBidi" w:cstheme="majorBidi"/>
          <w:sz w:val="24"/>
          <w:szCs w:val="24"/>
        </w:rPr>
        <w:t>7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7</w:t>
      </w:r>
      <w:r w:rsidR="00DB4445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%.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 w:rsidR="004465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B4445">
        <w:rPr>
          <w:rFonts w:asciiTheme="majorBidi" w:hAnsiTheme="majorBidi" w:cstheme="majorBidi"/>
          <w:sz w:val="24"/>
          <w:szCs w:val="24"/>
        </w:rPr>
        <w:t>3</w:t>
      </w:r>
      <w:proofErr w:type="gramEnd"/>
      <w:r w:rsidR="00DB4445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DB4445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DB44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B4445">
        <w:rPr>
          <w:rFonts w:asciiTheme="majorBidi" w:hAnsiTheme="majorBidi" w:cstheme="majorBidi"/>
          <w:sz w:val="24"/>
          <w:szCs w:val="24"/>
        </w:rPr>
        <w:t>30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%.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indicator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keberhasilan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Mengingat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target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dilanjutkan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</w:t>
      </w:r>
      <w:r w:rsidR="003268FC">
        <w:rPr>
          <w:rFonts w:asciiTheme="majorBidi" w:hAnsiTheme="majorBidi" w:cstheme="majorBidi"/>
          <w:sz w:val="24"/>
          <w:szCs w:val="24"/>
          <w:lang w:val="en-US"/>
        </w:rPr>
        <w:t>lus</w:t>
      </w:r>
      <w:proofErr w:type="spellEnd"/>
      <w:r w:rsidR="003268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68FC">
        <w:rPr>
          <w:rFonts w:asciiTheme="majorBidi" w:hAnsiTheme="majorBidi" w:cstheme="majorBidi"/>
          <w:sz w:val="24"/>
          <w:szCs w:val="24"/>
          <w:lang w:val="en-US"/>
        </w:rPr>
        <w:t>berikutnya</w:t>
      </w:r>
      <w:proofErr w:type="spellEnd"/>
      <w:r w:rsidR="003268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68FC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3268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268FC"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 w:rsidR="003268FC">
        <w:rPr>
          <w:rFonts w:asciiTheme="majorBidi" w:hAnsiTheme="majorBidi" w:cstheme="majorBidi"/>
          <w:sz w:val="24"/>
          <w:szCs w:val="24"/>
          <w:lang w:val="en-US"/>
        </w:rPr>
        <w:t xml:space="preserve"> II.</w:t>
      </w:r>
    </w:p>
    <w:p w14:paraId="5E2F03F9" w14:textId="2E126AA7" w:rsidR="00BE3A4E" w:rsidRDefault="0069503D" w:rsidP="003C19F1">
      <w:pPr>
        <w:pStyle w:val="ListParagraph"/>
        <w:numPr>
          <w:ilvl w:val="0"/>
          <w:numId w:val="6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</w:t>
      </w:r>
    </w:p>
    <w:p w14:paraId="139252B3" w14:textId="4516CD20" w:rsidR="0069503D" w:rsidRDefault="0069503D" w:rsidP="0069503D">
      <w:pPr>
        <w:pStyle w:val="ListParagraph"/>
        <w:numPr>
          <w:ilvl w:val="0"/>
          <w:numId w:val="6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</w:t>
      </w:r>
    </w:p>
    <w:p w14:paraId="77E02FE9" w14:textId="77777777" w:rsidR="0069503D" w:rsidRDefault="0069503D" w:rsidP="0069503D">
      <w:pPr>
        <w:pStyle w:val="ListParagraph"/>
        <w:numPr>
          <w:ilvl w:val="0"/>
          <w:numId w:val="6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scenario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487010A" w14:textId="77777777" w:rsidR="0069503D" w:rsidRDefault="0069503D" w:rsidP="0069503D">
      <w:pPr>
        <w:pStyle w:val="ListParagraph"/>
        <w:numPr>
          <w:ilvl w:val="0"/>
          <w:numId w:val="6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menyiapkan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dibutuhkan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</w:p>
    <w:p w14:paraId="16C8122E" w14:textId="3F4CFA67" w:rsidR="0069503D" w:rsidRDefault="0069503D" w:rsidP="0069503D">
      <w:pPr>
        <w:pStyle w:val="ListParagraph"/>
        <w:numPr>
          <w:ilvl w:val="0"/>
          <w:numId w:val="6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Menyiapkan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instrument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diperlukan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62728862" w14:textId="75FF5033" w:rsidR="0069503D" w:rsidRDefault="0069503D" w:rsidP="0069503D">
      <w:pPr>
        <w:pStyle w:val="ListParagraph"/>
        <w:numPr>
          <w:ilvl w:val="0"/>
          <w:numId w:val="6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</w:t>
      </w:r>
    </w:p>
    <w:p w14:paraId="5EB49EC6" w14:textId="2718FDA4" w:rsidR="002542D0" w:rsidRDefault="002542D0" w:rsidP="002542D0">
      <w:pPr>
        <w:pStyle w:val="ListParagraph"/>
        <w:spacing w:line="480" w:lineRule="auto"/>
        <w:ind w:left="1440" w:firstLine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="001953E5">
        <w:rPr>
          <w:rFonts w:asciiTheme="majorBidi" w:hAnsiTheme="majorBidi" w:cstheme="majorBidi"/>
          <w:sz w:val="24"/>
          <w:szCs w:val="24"/>
        </w:rPr>
        <w:t>7</w:t>
      </w:r>
      <w:r w:rsidR="001953E5">
        <w:rPr>
          <w:rFonts w:asciiTheme="majorBidi" w:hAnsiTheme="majorBidi" w:cstheme="majorBidi"/>
          <w:sz w:val="24"/>
          <w:szCs w:val="24"/>
          <w:lang w:val="en-US"/>
        </w:rPr>
        <w:t>–</w:t>
      </w:r>
      <w:r>
        <w:rPr>
          <w:rFonts w:asciiTheme="majorBidi" w:hAnsiTheme="majorBidi" w:cstheme="majorBidi"/>
          <w:sz w:val="24"/>
          <w:szCs w:val="24"/>
          <w:lang w:val="en-US"/>
        </w:rPr>
        <w:t>2</w:t>
      </w:r>
      <w:r w:rsidR="001953E5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953E5">
        <w:rPr>
          <w:rFonts w:asciiTheme="majorBidi" w:hAnsiTheme="majorBidi" w:cstheme="majorBidi"/>
          <w:sz w:val="24"/>
          <w:szCs w:val="24"/>
        </w:rPr>
        <w:t xml:space="preserve">Oktober </w:t>
      </w:r>
      <w:r w:rsidR="00733998">
        <w:rPr>
          <w:rFonts w:asciiTheme="majorBidi" w:hAnsiTheme="majorBidi" w:cstheme="majorBidi"/>
          <w:sz w:val="24"/>
          <w:szCs w:val="24"/>
        </w:rPr>
        <w:t>2020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refleksi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perolehan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individual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dicarikan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solusi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Selanjutnya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menjelaskan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rinci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dikaitkan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perolehan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I.</w:t>
      </w:r>
    </w:p>
    <w:p w14:paraId="6CCC9618" w14:textId="1A6304CE" w:rsidR="002542D0" w:rsidRDefault="002542D0" w:rsidP="002542D0">
      <w:pPr>
        <w:pStyle w:val="ListParagraph"/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menyampaiakan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strategi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ditekankan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serius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memperhatikan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menyerap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diperolehnya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indicator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keberhasilan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ditetapkan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3BC0BC8" w14:textId="1EEA3AD0" w:rsidR="002542D0" w:rsidRDefault="002542D0" w:rsidP="002542D0">
      <w:pPr>
        <w:pStyle w:val="ListParagraph"/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memimpin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diskusi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maksimal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indicator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keberhasilan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ditetapkan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diharapkan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mengalami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signifikan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dibandingkan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I.</w:t>
      </w:r>
    </w:p>
    <w:p w14:paraId="3444BA99" w14:textId="1DAE3EC7" w:rsidR="00EE3AF6" w:rsidRPr="006C0BA0" w:rsidRDefault="002542D0" w:rsidP="002542D0">
      <w:pPr>
        <w:pStyle w:val="ListParagraph"/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menyampaikan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evaluasi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ditindaklanjuti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II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pemaparan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penjelasan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berdiskusi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merevisi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RPP.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Kemudian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penialain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RPP yang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disusun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menentukan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tingkat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keberhasilan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sekaligus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EE3A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E3AF6">
        <w:rPr>
          <w:rFonts w:asciiTheme="majorBidi" w:hAnsiTheme="majorBidi" w:cstheme="majorBidi"/>
          <w:sz w:val="24"/>
          <w:szCs w:val="24"/>
          <w:lang w:val="en-US"/>
        </w:rPr>
        <w:t>pem</w:t>
      </w:r>
      <w:r w:rsidR="006C0BA0">
        <w:rPr>
          <w:rFonts w:asciiTheme="majorBidi" w:hAnsiTheme="majorBidi" w:cstheme="majorBidi"/>
          <w:sz w:val="24"/>
          <w:szCs w:val="24"/>
          <w:lang w:val="en-US"/>
        </w:rPr>
        <w:t>binaan</w:t>
      </w:r>
      <w:proofErr w:type="spellEnd"/>
      <w:r w:rsidR="006C0B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0BA0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6C0B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0BA0">
        <w:rPr>
          <w:rFonts w:asciiTheme="majorBidi" w:hAnsiTheme="majorBidi" w:cstheme="majorBidi"/>
          <w:sz w:val="24"/>
          <w:szCs w:val="24"/>
          <w:lang w:val="en-US"/>
        </w:rPr>
        <w:t>lanjut</w:t>
      </w:r>
      <w:proofErr w:type="spellEnd"/>
      <w:r w:rsidR="006C0BA0">
        <w:rPr>
          <w:rFonts w:asciiTheme="majorBidi" w:hAnsiTheme="majorBidi" w:cstheme="majorBidi"/>
          <w:sz w:val="24"/>
          <w:szCs w:val="24"/>
        </w:rPr>
        <w:t>.</w:t>
      </w:r>
    </w:p>
    <w:p w14:paraId="3854CC21" w14:textId="55117834" w:rsidR="00EE3AF6" w:rsidRDefault="00EE3AF6" w:rsidP="00EE3AF6">
      <w:pPr>
        <w:pStyle w:val="ListParagraph"/>
        <w:spacing w:line="276" w:lineRule="auto"/>
        <w:ind w:left="1440" w:hanging="22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3.</w:t>
      </w:r>
    </w:p>
    <w:p w14:paraId="2827CEBA" w14:textId="77777777" w:rsidR="00EE3AF6" w:rsidRDefault="00EE3AF6" w:rsidP="00EE3AF6">
      <w:pPr>
        <w:pStyle w:val="ListParagraph"/>
        <w:spacing w:line="276" w:lineRule="auto"/>
        <w:ind w:left="1440" w:hanging="22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Menyusun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</w:p>
    <w:p w14:paraId="1A328D04" w14:textId="1A3D5490" w:rsidR="00EE3AF6" w:rsidRDefault="00EE3AF6" w:rsidP="00EE3AF6">
      <w:pPr>
        <w:pStyle w:val="ListParagraph"/>
        <w:spacing w:line="276" w:lineRule="auto"/>
        <w:ind w:left="1440" w:hanging="22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</w:t>
      </w:r>
    </w:p>
    <w:tbl>
      <w:tblPr>
        <w:tblStyle w:val="TableGrid"/>
        <w:tblW w:w="737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283"/>
        <w:gridCol w:w="255"/>
        <w:gridCol w:w="312"/>
        <w:gridCol w:w="284"/>
        <w:gridCol w:w="283"/>
        <w:gridCol w:w="284"/>
        <w:gridCol w:w="283"/>
        <w:gridCol w:w="397"/>
        <w:gridCol w:w="425"/>
        <w:gridCol w:w="425"/>
        <w:gridCol w:w="567"/>
        <w:gridCol w:w="567"/>
        <w:gridCol w:w="567"/>
      </w:tblGrid>
      <w:tr w:rsidR="00EE3AF6" w:rsidRPr="0013652B" w14:paraId="4E50BB6D" w14:textId="77777777" w:rsidTr="00B16E3D">
        <w:tc>
          <w:tcPr>
            <w:tcW w:w="567" w:type="dxa"/>
            <w:vMerge w:val="restart"/>
            <w:vAlign w:val="center"/>
          </w:tcPr>
          <w:p w14:paraId="4A0126C9" w14:textId="77777777" w:rsidR="00EE3AF6" w:rsidRPr="0013652B" w:rsidRDefault="00EE3AF6" w:rsidP="00BC4E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No</w:t>
            </w:r>
          </w:p>
        </w:tc>
        <w:tc>
          <w:tcPr>
            <w:tcW w:w="1872" w:type="dxa"/>
            <w:vMerge w:val="restart"/>
            <w:vAlign w:val="center"/>
          </w:tcPr>
          <w:p w14:paraId="2939BA1F" w14:textId="77777777" w:rsidR="00EE3AF6" w:rsidRPr="0013652B" w:rsidRDefault="00EE3AF6" w:rsidP="00BC4E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Nama Guru</w:t>
            </w:r>
          </w:p>
        </w:tc>
        <w:tc>
          <w:tcPr>
            <w:tcW w:w="4365" w:type="dxa"/>
            <w:gridSpan w:val="12"/>
            <w:vAlign w:val="center"/>
          </w:tcPr>
          <w:p w14:paraId="26A60D95" w14:textId="77777777" w:rsidR="00EE3AF6" w:rsidRPr="0013652B" w:rsidRDefault="00EE3AF6" w:rsidP="00BC4E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Aspek</w:t>
            </w:r>
            <w:proofErr w:type="spellEnd"/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Diamati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4B63CA32" w14:textId="77777777" w:rsidR="00EE3AF6" w:rsidRPr="0013652B" w:rsidRDefault="00EE3AF6" w:rsidP="00BC4E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Ket</w:t>
            </w:r>
            <w:proofErr w:type="spellEnd"/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.</w:t>
            </w:r>
          </w:p>
        </w:tc>
      </w:tr>
      <w:tr w:rsidR="00EE3AF6" w:rsidRPr="0013652B" w14:paraId="1D70FE79" w14:textId="77777777" w:rsidTr="00B16E3D">
        <w:trPr>
          <w:trHeight w:val="401"/>
        </w:trPr>
        <w:tc>
          <w:tcPr>
            <w:tcW w:w="567" w:type="dxa"/>
            <w:vMerge/>
          </w:tcPr>
          <w:p w14:paraId="0A332795" w14:textId="77777777" w:rsidR="00EE3AF6" w:rsidRPr="0013652B" w:rsidRDefault="00EE3AF6" w:rsidP="00BC4E57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872" w:type="dxa"/>
            <w:vMerge/>
          </w:tcPr>
          <w:p w14:paraId="67823094" w14:textId="77777777" w:rsidR="00EE3AF6" w:rsidRPr="0013652B" w:rsidRDefault="00EE3AF6" w:rsidP="00BC4E57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088E997A" w14:textId="77777777" w:rsidR="00EE3AF6" w:rsidRPr="0013652B" w:rsidRDefault="00EE3AF6" w:rsidP="00BC4E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</w:t>
            </w:r>
          </w:p>
        </w:tc>
        <w:tc>
          <w:tcPr>
            <w:tcW w:w="255" w:type="dxa"/>
            <w:vAlign w:val="center"/>
          </w:tcPr>
          <w:p w14:paraId="61A28C86" w14:textId="77777777" w:rsidR="00EE3AF6" w:rsidRPr="0013652B" w:rsidRDefault="00EE3AF6" w:rsidP="00BC4E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B</w:t>
            </w:r>
          </w:p>
        </w:tc>
        <w:tc>
          <w:tcPr>
            <w:tcW w:w="312" w:type="dxa"/>
            <w:vAlign w:val="center"/>
          </w:tcPr>
          <w:p w14:paraId="33F5DB27" w14:textId="77777777" w:rsidR="00EE3AF6" w:rsidRPr="0013652B" w:rsidRDefault="00EE3AF6" w:rsidP="00BC4E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C</w:t>
            </w:r>
          </w:p>
        </w:tc>
        <w:tc>
          <w:tcPr>
            <w:tcW w:w="284" w:type="dxa"/>
            <w:vAlign w:val="center"/>
          </w:tcPr>
          <w:p w14:paraId="79E54546" w14:textId="77777777" w:rsidR="00EE3AF6" w:rsidRPr="0013652B" w:rsidRDefault="00EE3AF6" w:rsidP="00BC4E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D</w:t>
            </w:r>
          </w:p>
        </w:tc>
        <w:tc>
          <w:tcPr>
            <w:tcW w:w="283" w:type="dxa"/>
            <w:vAlign w:val="center"/>
          </w:tcPr>
          <w:p w14:paraId="6B9F9406" w14:textId="77777777" w:rsidR="00EE3AF6" w:rsidRPr="0013652B" w:rsidRDefault="00EE3AF6" w:rsidP="00BC4E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E</w:t>
            </w:r>
          </w:p>
        </w:tc>
        <w:tc>
          <w:tcPr>
            <w:tcW w:w="284" w:type="dxa"/>
            <w:vAlign w:val="center"/>
          </w:tcPr>
          <w:p w14:paraId="63FEA549" w14:textId="77777777" w:rsidR="00EE3AF6" w:rsidRPr="0013652B" w:rsidRDefault="00EE3AF6" w:rsidP="00BC4E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F</w:t>
            </w:r>
          </w:p>
        </w:tc>
        <w:tc>
          <w:tcPr>
            <w:tcW w:w="283" w:type="dxa"/>
            <w:vAlign w:val="center"/>
          </w:tcPr>
          <w:p w14:paraId="3B17CC25" w14:textId="77777777" w:rsidR="00EE3AF6" w:rsidRPr="0013652B" w:rsidRDefault="00EE3AF6" w:rsidP="00BC4E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</w:t>
            </w:r>
          </w:p>
        </w:tc>
        <w:tc>
          <w:tcPr>
            <w:tcW w:w="397" w:type="dxa"/>
            <w:vAlign w:val="center"/>
          </w:tcPr>
          <w:p w14:paraId="1AFF6D21" w14:textId="77777777" w:rsidR="00EE3AF6" w:rsidRPr="0013652B" w:rsidRDefault="00EE3AF6" w:rsidP="00BC4E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H</w:t>
            </w:r>
          </w:p>
        </w:tc>
        <w:tc>
          <w:tcPr>
            <w:tcW w:w="425" w:type="dxa"/>
            <w:vAlign w:val="center"/>
          </w:tcPr>
          <w:p w14:paraId="540A3B9E" w14:textId="77777777" w:rsidR="00EE3AF6" w:rsidRPr="0013652B" w:rsidRDefault="00EE3AF6" w:rsidP="00BC4E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13652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279DF1D2" w14:textId="77777777" w:rsidR="00EE3AF6" w:rsidRPr="0013652B" w:rsidRDefault="00EE3AF6" w:rsidP="00BC4E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13652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SP</w:t>
            </w:r>
          </w:p>
        </w:tc>
        <w:tc>
          <w:tcPr>
            <w:tcW w:w="567" w:type="dxa"/>
            <w:vAlign w:val="center"/>
          </w:tcPr>
          <w:p w14:paraId="7152BB76" w14:textId="77777777" w:rsidR="00EE3AF6" w:rsidRPr="0013652B" w:rsidRDefault="00EE3AF6" w:rsidP="00BC4E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13652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SM</w:t>
            </w:r>
          </w:p>
        </w:tc>
        <w:tc>
          <w:tcPr>
            <w:tcW w:w="567" w:type="dxa"/>
            <w:vAlign w:val="center"/>
          </w:tcPr>
          <w:p w14:paraId="0DEE8439" w14:textId="77777777" w:rsidR="00EE3AF6" w:rsidRPr="0013652B" w:rsidRDefault="00EE3AF6" w:rsidP="00BC4E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13652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NPS</w:t>
            </w:r>
          </w:p>
        </w:tc>
        <w:tc>
          <w:tcPr>
            <w:tcW w:w="567" w:type="dxa"/>
            <w:vMerge/>
          </w:tcPr>
          <w:p w14:paraId="125336FB" w14:textId="77777777" w:rsidR="00EE3AF6" w:rsidRPr="0013652B" w:rsidRDefault="00EE3AF6" w:rsidP="00BC4E57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EE3AF6" w:rsidRPr="0013652B" w14:paraId="359878C7" w14:textId="77777777" w:rsidTr="00B16E3D">
        <w:tc>
          <w:tcPr>
            <w:tcW w:w="567" w:type="dxa"/>
          </w:tcPr>
          <w:p w14:paraId="12DF1FC8" w14:textId="47CD9FB1" w:rsidR="00EE3AF6" w:rsidRPr="00DB4445" w:rsidRDefault="00DB4445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1.</w:t>
            </w:r>
          </w:p>
        </w:tc>
        <w:tc>
          <w:tcPr>
            <w:tcW w:w="1872" w:type="dxa"/>
          </w:tcPr>
          <w:p w14:paraId="14D2FB80" w14:textId="42743711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Hj. Siti Sapiani, S.Pd.I</w:t>
            </w:r>
          </w:p>
        </w:tc>
        <w:tc>
          <w:tcPr>
            <w:tcW w:w="283" w:type="dxa"/>
          </w:tcPr>
          <w:p w14:paraId="7D0707AE" w14:textId="5901F3DF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55" w:type="dxa"/>
          </w:tcPr>
          <w:p w14:paraId="11BEA888" w14:textId="3AF58C73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312" w:type="dxa"/>
          </w:tcPr>
          <w:p w14:paraId="5A5428DF" w14:textId="7919FAD4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14:paraId="69B0C714" w14:textId="74B89C29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14:paraId="3DD242D3" w14:textId="694BC88E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14:paraId="465A7C75" w14:textId="1B59CC93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14:paraId="18656C3F" w14:textId="5F09E6D6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397" w:type="dxa"/>
          </w:tcPr>
          <w:p w14:paraId="05F67B44" w14:textId="19E98BDE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BE39307" w14:textId="2FA77B3F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48C5DA4" w14:textId="472FF12F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567" w:type="dxa"/>
          </w:tcPr>
          <w:p w14:paraId="57F13E35" w14:textId="154474FD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5CEC6B17" w14:textId="7E48CA60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74D54A83" w14:textId="4988B51E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  <w:tr w:rsidR="00EE3AF6" w:rsidRPr="0013652B" w14:paraId="1C469842" w14:textId="77777777" w:rsidTr="00B16E3D">
        <w:tc>
          <w:tcPr>
            <w:tcW w:w="567" w:type="dxa"/>
          </w:tcPr>
          <w:p w14:paraId="355E476E" w14:textId="7F716F19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2.</w:t>
            </w:r>
          </w:p>
        </w:tc>
        <w:tc>
          <w:tcPr>
            <w:tcW w:w="1872" w:type="dxa"/>
          </w:tcPr>
          <w:p w14:paraId="7CE71854" w14:textId="3DC00FD0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Ni Wayan Sukerani</w:t>
            </w:r>
          </w:p>
        </w:tc>
        <w:tc>
          <w:tcPr>
            <w:tcW w:w="283" w:type="dxa"/>
          </w:tcPr>
          <w:p w14:paraId="489D58C2" w14:textId="1C991DA3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55" w:type="dxa"/>
          </w:tcPr>
          <w:p w14:paraId="5762E942" w14:textId="3912B29C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312" w:type="dxa"/>
          </w:tcPr>
          <w:p w14:paraId="089B8091" w14:textId="1D5ACD96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509FEA41" w14:textId="3F8DAED6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21EAA691" w14:textId="39791C30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4204D22E" w14:textId="763B2C1C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14:paraId="4E000FD1" w14:textId="571823BC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397" w:type="dxa"/>
          </w:tcPr>
          <w:p w14:paraId="736BAE59" w14:textId="541FBCFC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050C7BFB" w14:textId="60A1F9A5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4AFCF22C" w14:textId="40F31093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14:paraId="64E35F58" w14:textId="47CFA4E1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01CD9940" w14:textId="03F51E8A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14:paraId="477CDD67" w14:textId="6DA13C97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  <w:tr w:rsidR="00EE3AF6" w:rsidRPr="0013652B" w14:paraId="5B9D19BC" w14:textId="77777777" w:rsidTr="00B16E3D">
        <w:tc>
          <w:tcPr>
            <w:tcW w:w="567" w:type="dxa"/>
          </w:tcPr>
          <w:p w14:paraId="5B4BCC4E" w14:textId="0C2B709D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3.</w:t>
            </w:r>
          </w:p>
        </w:tc>
        <w:tc>
          <w:tcPr>
            <w:tcW w:w="1872" w:type="dxa"/>
          </w:tcPr>
          <w:p w14:paraId="05E9AC3F" w14:textId="798BE689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Ni Made Mertaningsih</w:t>
            </w:r>
          </w:p>
        </w:tc>
        <w:tc>
          <w:tcPr>
            <w:tcW w:w="283" w:type="dxa"/>
          </w:tcPr>
          <w:p w14:paraId="7081B38B" w14:textId="5D9E705A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55" w:type="dxa"/>
          </w:tcPr>
          <w:p w14:paraId="3AD1C05A" w14:textId="22492482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312" w:type="dxa"/>
          </w:tcPr>
          <w:p w14:paraId="1BCD030E" w14:textId="6B0A53B5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22FAF911" w14:textId="063A47B6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1131D7DF" w14:textId="04DDB576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40333F8F" w14:textId="48872704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091A179C" w14:textId="03F0924F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397" w:type="dxa"/>
          </w:tcPr>
          <w:p w14:paraId="49087A29" w14:textId="3F29899C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65436377" w14:textId="37910641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654BADA3" w14:textId="51A9CA9F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14:paraId="23512527" w14:textId="79CF1BE3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7B0B01F6" w14:textId="196DC369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14:paraId="70572E6E" w14:textId="22EE5502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  <w:tr w:rsidR="00EE3AF6" w:rsidRPr="0013652B" w14:paraId="7E945C9D" w14:textId="77777777" w:rsidTr="00B16E3D">
        <w:tc>
          <w:tcPr>
            <w:tcW w:w="567" w:type="dxa"/>
          </w:tcPr>
          <w:p w14:paraId="34F1312A" w14:textId="07181C1F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4.</w:t>
            </w:r>
          </w:p>
        </w:tc>
        <w:tc>
          <w:tcPr>
            <w:tcW w:w="1872" w:type="dxa"/>
          </w:tcPr>
          <w:p w14:paraId="23F7F95E" w14:textId="42FB7899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Siti Hadijah, S.Pd</w:t>
            </w:r>
          </w:p>
        </w:tc>
        <w:tc>
          <w:tcPr>
            <w:tcW w:w="283" w:type="dxa"/>
          </w:tcPr>
          <w:p w14:paraId="7B264E35" w14:textId="2C3FFA9B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55" w:type="dxa"/>
          </w:tcPr>
          <w:p w14:paraId="079336E7" w14:textId="2D7DCDB9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312" w:type="dxa"/>
          </w:tcPr>
          <w:p w14:paraId="35ADE1E8" w14:textId="4E49FBA3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14:paraId="6AC05EA4" w14:textId="0747765B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14:paraId="70FB9FDA" w14:textId="5B94483D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14:paraId="00306C14" w14:textId="62A43B6D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14:paraId="5CAEF4BC" w14:textId="5188BAAF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397" w:type="dxa"/>
          </w:tcPr>
          <w:p w14:paraId="3EEFB65A" w14:textId="056EAF9B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D336BB2" w14:textId="02539398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8B74CB5" w14:textId="5B51F03B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567" w:type="dxa"/>
          </w:tcPr>
          <w:p w14:paraId="7B066257" w14:textId="7179E23F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3EF7925A" w14:textId="6BE9816C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3AB64C28" w14:textId="7816F3DB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  <w:tr w:rsidR="00EE3AF6" w:rsidRPr="0013652B" w14:paraId="7174ACEA" w14:textId="77777777" w:rsidTr="00B16E3D">
        <w:tc>
          <w:tcPr>
            <w:tcW w:w="567" w:type="dxa"/>
          </w:tcPr>
          <w:p w14:paraId="1CB1FB2F" w14:textId="444E6D48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5.</w:t>
            </w:r>
          </w:p>
        </w:tc>
        <w:tc>
          <w:tcPr>
            <w:tcW w:w="1872" w:type="dxa"/>
          </w:tcPr>
          <w:p w14:paraId="72FDEF32" w14:textId="0FC34BFC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Isnawati, S.Pd.</w:t>
            </w:r>
          </w:p>
        </w:tc>
        <w:tc>
          <w:tcPr>
            <w:tcW w:w="283" w:type="dxa"/>
          </w:tcPr>
          <w:p w14:paraId="12CE490D" w14:textId="239620DB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55" w:type="dxa"/>
          </w:tcPr>
          <w:p w14:paraId="0ED5432E" w14:textId="5177349E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312" w:type="dxa"/>
          </w:tcPr>
          <w:p w14:paraId="267EEBD1" w14:textId="652A810A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14:paraId="6E297BED" w14:textId="2AA54F33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48842C7B" w14:textId="22DC26F4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11AB4E6B" w14:textId="72CF26CB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73EC0947" w14:textId="101036E1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397" w:type="dxa"/>
          </w:tcPr>
          <w:p w14:paraId="412CE1A7" w14:textId="59161666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1D99D0E" w14:textId="3F663DE4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46B16AD" w14:textId="506130D0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14:paraId="5B51B699" w14:textId="3B9A855D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68D6FDEC" w14:textId="31FB068B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1AD8279F" w14:textId="0636E076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  <w:tr w:rsidR="00EE3AF6" w:rsidRPr="0013652B" w14:paraId="497C15B5" w14:textId="77777777" w:rsidTr="00B16E3D">
        <w:tc>
          <w:tcPr>
            <w:tcW w:w="567" w:type="dxa"/>
          </w:tcPr>
          <w:p w14:paraId="241A8904" w14:textId="5246BA71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6.</w:t>
            </w:r>
          </w:p>
        </w:tc>
        <w:tc>
          <w:tcPr>
            <w:tcW w:w="1872" w:type="dxa"/>
          </w:tcPr>
          <w:p w14:paraId="2907299C" w14:textId="7E6B6E38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Samsul Hadi, S.Pd</w:t>
            </w:r>
          </w:p>
        </w:tc>
        <w:tc>
          <w:tcPr>
            <w:tcW w:w="283" w:type="dxa"/>
          </w:tcPr>
          <w:p w14:paraId="12D40045" w14:textId="024DB9CE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55" w:type="dxa"/>
          </w:tcPr>
          <w:p w14:paraId="6A1B0C30" w14:textId="7ADDCA61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312" w:type="dxa"/>
          </w:tcPr>
          <w:p w14:paraId="2AAF8553" w14:textId="29A9F470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2A9A8C9B" w14:textId="11D3F0C7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0610ECC8" w14:textId="78132734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14:paraId="5258594C" w14:textId="0AC8B194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14:paraId="22668BA2" w14:textId="50511F7B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397" w:type="dxa"/>
          </w:tcPr>
          <w:p w14:paraId="53078338" w14:textId="53318BAC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6241CC1D" w14:textId="2EC82518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1406D66" w14:textId="4F43DADE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14:paraId="6FB19501" w14:textId="7930459F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0AAE34FD" w14:textId="4BEBCFD5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5833777F" w14:textId="30910DF3" w:rsidR="00EE3AF6" w:rsidRPr="00B16E3D" w:rsidRDefault="00B16E3D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  <w:tr w:rsidR="00EE3AF6" w:rsidRPr="0013652B" w14:paraId="2C0E9AF3" w14:textId="77777777" w:rsidTr="00B16E3D">
        <w:tc>
          <w:tcPr>
            <w:tcW w:w="567" w:type="dxa"/>
          </w:tcPr>
          <w:p w14:paraId="3859A10A" w14:textId="7A704D21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7.</w:t>
            </w:r>
          </w:p>
        </w:tc>
        <w:tc>
          <w:tcPr>
            <w:tcW w:w="1872" w:type="dxa"/>
          </w:tcPr>
          <w:p w14:paraId="6183BFC4" w14:textId="4DCC61D6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Nur’aini, S.Pd</w:t>
            </w:r>
          </w:p>
        </w:tc>
        <w:tc>
          <w:tcPr>
            <w:tcW w:w="283" w:type="dxa"/>
          </w:tcPr>
          <w:p w14:paraId="1660B8D1" w14:textId="36455274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55" w:type="dxa"/>
          </w:tcPr>
          <w:p w14:paraId="179EF202" w14:textId="1C78FF77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312" w:type="dxa"/>
          </w:tcPr>
          <w:p w14:paraId="47B70686" w14:textId="68ED2B1B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53822DAD" w14:textId="6D9B9175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441F2E5F" w14:textId="04282FDE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7B42DB42" w14:textId="14C0FC97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4EE270A1" w14:textId="4AA6F563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397" w:type="dxa"/>
          </w:tcPr>
          <w:p w14:paraId="6007C1DA" w14:textId="0220AA37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4A4C195" w14:textId="3A2EABE4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FA32E7E" w14:textId="2B850E3E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14:paraId="123B8EEA" w14:textId="2A8024C9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11E65325" w14:textId="110FF8B5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14:paraId="4C106564" w14:textId="2CC4E862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  <w:tr w:rsidR="00EE3AF6" w:rsidRPr="0013652B" w14:paraId="676C51A5" w14:textId="77777777" w:rsidTr="00B16E3D">
        <w:tc>
          <w:tcPr>
            <w:tcW w:w="567" w:type="dxa"/>
          </w:tcPr>
          <w:p w14:paraId="475B2C27" w14:textId="34D22091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8.</w:t>
            </w:r>
          </w:p>
        </w:tc>
        <w:tc>
          <w:tcPr>
            <w:tcW w:w="1872" w:type="dxa"/>
          </w:tcPr>
          <w:p w14:paraId="0FB99FC6" w14:textId="7C381BA3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Hidayatul Ummi,S.Pd</w:t>
            </w:r>
          </w:p>
        </w:tc>
        <w:tc>
          <w:tcPr>
            <w:tcW w:w="283" w:type="dxa"/>
          </w:tcPr>
          <w:p w14:paraId="5F332CF8" w14:textId="1913CD06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55" w:type="dxa"/>
          </w:tcPr>
          <w:p w14:paraId="49510F38" w14:textId="27AD155B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312" w:type="dxa"/>
          </w:tcPr>
          <w:p w14:paraId="45C1AB1D" w14:textId="3619040C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31CE5439" w14:textId="78BD1ED7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5381DCA2" w14:textId="0A55202F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37FA0918" w14:textId="7EC06B22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0E3BBA2F" w14:textId="36DB032B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397" w:type="dxa"/>
          </w:tcPr>
          <w:p w14:paraId="24625619" w14:textId="0B15605E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6B8DB952" w14:textId="4E1E9E29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370B807E" w14:textId="07A66496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567" w:type="dxa"/>
          </w:tcPr>
          <w:p w14:paraId="4F4D256F" w14:textId="156D923B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5DA1EDFC" w14:textId="278F9CB4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14:paraId="2833D482" w14:textId="4B7B72DE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  <w:tr w:rsidR="00EE3AF6" w:rsidRPr="0013652B" w14:paraId="31F2B11C" w14:textId="77777777" w:rsidTr="00B16E3D">
        <w:tc>
          <w:tcPr>
            <w:tcW w:w="567" w:type="dxa"/>
          </w:tcPr>
          <w:p w14:paraId="41851FA7" w14:textId="0ADEC518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9.</w:t>
            </w:r>
          </w:p>
        </w:tc>
        <w:tc>
          <w:tcPr>
            <w:tcW w:w="1872" w:type="dxa"/>
          </w:tcPr>
          <w:p w14:paraId="2B1C150C" w14:textId="1F3BF33A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Yulia Khaerani, S.Pd</w:t>
            </w:r>
          </w:p>
        </w:tc>
        <w:tc>
          <w:tcPr>
            <w:tcW w:w="283" w:type="dxa"/>
          </w:tcPr>
          <w:p w14:paraId="6F603CDB" w14:textId="59F28171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55" w:type="dxa"/>
          </w:tcPr>
          <w:p w14:paraId="5A0B930B" w14:textId="475CC13D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312" w:type="dxa"/>
          </w:tcPr>
          <w:p w14:paraId="09150602" w14:textId="4C6E1E4C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06943B9E" w14:textId="378D1AFB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7FBFDB69" w14:textId="3B50F310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14:paraId="7E514221" w14:textId="2B898B86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0E62D6EA" w14:textId="56BA5DEF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397" w:type="dxa"/>
          </w:tcPr>
          <w:p w14:paraId="00DB8A48" w14:textId="46B273E3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1549346" w14:textId="4714B20B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4A290DE" w14:textId="7FFF1D05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14:paraId="0B9C489D" w14:textId="79093E87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059A5D75" w14:textId="72B0A8AB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14:paraId="0E0005FF" w14:textId="7E438A0D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  <w:tr w:rsidR="00EE3AF6" w:rsidRPr="0013652B" w14:paraId="18799E7D" w14:textId="77777777" w:rsidTr="00B16E3D">
        <w:tc>
          <w:tcPr>
            <w:tcW w:w="567" w:type="dxa"/>
          </w:tcPr>
          <w:p w14:paraId="46815A79" w14:textId="59EEB2D0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10.</w:t>
            </w:r>
          </w:p>
        </w:tc>
        <w:tc>
          <w:tcPr>
            <w:tcW w:w="1872" w:type="dxa"/>
          </w:tcPr>
          <w:p w14:paraId="6B78A73D" w14:textId="6DA54AC9" w:rsidR="00EE3AF6" w:rsidRPr="002A15B8" w:rsidRDefault="002A15B8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Husniatun, S.Pd.</w:t>
            </w:r>
          </w:p>
        </w:tc>
        <w:tc>
          <w:tcPr>
            <w:tcW w:w="283" w:type="dxa"/>
          </w:tcPr>
          <w:p w14:paraId="0EB4B810" w14:textId="0013FE27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55" w:type="dxa"/>
          </w:tcPr>
          <w:p w14:paraId="4605FCAD" w14:textId="1A09C12A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312" w:type="dxa"/>
          </w:tcPr>
          <w:p w14:paraId="6EBB61E5" w14:textId="03441512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25A7815C" w14:textId="65E90622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261A60F1" w14:textId="379D2FA6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14:paraId="5D05D212" w14:textId="2439BDC9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14:paraId="4358D22F" w14:textId="563290A0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397" w:type="dxa"/>
          </w:tcPr>
          <w:p w14:paraId="41842027" w14:textId="6CE32456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04D25229" w14:textId="60F5EBC1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13A6A825" w14:textId="55623656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567" w:type="dxa"/>
          </w:tcPr>
          <w:p w14:paraId="7B8D3E39" w14:textId="33CB584F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7499060B" w14:textId="1B07AB17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14:paraId="2D89BF38" w14:textId="103B4369" w:rsidR="00EE3AF6" w:rsidRPr="00C03BC2" w:rsidRDefault="00C03BC2" w:rsidP="002A15B8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</w:tr>
    </w:tbl>
    <w:p w14:paraId="11FDC8EF" w14:textId="50124121" w:rsidR="002A15B8" w:rsidRDefault="002A15B8" w:rsidP="00EE3AF6">
      <w:pPr>
        <w:pStyle w:val="ListParagraph"/>
        <w:spacing w:line="276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Keterangan Aspek :</w:t>
      </w:r>
    </w:p>
    <w:p w14:paraId="1326C5BA" w14:textId="77777777" w:rsidR="00EE3AF6" w:rsidRDefault="00EE3AF6" w:rsidP="00EE3AF6">
      <w:pPr>
        <w:pStyle w:val="ListParagraph"/>
        <w:spacing w:line="276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Identifikasi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Mata Pelajaran</w:t>
      </w:r>
    </w:p>
    <w:p w14:paraId="517C2911" w14:textId="77777777" w:rsidR="00EE3AF6" w:rsidRDefault="00EE3AF6" w:rsidP="00EE3AF6">
      <w:pPr>
        <w:pStyle w:val="ListParagraph"/>
        <w:spacing w:line="276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Kesesuaian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Dasar</w:t>
      </w:r>
    </w:p>
    <w:p w14:paraId="2340495E" w14:textId="77777777" w:rsidR="00EE3AF6" w:rsidRDefault="00EE3AF6" w:rsidP="00EE3AF6">
      <w:pPr>
        <w:pStyle w:val="ListParagraph"/>
        <w:spacing w:line="276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Kesesuaian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</w:p>
    <w:p w14:paraId="744B6CF8" w14:textId="77777777" w:rsidR="00EE3AF6" w:rsidRDefault="00EE3AF6" w:rsidP="00EE3AF6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Kesesuaian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Langkah-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Pendahuluan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Inti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Penutup</w:t>
      </w:r>
      <w:proofErr w:type="spellEnd"/>
    </w:p>
    <w:p w14:paraId="0CA04D6C" w14:textId="77777777" w:rsidR="00EE3AF6" w:rsidRDefault="00EE3AF6" w:rsidP="00EE3AF6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Kesesuaian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Alokasi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Waktu</w:t>
      </w:r>
    </w:p>
    <w:p w14:paraId="7CC6EE4A" w14:textId="77777777" w:rsidR="00EE3AF6" w:rsidRDefault="00EE3AF6" w:rsidP="00EE3AF6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Kesesuaian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keterampilan</w:t>
      </w:r>
      <w:proofErr w:type="spellEnd"/>
    </w:p>
    <w:p w14:paraId="76B086B7" w14:textId="77777777" w:rsidR="00EE3AF6" w:rsidRDefault="00EE3AF6" w:rsidP="00EE3AF6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G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</w:p>
    <w:p w14:paraId="6D2D01CE" w14:textId="77777777" w:rsidR="00EE3AF6" w:rsidRDefault="00EE3AF6" w:rsidP="00EE3AF6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Pengesahan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</w:p>
    <w:p w14:paraId="72AB2841" w14:textId="77777777" w:rsidR="00EE3AF6" w:rsidRDefault="00EE3AF6" w:rsidP="00EE3AF6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Lampiran LK</w:t>
      </w:r>
    </w:p>
    <w:p w14:paraId="2B343F86" w14:textId="77777777" w:rsidR="00EE3AF6" w:rsidRDefault="00EE3AF6" w:rsidP="00EE3AF6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SP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Skor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Perolehan</w:t>
      </w:r>
      <w:proofErr w:type="spellEnd"/>
    </w:p>
    <w:p w14:paraId="0E75BF8A" w14:textId="77777777" w:rsidR="00EE3AF6" w:rsidRDefault="00EE3AF6" w:rsidP="00EE3AF6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SM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Skor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Maksimal</w:t>
      </w:r>
      <w:proofErr w:type="spellEnd"/>
    </w:p>
    <w:p w14:paraId="4AE9D6BE" w14:textId="19EEA921" w:rsidR="00EE3AF6" w:rsidRPr="001C5D0E" w:rsidRDefault="001C5D0E" w:rsidP="00EE3AF6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NPS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Nilai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Perolehan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Skor</w:t>
      </w:r>
    </w:p>
    <w:p w14:paraId="37E2D7C1" w14:textId="77777777" w:rsidR="00EE3AF6" w:rsidRDefault="00EE3AF6" w:rsidP="00EE3AF6">
      <w:pPr>
        <w:pStyle w:val="ListParagraph"/>
        <w:spacing w:line="276" w:lineRule="auto"/>
        <w:ind w:left="1956" w:hanging="51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F3E0A88" w14:textId="6E07929B" w:rsidR="00EE3AF6" w:rsidRDefault="00EE3AF6" w:rsidP="00EE3AF6">
      <w:pPr>
        <w:pStyle w:val="ListParagraph"/>
        <w:spacing w:line="276" w:lineRule="auto"/>
        <w:ind w:left="1440" w:hanging="22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</w:t>
      </w:r>
    </w:p>
    <w:p w14:paraId="0A26F6B9" w14:textId="77777777" w:rsidR="00EE3AF6" w:rsidRDefault="00EE3AF6" w:rsidP="00EE3AF6">
      <w:pPr>
        <w:pStyle w:val="ListParagraph"/>
        <w:spacing w:line="276" w:lineRule="auto"/>
        <w:ind w:left="1440" w:hanging="22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Menyusun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</w:p>
    <w:p w14:paraId="13D3DFAA" w14:textId="3390323B" w:rsidR="00EE3AF6" w:rsidRDefault="00EE3AF6" w:rsidP="00EE3AF6">
      <w:pPr>
        <w:pStyle w:val="ListParagraph"/>
        <w:spacing w:line="276" w:lineRule="auto"/>
        <w:ind w:left="1440" w:hanging="22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511"/>
        <w:gridCol w:w="3014"/>
        <w:gridCol w:w="563"/>
        <w:gridCol w:w="701"/>
        <w:gridCol w:w="870"/>
        <w:gridCol w:w="856"/>
      </w:tblGrid>
      <w:tr w:rsidR="00EE3AF6" w14:paraId="0FCD2E96" w14:textId="77777777" w:rsidTr="00BC4E57">
        <w:tc>
          <w:tcPr>
            <w:tcW w:w="511" w:type="dxa"/>
            <w:vMerge w:val="restart"/>
            <w:vAlign w:val="center"/>
          </w:tcPr>
          <w:p w14:paraId="42384909" w14:textId="77777777" w:rsidR="00EE3AF6" w:rsidRDefault="00EE3AF6" w:rsidP="00BC4E57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</w:t>
            </w:r>
          </w:p>
        </w:tc>
        <w:tc>
          <w:tcPr>
            <w:tcW w:w="3014" w:type="dxa"/>
            <w:vMerge w:val="restart"/>
            <w:vAlign w:val="center"/>
          </w:tcPr>
          <w:p w14:paraId="0456B4AA" w14:textId="77777777" w:rsidR="00EE3AF6" w:rsidRDefault="00EE3AF6" w:rsidP="00BC4E57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Nama Guru</w:t>
            </w:r>
          </w:p>
        </w:tc>
        <w:tc>
          <w:tcPr>
            <w:tcW w:w="563" w:type="dxa"/>
            <w:vMerge w:val="restart"/>
            <w:vAlign w:val="center"/>
          </w:tcPr>
          <w:p w14:paraId="0D5DA1CC" w14:textId="77777777" w:rsidR="00EE3AF6" w:rsidRDefault="00EE3AF6" w:rsidP="00BC4E57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L/P</w:t>
            </w:r>
          </w:p>
        </w:tc>
        <w:tc>
          <w:tcPr>
            <w:tcW w:w="701" w:type="dxa"/>
            <w:vMerge w:val="restart"/>
            <w:vAlign w:val="center"/>
          </w:tcPr>
          <w:p w14:paraId="5C14BFE3" w14:textId="77777777" w:rsidR="00EE3AF6" w:rsidRDefault="00EE3AF6" w:rsidP="00BC4E57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Nilai</w:t>
            </w:r>
          </w:p>
        </w:tc>
        <w:tc>
          <w:tcPr>
            <w:tcW w:w="1726" w:type="dxa"/>
            <w:gridSpan w:val="2"/>
            <w:vAlign w:val="center"/>
          </w:tcPr>
          <w:p w14:paraId="23124AD2" w14:textId="77777777" w:rsidR="00EE3AF6" w:rsidRDefault="00EE3AF6" w:rsidP="00BC4E57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Ketuntasan</w:t>
            </w:r>
            <w:proofErr w:type="spellEnd"/>
          </w:p>
        </w:tc>
      </w:tr>
      <w:tr w:rsidR="00EE3AF6" w14:paraId="1FD3A6CE" w14:textId="77777777" w:rsidTr="00BC4E57">
        <w:tc>
          <w:tcPr>
            <w:tcW w:w="511" w:type="dxa"/>
            <w:vMerge/>
            <w:vAlign w:val="center"/>
          </w:tcPr>
          <w:p w14:paraId="4D80F13B" w14:textId="77777777" w:rsidR="00EE3AF6" w:rsidRDefault="00EE3AF6" w:rsidP="00BC4E57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14" w:type="dxa"/>
            <w:vMerge/>
            <w:vAlign w:val="center"/>
          </w:tcPr>
          <w:p w14:paraId="66B33BDF" w14:textId="77777777" w:rsidR="00EE3AF6" w:rsidRDefault="00EE3AF6" w:rsidP="00BC4E57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3" w:type="dxa"/>
            <w:vMerge/>
            <w:vAlign w:val="center"/>
          </w:tcPr>
          <w:p w14:paraId="050CD93E" w14:textId="77777777" w:rsidR="00EE3AF6" w:rsidRDefault="00EE3AF6" w:rsidP="00BC4E57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  <w:vMerge/>
            <w:vAlign w:val="center"/>
          </w:tcPr>
          <w:p w14:paraId="58F6E355" w14:textId="77777777" w:rsidR="00EE3AF6" w:rsidRDefault="00EE3AF6" w:rsidP="00BC4E57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127C1C7B" w14:textId="77777777" w:rsidR="00EE3AF6" w:rsidRDefault="00EE3AF6" w:rsidP="00BC4E57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Tuntas</w:t>
            </w:r>
            <w:proofErr w:type="spellEnd"/>
          </w:p>
        </w:tc>
        <w:tc>
          <w:tcPr>
            <w:tcW w:w="856" w:type="dxa"/>
            <w:vAlign w:val="center"/>
          </w:tcPr>
          <w:p w14:paraId="3E5D640A" w14:textId="77777777" w:rsidR="00EE3AF6" w:rsidRDefault="00EE3AF6" w:rsidP="00BC4E57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Belum</w:t>
            </w:r>
          </w:p>
        </w:tc>
      </w:tr>
      <w:tr w:rsidR="00FA0983" w14:paraId="4DE2A12D" w14:textId="77777777" w:rsidTr="00BC4E57">
        <w:tc>
          <w:tcPr>
            <w:tcW w:w="511" w:type="dxa"/>
          </w:tcPr>
          <w:p w14:paraId="15B2F824" w14:textId="1F5D5CA4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4ECB">
              <w:t>1.</w:t>
            </w:r>
          </w:p>
        </w:tc>
        <w:tc>
          <w:tcPr>
            <w:tcW w:w="3014" w:type="dxa"/>
          </w:tcPr>
          <w:p w14:paraId="0DE6459D" w14:textId="2ADFFD31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Hj. Siti Sapiani, S.Pd.I</w:t>
            </w:r>
          </w:p>
        </w:tc>
        <w:tc>
          <w:tcPr>
            <w:tcW w:w="563" w:type="dxa"/>
          </w:tcPr>
          <w:p w14:paraId="560944EB" w14:textId="6E0107E8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3CA5BDA5" w14:textId="1990BFC8" w:rsidR="00FA0983" w:rsidRPr="001C091F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870" w:type="dxa"/>
          </w:tcPr>
          <w:p w14:paraId="3D69275A" w14:textId="70D5270B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06177B52" w14:textId="77777777" w:rsidR="00FA0983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A0983" w14:paraId="51A15270" w14:textId="77777777" w:rsidTr="00BC4E57">
        <w:tc>
          <w:tcPr>
            <w:tcW w:w="511" w:type="dxa"/>
          </w:tcPr>
          <w:p w14:paraId="0A4E1185" w14:textId="315CF1C2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4ECB">
              <w:t>2.</w:t>
            </w:r>
          </w:p>
        </w:tc>
        <w:tc>
          <w:tcPr>
            <w:tcW w:w="3014" w:type="dxa"/>
          </w:tcPr>
          <w:p w14:paraId="7002CA72" w14:textId="68F622F9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 Wayan Sukerani</w:t>
            </w:r>
          </w:p>
        </w:tc>
        <w:tc>
          <w:tcPr>
            <w:tcW w:w="563" w:type="dxa"/>
          </w:tcPr>
          <w:p w14:paraId="361D5AEB" w14:textId="45A88E1D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1F35CB9B" w14:textId="611A1679" w:rsidR="00FA0983" w:rsidRPr="001C091F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870" w:type="dxa"/>
          </w:tcPr>
          <w:p w14:paraId="6DD0B1CD" w14:textId="3C47C12A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7A420406" w14:textId="77777777" w:rsidR="00FA0983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A0983" w14:paraId="20A7FBC1" w14:textId="77777777" w:rsidTr="00BC4E57">
        <w:tc>
          <w:tcPr>
            <w:tcW w:w="511" w:type="dxa"/>
          </w:tcPr>
          <w:p w14:paraId="34E4810F" w14:textId="6130AADF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4ECB">
              <w:t>3.</w:t>
            </w:r>
          </w:p>
        </w:tc>
        <w:tc>
          <w:tcPr>
            <w:tcW w:w="3014" w:type="dxa"/>
          </w:tcPr>
          <w:p w14:paraId="3D37E548" w14:textId="0F8CB83A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 Made Mertaningsih</w:t>
            </w:r>
          </w:p>
        </w:tc>
        <w:tc>
          <w:tcPr>
            <w:tcW w:w="563" w:type="dxa"/>
          </w:tcPr>
          <w:p w14:paraId="2463C3EA" w14:textId="24843BA6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225FA9CC" w14:textId="40DD105A" w:rsidR="00FA0983" w:rsidRPr="001C091F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870" w:type="dxa"/>
          </w:tcPr>
          <w:p w14:paraId="4B01BD04" w14:textId="27CA3EF4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1CBD2E5A" w14:textId="77777777" w:rsidR="00FA0983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A0983" w14:paraId="6B602CF1" w14:textId="77777777" w:rsidTr="00BC4E57">
        <w:tc>
          <w:tcPr>
            <w:tcW w:w="511" w:type="dxa"/>
          </w:tcPr>
          <w:p w14:paraId="6771D269" w14:textId="23181F21" w:rsidR="00FA0983" w:rsidRPr="00FA0983" w:rsidRDefault="00FA0983" w:rsidP="00FA0983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4ECB">
              <w:t>4.</w:t>
            </w:r>
          </w:p>
        </w:tc>
        <w:tc>
          <w:tcPr>
            <w:tcW w:w="3014" w:type="dxa"/>
          </w:tcPr>
          <w:p w14:paraId="14A1E1EF" w14:textId="1D0275E2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Siti Hadijah, S.Pd.</w:t>
            </w:r>
          </w:p>
        </w:tc>
        <w:tc>
          <w:tcPr>
            <w:tcW w:w="563" w:type="dxa"/>
          </w:tcPr>
          <w:p w14:paraId="216554DC" w14:textId="02710F5C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477536E4" w14:textId="7BC911DA" w:rsidR="00FA0983" w:rsidRPr="001C091F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870" w:type="dxa"/>
          </w:tcPr>
          <w:p w14:paraId="76C7A0CA" w14:textId="14DDD030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63706F06" w14:textId="77777777" w:rsidR="00FA0983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A0983" w14:paraId="115FFF37" w14:textId="77777777" w:rsidTr="00BC4E57">
        <w:tc>
          <w:tcPr>
            <w:tcW w:w="511" w:type="dxa"/>
          </w:tcPr>
          <w:p w14:paraId="63A90BBD" w14:textId="6F6F00F7" w:rsidR="00FA0983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D4ECB">
              <w:t>5.</w:t>
            </w:r>
          </w:p>
        </w:tc>
        <w:tc>
          <w:tcPr>
            <w:tcW w:w="3014" w:type="dxa"/>
          </w:tcPr>
          <w:p w14:paraId="67344AF8" w14:textId="000C50F6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Isnawati, S.Pd.</w:t>
            </w:r>
          </w:p>
        </w:tc>
        <w:tc>
          <w:tcPr>
            <w:tcW w:w="563" w:type="dxa"/>
          </w:tcPr>
          <w:p w14:paraId="5C2CE8DB" w14:textId="738A978D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41EDEE74" w14:textId="77189B99" w:rsidR="00FA0983" w:rsidRPr="001C091F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</w:tc>
        <w:tc>
          <w:tcPr>
            <w:tcW w:w="870" w:type="dxa"/>
          </w:tcPr>
          <w:p w14:paraId="5FE1AA43" w14:textId="1C888819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6F4DA92C" w14:textId="77777777" w:rsidR="00FA0983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A0983" w14:paraId="0EC27F94" w14:textId="77777777" w:rsidTr="00BC4E57">
        <w:tc>
          <w:tcPr>
            <w:tcW w:w="511" w:type="dxa"/>
          </w:tcPr>
          <w:p w14:paraId="2ACE88C5" w14:textId="1084E49E" w:rsidR="00FA0983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D4ECB">
              <w:t>6.</w:t>
            </w:r>
          </w:p>
        </w:tc>
        <w:tc>
          <w:tcPr>
            <w:tcW w:w="3014" w:type="dxa"/>
          </w:tcPr>
          <w:p w14:paraId="5061B25A" w14:textId="26E4E02E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Samsul Hadi, S.Pd</w:t>
            </w:r>
          </w:p>
        </w:tc>
        <w:tc>
          <w:tcPr>
            <w:tcW w:w="563" w:type="dxa"/>
          </w:tcPr>
          <w:p w14:paraId="4F03F6CB" w14:textId="357911D0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</w:p>
        </w:tc>
        <w:tc>
          <w:tcPr>
            <w:tcW w:w="701" w:type="dxa"/>
          </w:tcPr>
          <w:p w14:paraId="661FAA40" w14:textId="3E0686FD" w:rsidR="00FA0983" w:rsidRPr="001C091F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  <w:tc>
          <w:tcPr>
            <w:tcW w:w="870" w:type="dxa"/>
          </w:tcPr>
          <w:p w14:paraId="67D357A7" w14:textId="3CD9E593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31D68BEB" w14:textId="77777777" w:rsidR="00FA0983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A0983" w14:paraId="43CEB6E8" w14:textId="77777777" w:rsidTr="00BC4E57">
        <w:tc>
          <w:tcPr>
            <w:tcW w:w="511" w:type="dxa"/>
          </w:tcPr>
          <w:p w14:paraId="56A51600" w14:textId="55432FA1" w:rsidR="00FA0983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D4ECB">
              <w:t>7.</w:t>
            </w:r>
          </w:p>
        </w:tc>
        <w:tc>
          <w:tcPr>
            <w:tcW w:w="3014" w:type="dxa"/>
          </w:tcPr>
          <w:p w14:paraId="1649D18C" w14:textId="2E3674F2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Nu’aini, S.Pd</w:t>
            </w:r>
          </w:p>
        </w:tc>
        <w:tc>
          <w:tcPr>
            <w:tcW w:w="563" w:type="dxa"/>
          </w:tcPr>
          <w:p w14:paraId="28F8AFA4" w14:textId="7A31322A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677700DD" w14:textId="1B755BB9" w:rsidR="00FA0983" w:rsidRPr="001C091F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  <w:tc>
          <w:tcPr>
            <w:tcW w:w="870" w:type="dxa"/>
          </w:tcPr>
          <w:p w14:paraId="5B6919C4" w14:textId="0E48FE9D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6A0E5B3A" w14:textId="77777777" w:rsidR="00FA0983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A0983" w14:paraId="69941DC2" w14:textId="77777777" w:rsidTr="00BC4E57">
        <w:tc>
          <w:tcPr>
            <w:tcW w:w="511" w:type="dxa"/>
          </w:tcPr>
          <w:p w14:paraId="6C4BBF44" w14:textId="0D87101A" w:rsidR="00FA0983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D4ECB">
              <w:t>8.</w:t>
            </w:r>
          </w:p>
        </w:tc>
        <w:tc>
          <w:tcPr>
            <w:tcW w:w="3014" w:type="dxa"/>
          </w:tcPr>
          <w:p w14:paraId="30F57D81" w14:textId="4C5E75AF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Hidayatul Ummi, S.Pd.</w:t>
            </w:r>
          </w:p>
        </w:tc>
        <w:tc>
          <w:tcPr>
            <w:tcW w:w="563" w:type="dxa"/>
          </w:tcPr>
          <w:p w14:paraId="54DC839F" w14:textId="5ED5A14D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2AB248B9" w14:textId="004C8A73" w:rsidR="00FA0983" w:rsidRPr="001C091F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870" w:type="dxa"/>
          </w:tcPr>
          <w:p w14:paraId="149CB282" w14:textId="215C8815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5A78DBC6" w14:textId="77777777" w:rsidR="00FA0983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A0983" w14:paraId="5AFB7294" w14:textId="77777777" w:rsidTr="00BC4E57">
        <w:tc>
          <w:tcPr>
            <w:tcW w:w="511" w:type="dxa"/>
          </w:tcPr>
          <w:p w14:paraId="72468BB7" w14:textId="11817C68" w:rsidR="00FA0983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D4ECB">
              <w:t>9.</w:t>
            </w:r>
          </w:p>
        </w:tc>
        <w:tc>
          <w:tcPr>
            <w:tcW w:w="3014" w:type="dxa"/>
          </w:tcPr>
          <w:p w14:paraId="176AEF6F" w14:textId="4499E1F0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Yulia Khaerani, S.Pd</w:t>
            </w:r>
          </w:p>
        </w:tc>
        <w:tc>
          <w:tcPr>
            <w:tcW w:w="563" w:type="dxa"/>
          </w:tcPr>
          <w:p w14:paraId="7C7023DA" w14:textId="5E7D7B4B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751C5AAD" w14:textId="136800C6" w:rsidR="00FA0983" w:rsidRPr="001C091F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870" w:type="dxa"/>
          </w:tcPr>
          <w:p w14:paraId="5BCFA20C" w14:textId="75DD4632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4788824C" w14:textId="77777777" w:rsidR="00FA0983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A0983" w14:paraId="7FF28ED6" w14:textId="77777777" w:rsidTr="00BC4E57">
        <w:tc>
          <w:tcPr>
            <w:tcW w:w="511" w:type="dxa"/>
          </w:tcPr>
          <w:p w14:paraId="7B6770DA" w14:textId="2F8E55C8" w:rsidR="00FA0983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D4ECB">
              <w:t>10</w:t>
            </w:r>
          </w:p>
        </w:tc>
        <w:tc>
          <w:tcPr>
            <w:tcW w:w="3014" w:type="dxa"/>
          </w:tcPr>
          <w:p w14:paraId="4A615A46" w14:textId="0EEFD48D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Husniatun, S.Pd.</w:t>
            </w:r>
          </w:p>
        </w:tc>
        <w:tc>
          <w:tcPr>
            <w:tcW w:w="563" w:type="dxa"/>
          </w:tcPr>
          <w:p w14:paraId="13D10BAB" w14:textId="21B9D2B5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01" w:type="dxa"/>
          </w:tcPr>
          <w:p w14:paraId="55B96999" w14:textId="17F258BE" w:rsidR="00FA0983" w:rsidRPr="001C091F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870" w:type="dxa"/>
          </w:tcPr>
          <w:p w14:paraId="4515018D" w14:textId="44DAF1B0" w:rsidR="00FA0983" w:rsidRPr="00C03BC2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  <w:tc>
          <w:tcPr>
            <w:tcW w:w="856" w:type="dxa"/>
          </w:tcPr>
          <w:p w14:paraId="51E95870" w14:textId="77777777" w:rsidR="00FA0983" w:rsidRDefault="00FA0983" w:rsidP="00FA0983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EE3AF6" w14:paraId="0B8FF54D" w14:textId="77777777" w:rsidTr="00BC4E57">
        <w:tc>
          <w:tcPr>
            <w:tcW w:w="3525" w:type="dxa"/>
            <w:gridSpan w:val="2"/>
          </w:tcPr>
          <w:p w14:paraId="420C6601" w14:textId="77777777" w:rsidR="00EE3AF6" w:rsidRDefault="00EE3AF6" w:rsidP="00BC4E57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563" w:type="dxa"/>
          </w:tcPr>
          <w:p w14:paraId="70B21BB0" w14:textId="77777777" w:rsidR="00EE3AF6" w:rsidRDefault="00EE3AF6" w:rsidP="00BC4E57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14:paraId="7BDD1B48" w14:textId="77777777" w:rsidR="00EE3AF6" w:rsidRDefault="00EE3AF6" w:rsidP="00BC4E57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</w:tcPr>
          <w:p w14:paraId="6C6C8C2B" w14:textId="2DA44E35" w:rsidR="00EE3AF6" w:rsidRPr="001C091F" w:rsidRDefault="001C091F" w:rsidP="00BC4E57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14:paraId="1B4A46EF" w14:textId="135908F8" w:rsidR="00EE3AF6" w:rsidRPr="001C091F" w:rsidRDefault="001C091F" w:rsidP="00BC4E57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EE3AF6" w14:paraId="3AFF47F2" w14:textId="77777777" w:rsidTr="00BC4E57">
        <w:tc>
          <w:tcPr>
            <w:tcW w:w="3525" w:type="dxa"/>
            <w:gridSpan w:val="2"/>
          </w:tcPr>
          <w:p w14:paraId="2CC24079" w14:textId="77777777" w:rsidR="00EE3AF6" w:rsidRDefault="00EE3AF6" w:rsidP="00BC4E57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Rata - Rata</w:t>
            </w:r>
          </w:p>
        </w:tc>
        <w:tc>
          <w:tcPr>
            <w:tcW w:w="563" w:type="dxa"/>
          </w:tcPr>
          <w:p w14:paraId="33302FF5" w14:textId="77777777" w:rsidR="00EE3AF6" w:rsidRDefault="00EE3AF6" w:rsidP="00BC4E57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</w:tcPr>
          <w:p w14:paraId="5AACA737" w14:textId="77777777" w:rsidR="00EE3AF6" w:rsidRDefault="00EE3AF6" w:rsidP="00BC4E57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</w:tcPr>
          <w:p w14:paraId="2C97C153" w14:textId="59B9D108" w:rsidR="00EE3AF6" w:rsidRPr="001C091F" w:rsidRDefault="001C091F" w:rsidP="00BC4E57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  <w:tc>
          <w:tcPr>
            <w:tcW w:w="856" w:type="dxa"/>
          </w:tcPr>
          <w:p w14:paraId="54E0468C" w14:textId="48950FED" w:rsidR="00EE3AF6" w:rsidRPr="001C091F" w:rsidRDefault="001C091F" w:rsidP="00BC4E57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</w:tc>
      </w:tr>
    </w:tbl>
    <w:p w14:paraId="6F9BE655" w14:textId="3DE3C6E4" w:rsidR="00EE3AF6" w:rsidRDefault="00EE3AF6" w:rsidP="00EE3AF6">
      <w:pPr>
        <w:pStyle w:val="ListParagraph"/>
        <w:spacing w:line="276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6520147" w14:textId="3B720457" w:rsidR="00EE3AF6" w:rsidRDefault="00EE3AF6" w:rsidP="002542D0">
      <w:pPr>
        <w:pStyle w:val="ListParagraph"/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optimal. Dari 1</w:t>
      </w:r>
      <w:r w:rsidR="00733998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arti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</w:t>
      </w:r>
      <w:r w:rsidR="00733998">
        <w:rPr>
          <w:rFonts w:asciiTheme="majorBidi" w:hAnsiTheme="majorBidi" w:cstheme="majorBidi"/>
          <w:sz w:val="24"/>
          <w:szCs w:val="24"/>
          <w:lang w:val="en-US"/>
        </w:rPr>
        <w:t xml:space="preserve">ak </w:t>
      </w:r>
      <w:proofErr w:type="spellStart"/>
      <w:r w:rsidR="00733998"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 w:rsidR="007339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33998">
        <w:rPr>
          <w:rFonts w:asciiTheme="majorBidi" w:hAnsiTheme="majorBidi" w:cstheme="majorBidi"/>
          <w:sz w:val="24"/>
          <w:szCs w:val="24"/>
          <w:lang w:val="en-US"/>
        </w:rPr>
        <w:t>seccara</w:t>
      </w:r>
      <w:proofErr w:type="spellEnd"/>
      <w:r w:rsidR="007339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33998">
        <w:rPr>
          <w:rFonts w:asciiTheme="majorBidi" w:hAnsiTheme="majorBidi" w:cstheme="majorBidi"/>
          <w:sz w:val="24"/>
          <w:szCs w:val="24"/>
          <w:lang w:val="en-US"/>
        </w:rPr>
        <w:t>benar</w:t>
      </w:r>
      <w:proofErr w:type="spellEnd"/>
      <w:r w:rsidR="007339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33998"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 w:rsidR="007339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C091F">
        <w:rPr>
          <w:rFonts w:asciiTheme="majorBidi" w:hAnsiTheme="majorBidi" w:cstheme="majorBidi"/>
          <w:sz w:val="24"/>
          <w:szCs w:val="24"/>
        </w:rPr>
        <w:t>10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gur</w:t>
      </w:r>
      <w:proofErr w:type="spellEnd"/>
      <w:r w:rsidR="00615C9E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C091F">
        <w:rPr>
          <w:rFonts w:asciiTheme="majorBidi" w:hAnsiTheme="majorBidi" w:cstheme="majorBidi"/>
          <w:sz w:val="24"/>
          <w:szCs w:val="24"/>
        </w:rPr>
        <w:t>100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%.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</w:t>
      </w:r>
      <w:r w:rsidR="001C091F">
        <w:rPr>
          <w:rFonts w:asciiTheme="majorBidi" w:hAnsiTheme="majorBidi" w:cstheme="majorBidi"/>
          <w:sz w:val="24"/>
          <w:szCs w:val="24"/>
          <w:lang w:val="en-US"/>
        </w:rPr>
        <w:t>kan</w:t>
      </w:r>
      <w:proofErr w:type="spellEnd"/>
      <w:r w:rsidR="001C091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1C091F">
        <w:rPr>
          <w:rFonts w:asciiTheme="majorBidi" w:hAnsiTheme="majorBidi" w:cstheme="majorBidi"/>
          <w:sz w:val="24"/>
          <w:szCs w:val="24"/>
          <w:lang w:val="en-US"/>
        </w:rPr>
        <w:t>belum</w:t>
      </w:r>
      <w:proofErr w:type="spellEnd"/>
      <w:r w:rsidR="001C09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C091F">
        <w:rPr>
          <w:rFonts w:asciiTheme="majorBidi" w:hAnsiTheme="majorBidi" w:cstheme="majorBidi"/>
          <w:sz w:val="24"/>
          <w:szCs w:val="24"/>
          <w:lang w:val="en-US"/>
        </w:rPr>
        <w:t>tuntas</w:t>
      </w:r>
      <w:proofErr w:type="spellEnd"/>
      <w:r w:rsidR="001C09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C091F">
        <w:rPr>
          <w:rFonts w:asciiTheme="majorBidi" w:hAnsiTheme="majorBidi" w:cstheme="majorBidi"/>
          <w:sz w:val="24"/>
          <w:szCs w:val="24"/>
        </w:rPr>
        <w:t>tidak ada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C091F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1C09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C091F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>%.</w:t>
      </w:r>
    </w:p>
    <w:p w14:paraId="4C793F75" w14:textId="6BDF437F" w:rsidR="00DF7BFD" w:rsidRDefault="004B09B5" w:rsidP="004B09B5">
      <w:pPr>
        <w:pStyle w:val="ListParagraph"/>
        <w:spacing w:line="480" w:lineRule="auto"/>
        <w:ind w:left="1440" w:firstLine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melihat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penerapan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optimal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dibanding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berjalan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lancar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muncul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kesempatan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mempresentasikan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II,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</w:t>
      </w:r>
      <w:r w:rsidR="00615C9E">
        <w:rPr>
          <w:rFonts w:asciiTheme="majorBidi" w:hAnsiTheme="majorBidi" w:cstheme="majorBidi"/>
          <w:sz w:val="24"/>
          <w:szCs w:val="24"/>
          <w:lang w:val="en-US"/>
        </w:rPr>
        <w:t>enjadi</w:t>
      </w:r>
      <w:proofErr w:type="spellEnd"/>
      <w:r w:rsidR="00615C9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15C9E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615C9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15C9E">
        <w:rPr>
          <w:rFonts w:asciiTheme="majorBidi" w:hAnsiTheme="majorBidi" w:cstheme="majorBidi"/>
          <w:sz w:val="24"/>
          <w:szCs w:val="24"/>
          <w:lang w:val="en-US"/>
        </w:rPr>
        <w:t>termotivasi</w:t>
      </w:r>
      <w:proofErr w:type="spellEnd"/>
      <w:r w:rsidR="00615C9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15C9E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615C9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15C9E">
        <w:rPr>
          <w:rFonts w:asciiTheme="majorBidi" w:hAnsiTheme="majorBidi" w:cstheme="majorBidi"/>
          <w:sz w:val="24"/>
          <w:szCs w:val="24"/>
          <w:lang w:val="en-US"/>
        </w:rPr>
        <w:t>pe</w:t>
      </w:r>
      <w:r>
        <w:rPr>
          <w:rFonts w:asciiTheme="majorBidi" w:hAnsiTheme="majorBidi" w:cstheme="majorBidi"/>
          <w:sz w:val="24"/>
          <w:szCs w:val="24"/>
          <w:lang w:val="en-US"/>
        </w:rPr>
        <w:t>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KKG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dampak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signifikan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kineja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guru.</w:t>
      </w:r>
    </w:p>
    <w:p w14:paraId="42B21685" w14:textId="40AB1C8E" w:rsidR="0069503D" w:rsidRDefault="004B09B5" w:rsidP="006C0BA0">
      <w:pPr>
        <w:pStyle w:val="ListParagraph"/>
        <w:spacing w:line="480" w:lineRule="auto"/>
        <w:ind w:left="1440" w:firstLine="51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F7BFD"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 w:rsid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F7BFD"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</w:p>
    <w:p w14:paraId="51924D25" w14:textId="0268E310" w:rsidR="00DF7BFD" w:rsidRPr="006C0BA0" w:rsidRDefault="00DF7BFD" w:rsidP="00DF7BFD">
      <w:pPr>
        <w:pStyle w:val="ListParagraph"/>
        <w:spacing w:line="480" w:lineRule="auto"/>
        <w:ind w:left="1440" w:firstLine="51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Pembina,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Langkah-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mendengarkan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mempresentasikan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memecahkan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negosiasi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suasana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begitu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kondusif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</w:t>
      </w:r>
      <w:r w:rsidR="006C0BA0">
        <w:rPr>
          <w:rFonts w:asciiTheme="majorBidi" w:hAnsiTheme="majorBidi" w:cstheme="majorBidi"/>
          <w:sz w:val="24"/>
          <w:szCs w:val="24"/>
          <w:lang w:val="en-US"/>
        </w:rPr>
        <w:t>ngalami</w:t>
      </w:r>
      <w:proofErr w:type="spellEnd"/>
      <w:r w:rsidR="006C0B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0BA0">
        <w:rPr>
          <w:rFonts w:asciiTheme="majorBidi" w:hAnsiTheme="majorBidi" w:cstheme="majorBidi"/>
          <w:sz w:val="24"/>
          <w:szCs w:val="24"/>
          <w:lang w:val="en-US"/>
        </w:rPr>
        <w:t>kesulitan</w:t>
      </w:r>
      <w:proofErr w:type="spellEnd"/>
      <w:r w:rsidR="006C0BA0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6C0BA0">
        <w:rPr>
          <w:rFonts w:asciiTheme="majorBidi" w:hAnsiTheme="majorBidi" w:cstheme="majorBidi"/>
          <w:sz w:val="24"/>
          <w:szCs w:val="24"/>
          <w:lang w:val="en-US"/>
        </w:rPr>
        <w:t>berarti</w:t>
      </w:r>
      <w:proofErr w:type="spellEnd"/>
      <w:r w:rsidR="006C0BA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FD84C5C" w14:textId="1B53EBE6" w:rsidR="00DF7BFD" w:rsidRDefault="00DF7BFD" w:rsidP="0069503D">
      <w:pPr>
        <w:pStyle w:val="ListParagraph"/>
        <w:numPr>
          <w:ilvl w:val="0"/>
          <w:numId w:val="6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Refleksi</w:t>
      </w:r>
      <w:proofErr w:type="spellEnd"/>
    </w:p>
    <w:p w14:paraId="7D8D8B3A" w14:textId="7CB98AD5" w:rsidR="00DF7BFD" w:rsidRDefault="00DF7BFD" w:rsidP="00DF7BFD">
      <w:pPr>
        <w:spacing w:line="480" w:lineRule="auto"/>
        <w:ind w:left="1440" w:firstLine="652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II,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dan guru</w:t>
      </w:r>
      <w:r w:rsidR="00615C9E">
        <w:rPr>
          <w:rFonts w:asciiTheme="majorBidi" w:hAnsiTheme="majorBidi" w:cstheme="majorBidi"/>
          <w:sz w:val="24"/>
          <w:szCs w:val="24"/>
          <w:lang w:val="en-US"/>
        </w:rPr>
        <w:t>–</w:t>
      </w:r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guru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bertemu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mengadakan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refleksi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Disepakati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Bersama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memerlukan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inti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menentukan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tepat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Penentuan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refleksi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disepakati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siang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hari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sesudah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F7BFD">
        <w:rPr>
          <w:rFonts w:asciiTheme="majorBidi" w:hAnsiTheme="majorBidi" w:cstheme="majorBidi"/>
          <w:sz w:val="24"/>
          <w:szCs w:val="24"/>
          <w:lang w:val="en-US"/>
        </w:rPr>
        <w:t>diskusi</w:t>
      </w:r>
      <w:proofErr w:type="spellEnd"/>
      <w:r w:rsidRPr="00DF7BF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0FA4FCA" w14:textId="1EF94AE4" w:rsidR="00DF7BFD" w:rsidRDefault="00DF7BFD" w:rsidP="00DF7BFD">
      <w:pPr>
        <w:spacing w:line="480" w:lineRule="auto"/>
        <w:ind w:left="1440" w:firstLine="652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 w:rsidR="009E174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E1740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="009E17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740"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 w:rsidR="009E17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740"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 w:rsidR="009E17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740"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 w:rsidR="009E17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740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9E17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C091F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1C09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C091F">
        <w:rPr>
          <w:rFonts w:asciiTheme="majorBidi" w:hAnsiTheme="majorBidi" w:cstheme="majorBidi"/>
          <w:sz w:val="24"/>
          <w:szCs w:val="24"/>
          <w:lang w:val="en-US"/>
        </w:rPr>
        <w:t>kenaikan</w:t>
      </w:r>
      <w:proofErr w:type="spellEnd"/>
      <w:r w:rsidR="001C09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C091F"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 w:rsidR="001C09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C091F">
        <w:rPr>
          <w:rFonts w:asciiTheme="majorBidi" w:hAnsiTheme="majorBidi" w:cstheme="majorBidi"/>
          <w:sz w:val="24"/>
          <w:szCs w:val="24"/>
          <w:lang w:val="en-US"/>
        </w:rPr>
        <w:t>tuntas</w:t>
      </w:r>
      <w:proofErr w:type="spellEnd"/>
      <w:r w:rsidR="001C09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C091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1C09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C091F">
        <w:rPr>
          <w:rFonts w:asciiTheme="majorBidi" w:hAnsiTheme="majorBidi" w:cstheme="majorBidi"/>
          <w:sz w:val="24"/>
          <w:szCs w:val="24"/>
        </w:rPr>
        <w:t>7</w:t>
      </w:r>
      <w:r w:rsidR="001C09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C091F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1C09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15C9E">
        <w:rPr>
          <w:rFonts w:asciiTheme="majorBidi" w:hAnsiTheme="majorBidi" w:cstheme="majorBidi"/>
          <w:sz w:val="24"/>
          <w:szCs w:val="24"/>
        </w:rPr>
        <w:t>10 100</w:t>
      </w:r>
      <w:r w:rsidR="009E1740">
        <w:rPr>
          <w:rFonts w:asciiTheme="majorBidi" w:hAnsiTheme="majorBidi" w:cstheme="majorBidi"/>
          <w:sz w:val="24"/>
          <w:szCs w:val="24"/>
          <w:lang w:val="en-US"/>
        </w:rPr>
        <w:t xml:space="preserve">%. </w:t>
      </w:r>
      <w:proofErr w:type="spellStart"/>
      <w:r w:rsidR="009E1740"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 w:rsidR="009E17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740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9E17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E1740">
        <w:rPr>
          <w:rFonts w:asciiTheme="majorBidi" w:hAnsiTheme="majorBidi" w:cstheme="majorBidi"/>
          <w:sz w:val="24"/>
          <w:szCs w:val="24"/>
          <w:lang w:val="en-US"/>
        </w:rPr>
        <w:t>tuntas</w:t>
      </w:r>
      <w:proofErr w:type="spellEnd"/>
      <w:r w:rsidR="001C091F">
        <w:rPr>
          <w:rFonts w:asciiTheme="majorBidi" w:hAnsiTheme="majorBidi" w:cstheme="majorBidi"/>
          <w:sz w:val="24"/>
          <w:szCs w:val="24"/>
        </w:rPr>
        <w:t xml:space="preserve"> tidak</w:t>
      </w:r>
      <w:r w:rsidR="009E17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9E1740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9E1740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="009E1740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proofErr w:type="gramEnd"/>
      <w:r w:rsidR="001C09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C091F">
        <w:rPr>
          <w:rFonts w:asciiTheme="majorBidi" w:hAnsiTheme="majorBidi" w:cstheme="majorBidi"/>
          <w:sz w:val="24"/>
          <w:szCs w:val="24"/>
        </w:rPr>
        <w:t xml:space="preserve"> 0</w:t>
      </w:r>
      <w:r w:rsidR="009E1740">
        <w:rPr>
          <w:rFonts w:asciiTheme="majorBidi" w:hAnsiTheme="majorBidi" w:cstheme="majorBidi"/>
          <w:sz w:val="24"/>
          <w:szCs w:val="24"/>
          <w:lang w:val="en-US"/>
        </w:rPr>
        <w:t>%</w:t>
      </w:r>
      <w:r w:rsidR="001C091F">
        <w:rPr>
          <w:rFonts w:asciiTheme="majorBidi" w:hAnsiTheme="majorBidi" w:cstheme="majorBidi"/>
          <w:sz w:val="24"/>
          <w:szCs w:val="24"/>
        </w:rPr>
        <w:t>.</w:t>
      </w:r>
    </w:p>
    <w:p w14:paraId="331BCA4C" w14:textId="563B7928" w:rsidR="009E1740" w:rsidRPr="006C0BA0" w:rsidRDefault="009E1740" w:rsidP="00DF7BFD">
      <w:pPr>
        <w:spacing w:line="480" w:lineRule="auto"/>
        <w:ind w:left="1440" w:firstLine="652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individu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sangat optimal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strategi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melampaui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indi</w:t>
      </w:r>
      <w:proofErr w:type="spellEnd"/>
      <w:r w:rsidR="001C091F">
        <w:rPr>
          <w:rFonts w:asciiTheme="majorBidi" w:hAnsiTheme="majorBidi" w:cstheme="majorBidi"/>
          <w:sz w:val="24"/>
          <w:szCs w:val="24"/>
        </w:rPr>
        <w:t>k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ator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keberhasilan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ditetapkan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dipertahankan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-masa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dat</w:t>
      </w:r>
      <w:r w:rsidR="00F3299B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6C0BA0">
        <w:rPr>
          <w:rFonts w:asciiTheme="majorBidi" w:hAnsiTheme="majorBidi" w:cstheme="majorBidi"/>
          <w:sz w:val="24"/>
          <w:szCs w:val="24"/>
          <w:lang w:val="en-US"/>
        </w:rPr>
        <w:t>ng</w:t>
      </w:r>
      <w:proofErr w:type="spellEnd"/>
      <w:r w:rsidR="006C0BA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439842F" w14:textId="25AE0F75" w:rsidR="003F6260" w:rsidRPr="009E1740" w:rsidRDefault="009E1740" w:rsidP="003C19F1">
      <w:pPr>
        <w:pStyle w:val="ListParagraph"/>
        <w:numPr>
          <w:ilvl w:val="0"/>
          <w:numId w:val="63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9E1740">
        <w:rPr>
          <w:rFonts w:asciiTheme="majorBidi" w:hAnsiTheme="majorBidi" w:cstheme="majorBidi"/>
          <w:b/>
          <w:bCs/>
          <w:sz w:val="24"/>
          <w:szCs w:val="24"/>
          <w:lang w:val="en-US"/>
        </w:rPr>
        <w:t>Pembahasan</w:t>
      </w:r>
      <w:proofErr w:type="spellEnd"/>
      <w:r w:rsidRPr="009E174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Hasil </w:t>
      </w:r>
      <w:proofErr w:type="spellStart"/>
      <w:r w:rsidRPr="009E1740">
        <w:rPr>
          <w:rFonts w:asciiTheme="majorBidi" w:hAnsiTheme="majorBidi" w:cstheme="majorBidi"/>
          <w:b/>
          <w:bCs/>
          <w:sz w:val="24"/>
          <w:szCs w:val="24"/>
          <w:lang w:val="en-US"/>
        </w:rPr>
        <w:t>Penelitian</w:t>
      </w:r>
      <w:proofErr w:type="spellEnd"/>
    </w:p>
    <w:p w14:paraId="0C35BE01" w14:textId="23E07F65" w:rsidR="009E1740" w:rsidRDefault="009E1740" w:rsidP="009E1740">
      <w:pPr>
        <w:pStyle w:val="ListParagraph"/>
        <w:spacing w:line="480" w:lineRule="auto"/>
        <w:ind w:firstLine="5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KKG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guru,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KKG </w:t>
      </w:r>
      <w:proofErr w:type="spellStart"/>
      <w:r w:rsidR="001C091F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1C09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C091F">
        <w:rPr>
          <w:rFonts w:asciiTheme="majorBidi" w:hAnsiTheme="majorBidi" w:cstheme="majorBidi"/>
          <w:sz w:val="24"/>
          <w:szCs w:val="24"/>
          <w:lang w:val="en-US"/>
        </w:rPr>
        <w:t>kedaulatan</w:t>
      </w:r>
      <w:proofErr w:type="spellEnd"/>
      <w:r w:rsidR="001C091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1C091F">
        <w:rPr>
          <w:rFonts w:asciiTheme="majorBidi" w:hAnsiTheme="majorBidi" w:cstheme="majorBidi"/>
          <w:sz w:val="24"/>
          <w:szCs w:val="24"/>
          <w:lang w:val="en-US"/>
        </w:rPr>
        <w:t>seimbang</w:t>
      </w:r>
      <w:proofErr w:type="spellEnd"/>
      <w:r w:rsidR="001C09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C091F">
        <w:rPr>
          <w:rFonts w:asciiTheme="majorBidi" w:hAnsiTheme="majorBidi" w:cstheme="majorBidi"/>
          <w:sz w:val="24"/>
          <w:szCs w:val="24"/>
          <w:lang w:val="en-US"/>
        </w:rPr>
        <w:t>an</w:t>
      </w:r>
      <w:r>
        <w:rPr>
          <w:rFonts w:asciiTheme="majorBidi" w:hAnsiTheme="majorBidi" w:cstheme="majorBidi"/>
          <w:sz w:val="24"/>
          <w:szCs w:val="24"/>
          <w:lang w:val="en-US"/>
        </w:rPr>
        <w:t>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guru,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masing-masing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mencakup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mendengarkan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mempresentasikan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memcahkan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negosiasi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8BED7E0" w14:textId="2E05CF3D" w:rsidR="00716C55" w:rsidRPr="006C0BA0" w:rsidRDefault="009E1740" w:rsidP="006C0BA0">
      <w:pPr>
        <w:pStyle w:val="ListParagraph"/>
        <w:spacing w:line="480" w:lineRule="auto"/>
        <w:ind w:firstLine="5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pembelejaran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dilaks</w:t>
      </w:r>
      <w:r w:rsidR="006C0BA0">
        <w:rPr>
          <w:rFonts w:asciiTheme="majorBidi" w:hAnsiTheme="majorBidi" w:cstheme="majorBidi"/>
          <w:sz w:val="24"/>
          <w:szCs w:val="24"/>
          <w:lang w:val="en-US"/>
        </w:rPr>
        <w:t>anakan</w:t>
      </w:r>
      <w:proofErr w:type="spellEnd"/>
      <w:r w:rsidR="006C0B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0BA0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="006C0BA0">
        <w:rPr>
          <w:rFonts w:asciiTheme="majorBidi" w:hAnsiTheme="majorBidi" w:cstheme="majorBidi"/>
          <w:sz w:val="24"/>
          <w:szCs w:val="24"/>
          <w:lang w:val="en-US"/>
        </w:rPr>
        <w:t xml:space="preserve"> 2 </w:t>
      </w:r>
      <w:proofErr w:type="spellStart"/>
      <w:r w:rsidR="006C0BA0"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 w:rsidR="006C0B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6C0BA0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6C0BA0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="006C0B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6C55" w:rsidRPr="00716C55">
        <w:rPr>
          <w:rFonts w:asciiTheme="majorBidi" w:hAnsiTheme="majorBidi" w:cstheme="majorBidi"/>
          <w:b/>
          <w:bCs/>
          <w:sz w:val="24"/>
          <w:szCs w:val="24"/>
          <w:lang w:val="en-US"/>
        </w:rPr>
        <w:t>Penelitian</w:t>
      </w:r>
      <w:proofErr w:type="spellEnd"/>
      <w:r w:rsidR="00716C55" w:rsidRPr="00716C5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716C55" w:rsidRPr="00716C55">
        <w:rPr>
          <w:rFonts w:asciiTheme="majorBidi" w:hAnsiTheme="majorBidi" w:cstheme="majorBidi"/>
          <w:b/>
          <w:bCs/>
          <w:sz w:val="24"/>
          <w:szCs w:val="24"/>
          <w:lang w:val="en-US"/>
        </w:rPr>
        <w:t>Siklus</w:t>
      </w:r>
      <w:proofErr w:type="spellEnd"/>
      <w:r w:rsidR="00716C55" w:rsidRPr="00716C5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I</w:t>
      </w:r>
    </w:p>
    <w:p w14:paraId="62698047" w14:textId="535301B8" w:rsidR="00716C55" w:rsidRPr="00156E48" w:rsidRDefault="00716C55" w:rsidP="00716C55">
      <w:pPr>
        <w:pStyle w:val="ListParagraph"/>
        <w:spacing w:line="480" w:lineRule="auto"/>
        <w:ind w:left="1134" w:firstLine="426"/>
        <w:jc w:val="both"/>
        <w:rPr>
          <w:rFonts w:asciiTheme="majorBidi" w:hAnsiTheme="majorBidi" w:cstheme="majorBidi"/>
          <w:sz w:val="24"/>
          <w:szCs w:val="24"/>
        </w:rPr>
      </w:pPr>
      <w:r w:rsidRPr="00156E48">
        <w:rPr>
          <w:rFonts w:asciiTheme="majorBidi" w:hAnsiTheme="majorBidi" w:cstheme="majorBidi"/>
          <w:sz w:val="24"/>
          <w:szCs w:val="24"/>
        </w:rPr>
        <w:t>Pelaksanaan sikl</w:t>
      </w:r>
      <w:r w:rsidR="001C5D0E" w:rsidRPr="00156E48">
        <w:rPr>
          <w:rFonts w:asciiTheme="majorBidi" w:hAnsiTheme="majorBidi" w:cstheme="majorBidi"/>
          <w:sz w:val="24"/>
          <w:szCs w:val="24"/>
        </w:rPr>
        <w:t xml:space="preserve">us I dilaksanakan pada tanggal </w:t>
      </w:r>
      <w:r w:rsidR="00615C9E">
        <w:rPr>
          <w:rFonts w:asciiTheme="majorBidi" w:hAnsiTheme="majorBidi" w:cstheme="majorBidi"/>
          <w:sz w:val="24"/>
          <w:szCs w:val="24"/>
        </w:rPr>
        <w:t>1</w:t>
      </w:r>
      <w:r w:rsidR="00121A5D">
        <w:rPr>
          <w:rFonts w:asciiTheme="majorBidi" w:hAnsiTheme="majorBidi" w:cstheme="majorBidi"/>
          <w:sz w:val="24"/>
          <w:szCs w:val="24"/>
        </w:rPr>
        <w:t>4</w:t>
      </w:r>
      <w:r w:rsidR="00121A5D" w:rsidRPr="00156E48">
        <w:rPr>
          <w:rFonts w:asciiTheme="majorBidi" w:hAnsiTheme="majorBidi" w:cstheme="majorBidi"/>
          <w:sz w:val="24"/>
          <w:szCs w:val="24"/>
        </w:rPr>
        <w:t>–</w:t>
      </w:r>
      <w:r w:rsidR="00121A5D">
        <w:rPr>
          <w:rFonts w:asciiTheme="majorBidi" w:hAnsiTheme="majorBidi" w:cstheme="majorBidi"/>
          <w:sz w:val="24"/>
          <w:szCs w:val="24"/>
        </w:rPr>
        <w:t>28</w:t>
      </w:r>
      <w:r w:rsidRPr="00156E48">
        <w:rPr>
          <w:rFonts w:asciiTheme="majorBidi" w:hAnsiTheme="majorBidi" w:cstheme="majorBidi"/>
          <w:sz w:val="24"/>
          <w:szCs w:val="24"/>
        </w:rPr>
        <w:t xml:space="preserve"> </w:t>
      </w:r>
      <w:r w:rsidR="00121A5D">
        <w:rPr>
          <w:rFonts w:asciiTheme="majorBidi" w:hAnsiTheme="majorBidi" w:cstheme="majorBidi"/>
          <w:sz w:val="24"/>
          <w:szCs w:val="24"/>
        </w:rPr>
        <w:t xml:space="preserve">Nopember </w:t>
      </w:r>
      <w:r w:rsidR="002C5D37">
        <w:rPr>
          <w:rFonts w:asciiTheme="majorBidi" w:hAnsiTheme="majorBidi" w:cstheme="majorBidi"/>
          <w:sz w:val="24"/>
          <w:szCs w:val="24"/>
        </w:rPr>
        <w:t>2020</w:t>
      </w:r>
      <w:r w:rsidR="00615C9E" w:rsidRPr="00156E48">
        <w:rPr>
          <w:rFonts w:asciiTheme="majorBidi" w:hAnsiTheme="majorBidi" w:cstheme="majorBidi"/>
          <w:sz w:val="24"/>
          <w:szCs w:val="24"/>
        </w:rPr>
        <w:t xml:space="preserve"> </w:t>
      </w:r>
      <w:r w:rsidR="00615C9E">
        <w:rPr>
          <w:rFonts w:asciiTheme="majorBidi" w:hAnsiTheme="majorBidi" w:cstheme="majorBidi"/>
          <w:sz w:val="24"/>
          <w:szCs w:val="24"/>
        </w:rPr>
        <w:t>d</w:t>
      </w:r>
      <w:r w:rsidRPr="00156E48">
        <w:rPr>
          <w:rFonts w:asciiTheme="majorBidi" w:hAnsiTheme="majorBidi" w:cstheme="majorBidi"/>
          <w:sz w:val="24"/>
          <w:szCs w:val="24"/>
        </w:rPr>
        <w:t>ilaksanakan dalam 2 kali pertemuan, pada pertemuan 1 setelah selesai diadakan refleksi, dan diperoleh data bahwa penentuan materi ajar, menentukan indi</w:t>
      </w:r>
      <w:r w:rsidR="00615C9E">
        <w:rPr>
          <w:rFonts w:asciiTheme="majorBidi" w:hAnsiTheme="majorBidi" w:cstheme="majorBidi"/>
          <w:sz w:val="24"/>
          <w:szCs w:val="24"/>
        </w:rPr>
        <w:t>k</w:t>
      </w:r>
      <w:r w:rsidRPr="00156E48">
        <w:rPr>
          <w:rFonts w:asciiTheme="majorBidi" w:hAnsiTheme="majorBidi" w:cstheme="majorBidi"/>
          <w:sz w:val="24"/>
          <w:szCs w:val="24"/>
        </w:rPr>
        <w:t xml:space="preserve">ator keberhasilan dan menentukan sumber belajar masih kurang dari target keberhasilan pada penelitian ini, maka untuk materi yang masih dilanjutkan pada pertemuan 2, setelah selesai </w:t>
      </w:r>
      <w:r w:rsidRPr="00156E48">
        <w:rPr>
          <w:rFonts w:asciiTheme="majorBidi" w:hAnsiTheme="majorBidi" w:cstheme="majorBidi"/>
          <w:sz w:val="24"/>
          <w:szCs w:val="24"/>
        </w:rPr>
        <w:lastRenderedPageBreak/>
        <w:t>pertemuan 2 diadakan refleksi untuk menentukan apakah masih perlu ada pertemuan 3 atau tidak.</w:t>
      </w:r>
    </w:p>
    <w:p w14:paraId="7A2F658D" w14:textId="74C29BF4" w:rsidR="00716C55" w:rsidRDefault="00716C55" w:rsidP="00716C55">
      <w:pPr>
        <w:pStyle w:val="ListParagraph"/>
        <w:spacing w:line="480" w:lineRule="auto"/>
        <w:ind w:left="1134" w:firstLine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A0983">
        <w:rPr>
          <w:rFonts w:asciiTheme="majorBidi" w:hAnsiTheme="majorBidi" w:cstheme="majorBidi"/>
          <w:sz w:val="24"/>
          <w:szCs w:val="24"/>
        </w:rPr>
        <w:t xml:space="preserve">Berdasarkan pada tabel 1 dapat diketahui bahwa setelah diberi tindakan pada siklus I dalam menyusun RPP Jarak Jauh bisa dikatakan belum optimal.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Dari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="00615C9E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arti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</w:t>
      </w:r>
      <w:r w:rsidR="00615C9E">
        <w:rPr>
          <w:rFonts w:asciiTheme="majorBidi" w:hAnsiTheme="majorBidi" w:cstheme="majorBidi"/>
          <w:sz w:val="24"/>
          <w:szCs w:val="24"/>
          <w:lang w:val="en-US"/>
        </w:rPr>
        <w:t xml:space="preserve">rak </w:t>
      </w:r>
      <w:proofErr w:type="spellStart"/>
      <w:r w:rsidR="00615C9E"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 w:rsidR="00615C9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15C9E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615C9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15C9E">
        <w:rPr>
          <w:rFonts w:asciiTheme="majorBidi" w:hAnsiTheme="majorBidi" w:cstheme="majorBidi"/>
          <w:sz w:val="24"/>
          <w:szCs w:val="24"/>
          <w:lang w:val="en-US"/>
        </w:rPr>
        <w:t>benar</w:t>
      </w:r>
      <w:proofErr w:type="spellEnd"/>
      <w:r w:rsidR="00615C9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15C9E"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 w:rsidR="00615C9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15C9E">
        <w:rPr>
          <w:rFonts w:asciiTheme="majorBidi" w:hAnsiTheme="majorBidi" w:cstheme="majorBidi"/>
          <w:sz w:val="24"/>
          <w:szCs w:val="24"/>
        </w:rPr>
        <w:t>7</w:t>
      </w:r>
      <w:r w:rsidR="00615C9E"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r w:rsidR="00615C9E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615C9E">
        <w:rPr>
          <w:rFonts w:asciiTheme="majorBidi" w:hAnsiTheme="majorBidi" w:cstheme="majorBidi"/>
          <w:sz w:val="24"/>
          <w:szCs w:val="24"/>
          <w:lang w:val="en-US"/>
        </w:rPr>
        <w:t xml:space="preserve"> 7</w:t>
      </w:r>
      <w:r w:rsidR="00615C9E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%.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15C9E">
        <w:rPr>
          <w:rFonts w:asciiTheme="majorBidi" w:hAnsiTheme="majorBidi" w:cstheme="majorBidi"/>
          <w:sz w:val="24"/>
          <w:szCs w:val="24"/>
        </w:rPr>
        <w:t>3</w:t>
      </w:r>
      <w:r w:rsidR="00615C9E">
        <w:rPr>
          <w:rFonts w:asciiTheme="majorBidi" w:hAnsiTheme="majorBidi" w:cstheme="majorBidi"/>
          <w:sz w:val="24"/>
          <w:szCs w:val="24"/>
          <w:lang w:val="en-US"/>
        </w:rPr>
        <w:t xml:space="preserve"> orang guru </w:t>
      </w:r>
      <w:proofErr w:type="spellStart"/>
      <w:r w:rsidR="00615C9E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615C9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15C9E">
        <w:rPr>
          <w:rFonts w:asciiTheme="majorBidi" w:hAnsiTheme="majorBidi" w:cstheme="majorBidi"/>
          <w:sz w:val="24"/>
          <w:szCs w:val="24"/>
        </w:rPr>
        <w:t>30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%.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indicator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keberhasilan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80%.  </w:t>
      </w:r>
    </w:p>
    <w:p w14:paraId="4E298257" w14:textId="38802D83" w:rsidR="00716C55" w:rsidRPr="00F3299B" w:rsidRDefault="00716C55" w:rsidP="00716C55">
      <w:pPr>
        <w:pStyle w:val="ListParagraph"/>
        <w:numPr>
          <w:ilvl w:val="0"/>
          <w:numId w:val="69"/>
        </w:numPr>
        <w:spacing w:line="480" w:lineRule="auto"/>
        <w:ind w:left="1134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F3299B">
        <w:rPr>
          <w:rFonts w:asciiTheme="majorBidi" w:hAnsiTheme="majorBidi" w:cstheme="majorBidi"/>
          <w:b/>
          <w:bCs/>
          <w:sz w:val="24"/>
          <w:szCs w:val="24"/>
          <w:lang w:val="en-US"/>
        </w:rPr>
        <w:t>Penelitian</w:t>
      </w:r>
      <w:proofErr w:type="spellEnd"/>
      <w:r w:rsidRPr="00F3299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F3299B">
        <w:rPr>
          <w:rFonts w:asciiTheme="majorBidi" w:hAnsiTheme="majorBidi" w:cstheme="majorBidi"/>
          <w:b/>
          <w:bCs/>
          <w:sz w:val="24"/>
          <w:szCs w:val="24"/>
          <w:lang w:val="en-US"/>
        </w:rPr>
        <w:t>Siklus</w:t>
      </w:r>
      <w:proofErr w:type="spellEnd"/>
      <w:r w:rsidRPr="00F3299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II</w:t>
      </w:r>
    </w:p>
    <w:p w14:paraId="285ECB2D" w14:textId="7F117EE6" w:rsidR="00716C55" w:rsidRDefault="00716C55" w:rsidP="00716C55">
      <w:pPr>
        <w:pStyle w:val="ListParagraph"/>
        <w:spacing w:line="480" w:lineRule="auto"/>
        <w:ind w:left="1134" w:firstLine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</w:t>
      </w:r>
      <w:r w:rsidR="00121A5D">
        <w:rPr>
          <w:rFonts w:asciiTheme="majorBidi" w:hAnsiTheme="majorBidi" w:cstheme="majorBidi"/>
          <w:sz w:val="24"/>
          <w:szCs w:val="24"/>
          <w:lang w:val="en-US"/>
        </w:rPr>
        <w:t>s</w:t>
      </w:r>
      <w:proofErr w:type="spellEnd"/>
      <w:r w:rsidR="00121A5D">
        <w:rPr>
          <w:rFonts w:asciiTheme="majorBidi" w:hAnsiTheme="majorBidi" w:cstheme="majorBidi"/>
          <w:sz w:val="24"/>
          <w:szCs w:val="24"/>
          <w:lang w:val="en-US"/>
        </w:rPr>
        <w:t xml:space="preserve"> II </w:t>
      </w:r>
      <w:proofErr w:type="spellStart"/>
      <w:r w:rsidR="00121A5D"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 w:rsidR="00121A5D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121A5D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="00121A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21A5D">
        <w:rPr>
          <w:rFonts w:asciiTheme="majorBidi" w:hAnsiTheme="majorBidi" w:cstheme="majorBidi"/>
          <w:sz w:val="24"/>
          <w:szCs w:val="24"/>
        </w:rPr>
        <w:t>14</w:t>
      </w:r>
      <w:r w:rsidR="00121A5D">
        <w:rPr>
          <w:rFonts w:asciiTheme="majorBidi" w:hAnsiTheme="majorBidi" w:cstheme="majorBidi"/>
          <w:sz w:val="24"/>
          <w:szCs w:val="24"/>
          <w:lang w:val="en-US"/>
        </w:rPr>
        <w:t>–</w:t>
      </w:r>
      <w:r>
        <w:rPr>
          <w:rFonts w:asciiTheme="majorBidi" w:hAnsiTheme="majorBidi" w:cstheme="majorBidi"/>
          <w:sz w:val="24"/>
          <w:szCs w:val="24"/>
          <w:lang w:val="en-US"/>
        </w:rPr>
        <w:t>2</w:t>
      </w:r>
      <w:r w:rsidR="00121A5D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21A5D">
        <w:rPr>
          <w:rFonts w:asciiTheme="majorBidi" w:hAnsiTheme="majorBidi" w:cstheme="majorBidi"/>
          <w:sz w:val="24"/>
          <w:szCs w:val="24"/>
        </w:rPr>
        <w:t xml:space="preserve">Nopember </w:t>
      </w:r>
      <w:r w:rsidR="002C5D37">
        <w:rPr>
          <w:rFonts w:asciiTheme="majorBidi" w:hAnsiTheme="majorBidi" w:cstheme="majorBidi"/>
          <w:sz w:val="24"/>
          <w:szCs w:val="24"/>
        </w:rPr>
        <w:t>2020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</w:t>
      </w:r>
      <w:r>
        <w:rPr>
          <w:rFonts w:asciiTheme="majorBidi" w:hAnsiTheme="majorBidi" w:cstheme="majorBidi"/>
          <w:sz w:val="24"/>
          <w:szCs w:val="24"/>
          <w:lang w:val="en-US"/>
        </w:rPr>
        <w:t>ilaksanakan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3 kali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, pada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1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selesai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pengamatan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diadakan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refleksi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diperoleh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data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: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inti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belum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merencanakan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mengaktifkan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menentukan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menentukan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ditemukan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belum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kesesuaian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anatara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soal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dibuat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termasuk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menentukan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skore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ditemukan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kekurangan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pertemua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1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kurang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dilanjutkan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2. Dan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selesai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3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hasilnya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dikumpulkan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diteliti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dianalisa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diadakan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refleksi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menentukan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tahap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13410">
        <w:rPr>
          <w:rFonts w:asciiTheme="majorBidi" w:hAnsiTheme="majorBidi" w:cstheme="majorBidi"/>
          <w:sz w:val="24"/>
          <w:szCs w:val="24"/>
          <w:lang w:val="en-US"/>
        </w:rPr>
        <w:t>berikutnya</w:t>
      </w:r>
      <w:proofErr w:type="spellEnd"/>
      <w:r w:rsidR="0031341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85B402D" w14:textId="3EEFCE60" w:rsidR="006C795C" w:rsidRDefault="00313410" w:rsidP="00716C55">
      <w:pPr>
        <w:pStyle w:val="ListParagraph"/>
        <w:spacing w:line="480" w:lineRule="auto"/>
        <w:ind w:left="1134" w:firstLine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</w:t>
      </w: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optimal. Dari 1</w:t>
      </w:r>
      <w:r w:rsidR="00121A5D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12534">
        <w:rPr>
          <w:rFonts w:asciiTheme="majorBidi" w:hAnsiTheme="majorBidi" w:cstheme="majorBidi"/>
          <w:sz w:val="24"/>
          <w:szCs w:val="24"/>
          <w:lang w:val="en-US"/>
        </w:rPr>
        <w:t>tuntas</w:t>
      </w:r>
      <w:proofErr w:type="spellEnd"/>
      <w:r w:rsidR="004125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12534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412534">
        <w:rPr>
          <w:rFonts w:asciiTheme="majorBidi" w:hAnsiTheme="majorBidi" w:cstheme="majorBidi"/>
          <w:sz w:val="24"/>
          <w:szCs w:val="24"/>
          <w:lang w:val="en-US"/>
        </w:rPr>
        <w:t xml:space="preserve"> arti </w:t>
      </w:r>
      <w:proofErr w:type="spellStart"/>
      <w:r w:rsidR="00412534"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 w:rsidR="004125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12534"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 w:rsidR="00412534"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 w:rsidR="00412534"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 w:rsidR="004125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12534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4125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12534">
        <w:rPr>
          <w:rFonts w:asciiTheme="majorBidi" w:hAnsiTheme="majorBidi" w:cstheme="majorBidi"/>
          <w:sz w:val="24"/>
          <w:szCs w:val="24"/>
          <w:lang w:val="en-US"/>
        </w:rPr>
        <w:t>benar</w:t>
      </w:r>
      <w:proofErr w:type="spellEnd"/>
      <w:r w:rsidR="004125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12534"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 w:rsidR="00412534"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="00121A5D">
        <w:rPr>
          <w:rFonts w:asciiTheme="majorBidi" w:hAnsiTheme="majorBidi" w:cstheme="majorBidi"/>
          <w:sz w:val="24"/>
          <w:szCs w:val="24"/>
        </w:rPr>
        <w:t>0</w:t>
      </w:r>
      <w:r w:rsidR="004125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72167">
        <w:rPr>
          <w:rFonts w:asciiTheme="majorBidi" w:hAnsiTheme="majorBidi" w:cstheme="majorBidi"/>
          <w:sz w:val="24"/>
          <w:szCs w:val="24"/>
          <w:lang w:val="en-US"/>
        </w:rPr>
        <w:t xml:space="preserve">orang guru </w:t>
      </w:r>
      <w:proofErr w:type="spellStart"/>
      <w:r w:rsidR="00972167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97216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21A5D">
        <w:rPr>
          <w:rFonts w:asciiTheme="majorBidi" w:hAnsiTheme="majorBidi" w:cstheme="majorBidi"/>
          <w:sz w:val="24"/>
          <w:szCs w:val="24"/>
        </w:rPr>
        <w:t>100</w:t>
      </w:r>
      <w:r w:rsidR="00972167">
        <w:rPr>
          <w:rFonts w:asciiTheme="majorBidi" w:hAnsiTheme="majorBidi" w:cstheme="majorBidi"/>
          <w:sz w:val="24"/>
          <w:szCs w:val="24"/>
          <w:lang w:val="en-US"/>
        </w:rPr>
        <w:t xml:space="preserve">%. </w:t>
      </w:r>
      <w:proofErr w:type="spellStart"/>
      <w:r w:rsidR="00972167"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 w:rsidR="00972167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972167">
        <w:rPr>
          <w:rFonts w:asciiTheme="majorBidi" w:hAnsiTheme="majorBidi" w:cstheme="majorBidi"/>
          <w:sz w:val="24"/>
          <w:szCs w:val="24"/>
          <w:lang w:val="en-US"/>
        </w:rPr>
        <w:t>belum</w:t>
      </w:r>
      <w:proofErr w:type="spellEnd"/>
      <w:r w:rsidR="0097216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72167">
        <w:rPr>
          <w:rFonts w:asciiTheme="majorBidi" w:hAnsiTheme="majorBidi" w:cstheme="majorBidi"/>
          <w:sz w:val="24"/>
          <w:szCs w:val="24"/>
          <w:lang w:val="en-US"/>
        </w:rPr>
        <w:t>tuntas</w:t>
      </w:r>
      <w:proofErr w:type="spellEnd"/>
      <w:r w:rsidR="0097216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121A5D">
        <w:rPr>
          <w:rFonts w:asciiTheme="majorBidi" w:hAnsiTheme="majorBidi" w:cstheme="majorBidi"/>
          <w:sz w:val="24"/>
          <w:szCs w:val="24"/>
        </w:rPr>
        <w:t xml:space="preserve">tidak </w:t>
      </w:r>
      <w:r w:rsidR="0097216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1A5D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proofErr w:type="gramEnd"/>
      <w:r w:rsidR="00121A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21A5D">
        <w:rPr>
          <w:rFonts w:asciiTheme="majorBidi" w:hAnsiTheme="majorBidi" w:cstheme="majorBidi"/>
          <w:sz w:val="24"/>
          <w:szCs w:val="24"/>
        </w:rPr>
        <w:t>0</w:t>
      </w:r>
      <w:r w:rsidR="006C795C">
        <w:rPr>
          <w:rFonts w:asciiTheme="majorBidi" w:hAnsiTheme="majorBidi" w:cstheme="majorBidi"/>
          <w:sz w:val="24"/>
          <w:szCs w:val="24"/>
          <w:lang w:val="en-US"/>
        </w:rPr>
        <w:t xml:space="preserve">%. </w:t>
      </w:r>
      <w:proofErr w:type="spellStart"/>
      <w:r w:rsidR="006C795C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6C79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795C"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 w:rsidR="006C795C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="006C795C"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 w:rsidR="006C795C">
        <w:rPr>
          <w:rFonts w:asciiTheme="majorBidi" w:hAnsiTheme="majorBidi" w:cstheme="majorBidi"/>
          <w:sz w:val="24"/>
          <w:szCs w:val="24"/>
          <w:lang w:val="en-US"/>
        </w:rPr>
        <w:t xml:space="preserve"> II </w:t>
      </w:r>
      <w:proofErr w:type="spellStart"/>
      <w:r w:rsidR="006C795C">
        <w:rPr>
          <w:rFonts w:asciiTheme="majorBidi" w:hAnsiTheme="majorBidi" w:cstheme="majorBidi"/>
          <w:sz w:val="24"/>
          <w:szCs w:val="24"/>
          <w:lang w:val="en-US"/>
        </w:rPr>
        <w:t>pertemuan</w:t>
      </w:r>
      <w:proofErr w:type="spellEnd"/>
      <w:r w:rsidR="006C79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795C">
        <w:rPr>
          <w:rFonts w:asciiTheme="majorBidi" w:hAnsiTheme="majorBidi" w:cstheme="majorBidi"/>
          <w:sz w:val="24"/>
          <w:szCs w:val="24"/>
          <w:lang w:val="en-US"/>
        </w:rPr>
        <w:t>kedua</w:t>
      </w:r>
      <w:proofErr w:type="spellEnd"/>
      <w:r w:rsidR="006C79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795C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6C79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795C">
        <w:rPr>
          <w:rFonts w:asciiTheme="majorBidi" w:hAnsiTheme="majorBidi" w:cstheme="majorBidi"/>
          <w:sz w:val="24"/>
          <w:szCs w:val="24"/>
          <w:lang w:val="en-US"/>
        </w:rPr>
        <w:t>dianggap</w:t>
      </w:r>
      <w:proofErr w:type="spellEnd"/>
      <w:r w:rsidR="006C79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795C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="006C79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C795C">
        <w:rPr>
          <w:rFonts w:asciiTheme="majorBidi" w:hAnsiTheme="majorBidi" w:cstheme="majorBidi"/>
          <w:sz w:val="24"/>
          <w:szCs w:val="24"/>
          <w:lang w:val="en-US"/>
        </w:rPr>
        <w:t>selesai</w:t>
      </w:r>
      <w:proofErr w:type="spellEnd"/>
      <w:r w:rsidR="006C795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EE66A14" w14:textId="44F6B7B1" w:rsidR="00716C55" w:rsidRDefault="00476237" w:rsidP="00F3299B">
      <w:pPr>
        <w:pStyle w:val="ListParagraph"/>
        <w:spacing w:line="480" w:lineRule="auto"/>
        <w:ind w:left="1134" w:firstLine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rumusan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dikemukakan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guru-guru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sama-sama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motivasi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percaya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terprogram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situasi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sarana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prasarana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tersedia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memenuhi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tuntutan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akhir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prestasi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7F1DCF0" w14:textId="4824B278" w:rsidR="00F3299B" w:rsidRDefault="00F3299B" w:rsidP="00F3299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2DF7997" w14:textId="12486116" w:rsidR="00F3299B" w:rsidRDefault="00F3299B" w:rsidP="00F3299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DC14A8D" w14:textId="7B5600F3" w:rsidR="00F3299B" w:rsidRDefault="00F3299B" w:rsidP="00F3299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D6F62B0" w14:textId="2529CFE2" w:rsidR="00F3299B" w:rsidRDefault="00F3299B" w:rsidP="00F3299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018D1B0" w14:textId="63313CCE" w:rsidR="00F3299B" w:rsidRDefault="00F3299B" w:rsidP="00F3299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1FA14A0" w14:textId="711F0E97" w:rsidR="00F3299B" w:rsidRPr="00F3299B" w:rsidRDefault="00F3299B" w:rsidP="00F3299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3299B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BAB V</w:t>
      </w:r>
    </w:p>
    <w:p w14:paraId="47978AFB" w14:textId="5A0AAD7D" w:rsidR="00F3299B" w:rsidRPr="006C0BA0" w:rsidRDefault="006C0BA0" w:rsidP="006C0BA0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SIMPULAN DAN SARAN</w:t>
      </w:r>
    </w:p>
    <w:p w14:paraId="08C1B7A5" w14:textId="0B31BC40" w:rsidR="00F3299B" w:rsidRPr="00F3299B" w:rsidRDefault="00F3299B" w:rsidP="00F3299B">
      <w:pPr>
        <w:pStyle w:val="ListParagraph"/>
        <w:numPr>
          <w:ilvl w:val="0"/>
          <w:numId w:val="7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F3299B">
        <w:rPr>
          <w:rFonts w:asciiTheme="majorBidi" w:hAnsiTheme="majorBidi" w:cstheme="majorBidi"/>
          <w:b/>
          <w:bCs/>
          <w:sz w:val="24"/>
          <w:szCs w:val="24"/>
          <w:lang w:val="en-US"/>
        </w:rPr>
        <w:t>Simpulan</w:t>
      </w:r>
      <w:proofErr w:type="spellEnd"/>
    </w:p>
    <w:p w14:paraId="0E0F8D70" w14:textId="5BE77C7A" w:rsidR="00F3299B" w:rsidRDefault="00F3299B" w:rsidP="00F3299B">
      <w:pPr>
        <w:pStyle w:val="ListParagraph"/>
        <w:spacing w:line="480" w:lineRule="auto"/>
        <w:ind w:firstLine="584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pembahasan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dikemukakan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sebelumnya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disimpulkan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(PJJ)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KKG. Hal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terbukti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(PJJ)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optimal. Dari 1</w:t>
      </w:r>
      <w:r w:rsidR="00121A5D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arti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(PJJ)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="00121A5D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orang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21A5D">
        <w:rPr>
          <w:rFonts w:asciiTheme="majorBidi" w:hAnsiTheme="majorBidi" w:cstheme="majorBidi"/>
          <w:sz w:val="24"/>
          <w:szCs w:val="24"/>
        </w:rPr>
        <w:t>100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%.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tuntas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21A5D">
        <w:rPr>
          <w:rFonts w:asciiTheme="majorBidi" w:hAnsiTheme="majorBidi" w:cstheme="majorBidi"/>
          <w:sz w:val="24"/>
          <w:szCs w:val="24"/>
        </w:rPr>
        <w:t>tidak ada</w:t>
      </w:r>
      <w:r w:rsidR="00121A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1A5D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121A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21A5D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>%.</w:t>
      </w:r>
    </w:p>
    <w:p w14:paraId="346DAFCE" w14:textId="4CCE8EEE" w:rsidR="00F3299B" w:rsidRDefault="00F3299B" w:rsidP="00F3299B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berjalan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</w:t>
      </w:r>
      <w:r w:rsidR="00121A5D">
        <w:rPr>
          <w:rFonts w:asciiTheme="majorBidi" w:hAnsiTheme="majorBidi" w:cstheme="majorBidi"/>
          <w:sz w:val="24"/>
          <w:szCs w:val="24"/>
          <w:lang w:val="en-US"/>
        </w:rPr>
        <w:t>an</w:t>
      </w:r>
      <w:proofErr w:type="spellEnd"/>
      <w:r w:rsidR="00121A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1A5D"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 w:rsidR="00121A5D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121A5D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121A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1A5D"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 w:rsidR="00121A5D">
        <w:rPr>
          <w:rFonts w:asciiTheme="majorBidi" w:hAnsiTheme="majorBidi" w:cstheme="majorBidi"/>
          <w:sz w:val="24"/>
          <w:szCs w:val="24"/>
          <w:lang w:val="en-US"/>
        </w:rPr>
        <w:t xml:space="preserve"> di</w:t>
      </w:r>
      <w:r w:rsidR="00121A5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banding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</w:t>
      </w:r>
      <w:r w:rsidR="00121A5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kolaboratif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berjalan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lancar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Hasil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positif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RPP,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berdiskusi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Hal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II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kesempatan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presentasi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optimal.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pendampingan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KKG guru SD Negeri 41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Ampenan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kemaunnya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(PJJ).</w:t>
      </w:r>
    </w:p>
    <w:p w14:paraId="02F33ED5" w14:textId="77777777" w:rsidR="00684C2B" w:rsidRDefault="00684C2B" w:rsidP="00F3299B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6AE84CD" w14:textId="77777777" w:rsidR="006C0BA0" w:rsidRPr="006C0BA0" w:rsidRDefault="006C0BA0" w:rsidP="00F3299B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3A8DF15" w14:textId="77777777" w:rsidR="00684C2B" w:rsidRDefault="00F3299B" w:rsidP="00684C2B">
      <w:pPr>
        <w:pStyle w:val="ListParagraph"/>
        <w:numPr>
          <w:ilvl w:val="0"/>
          <w:numId w:val="7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3299B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Saran</w:t>
      </w:r>
    </w:p>
    <w:p w14:paraId="40064957" w14:textId="340D0C97" w:rsidR="00684C2B" w:rsidRPr="00684C2B" w:rsidRDefault="00684C2B" w:rsidP="00684C2B">
      <w:pPr>
        <w:pStyle w:val="ListParagraph"/>
        <w:spacing w:line="480" w:lineRule="auto"/>
        <w:ind w:firstLine="584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684C2B"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 w:rsidRPr="00684C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84C2B">
        <w:rPr>
          <w:rFonts w:asciiTheme="majorBidi" w:hAnsiTheme="majorBidi" w:cstheme="majorBidi"/>
          <w:sz w:val="24"/>
          <w:szCs w:val="24"/>
          <w:lang w:val="en-US"/>
        </w:rPr>
        <w:t>kesimpulan</w:t>
      </w:r>
      <w:proofErr w:type="spellEnd"/>
      <w:r w:rsidRPr="00684C2B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684C2B"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 w:rsidRPr="00684C2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684C2B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Pr="00684C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84C2B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684C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84C2B">
        <w:rPr>
          <w:rFonts w:asciiTheme="majorBidi" w:hAnsiTheme="majorBidi" w:cstheme="majorBidi"/>
          <w:sz w:val="24"/>
          <w:szCs w:val="24"/>
          <w:lang w:val="en-US"/>
        </w:rPr>
        <w:t>dikemukakan</w:t>
      </w:r>
      <w:proofErr w:type="spellEnd"/>
      <w:r w:rsidRPr="00684C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84C2B"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 w:rsidRPr="00684C2B">
        <w:rPr>
          <w:rFonts w:asciiTheme="majorBidi" w:hAnsiTheme="majorBidi" w:cstheme="majorBidi"/>
          <w:sz w:val="24"/>
          <w:szCs w:val="24"/>
          <w:lang w:val="en-US"/>
        </w:rPr>
        <w:t xml:space="preserve"> saran </w:t>
      </w:r>
      <w:proofErr w:type="spellStart"/>
      <w:r w:rsidRPr="00684C2B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684C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684C2B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 w:rsidRPr="00684C2B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14:paraId="108BD7F9" w14:textId="77777777" w:rsidR="00684C2B" w:rsidRDefault="00684C2B" w:rsidP="00684C2B">
      <w:pPr>
        <w:pStyle w:val="ListParagraph"/>
        <w:numPr>
          <w:ilvl w:val="0"/>
          <w:numId w:val="71"/>
        </w:numPr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senantiasa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kedisiplinannya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kewajibannya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termasuk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(PJJ)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Covid-19.</w:t>
      </w:r>
    </w:p>
    <w:p w14:paraId="3D335638" w14:textId="2B4E11AF" w:rsidR="00684C2B" w:rsidRDefault="00684C2B" w:rsidP="00684C2B">
      <w:pPr>
        <w:pStyle w:val="ListParagraph"/>
        <w:numPr>
          <w:ilvl w:val="0"/>
          <w:numId w:val="71"/>
        </w:numPr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bertanggung</w:t>
      </w:r>
      <w:proofErr w:type="spellEnd"/>
      <w:r w:rsidR="00121A5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memerhatikan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senantiasa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kinerja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termasuk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menyiapkan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RPP Jarak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(PJJ)</w:t>
      </w:r>
    </w:p>
    <w:p w14:paraId="44F4B61E" w14:textId="16637AE8" w:rsidR="00281083" w:rsidRDefault="00684C2B" w:rsidP="00684C2B">
      <w:pPr>
        <w:pStyle w:val="ListParagraph"/>
        <w:numPr>
          <w:ilvl w:val="0"/>
          <w:numId w:val="71"/>
        </w:numPr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Dinas Pendidikan Kota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Mataram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dukungan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sepenuhnya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="00121A5D">
        <w:rPr>
          <w:rFonts w:asciiTheme="majorBidi" w:hAnsiTheme="majorBidi" w:cstheme="majorBidi"/>
          <w:sz w:val="24"/>
          <w:szCs w:val="24"/>
        </w:rPr>
        <w:t xml:space="preserve"> semua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tergerak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langsung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mitra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mengelola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dikelas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489D70D" w14:textId="77777777" w:rsidR="00281083" w:rsidRDefault="00281083" w:rsidP="0028108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35CBBFB" w14:textId="77777777" w:rsidR="00281083" w:rsidRDefault="00281083" w:rsidP="0028108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A12D887" w14:textId="77777777" w:rsidR="00281083" w:rsidRDefault="00281083" w:rsidP="0028108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EBE2E9A" w14:textId="77777777" w:rsidR="00281083" w:rsidRDefault="00281083" w:rsidP="0028108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AB69BCB" w14:textId="77777777" w:rsidR="00281083" w:rsidRDefault="00281083" w:rsidP="0028108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583492F" w14:textId="77777777" w:rsidR="00281083" w:rsidRDefault="00281083" w:rsidP="0028108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3FFBA64" w14:textId="5A8398A1" w:rsidR="00684C2B" w:rsidRPr="00281083" w:rsidRDefault="00684C2B" w:rsidP="0028108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81083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14:paraId="48C851D1" w14:textId="076F38CF" w:rsidR="00F3299B" w:rsidRDefault="00281083" w:rsidP="00281083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DAFTAR PUSTAKA</w:t>
      </w:r>
    </w:p>
    <w:p w14:paraId="50E32401" w14:textId="34E92D28" w:rsidR="00281083" w:rsidRDefault="00281083" w:rsidP="00281083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68D38A7" w14:textId="77777777" w:rsidR="00281083" w:rsidRDefault="00281083" w:rsidP="00281083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Arikunto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S. 2010.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Prosedur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Praktik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Revisi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). Jakarta: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Rineka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Cipta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E2C232D" w14:textId="77777777" w:rsidR="00281083" w:rsidRDefault="00281083" w:rsidP="00281083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076157F" w14:textId="49107CBA" w:rsidR="00281083" w:rsidRDefault="00281083" w:rsidP="00281083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Abdul Hadis dan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Nurhayati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2012. </w:t>
      </w:r>
      <w:proofErr w:type="spellStart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>Manajemen</w:t>
      </w:r>
      <w:proofErr w:type="spellEnd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>Mutu</w:t>
      </w:r>
      <w:proofErr w:type="spellEnd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Pendidikan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Bandung: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Alfabeta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88DBA53" w14:textId="1031B1F6" w:rsidR="00281083" w:rsidRDefault="00281083" w:rsidP="00281083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D84D97F" w14:textId="396E505D" w:rsidR="00281083" w:rsidRDefault="00281083" w:rsidP="00281083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Conny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Semiawan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1985. </w:t>
      </w:r>
      <w:proofErr w:type="spellStart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>Bagaimana</w:t>
      </w:r>
      <w:proofErr w:type="spellEnd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Cara </w:t>
      </w:r>
      <w:proofErr w:type="spellStart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>Membina</w:t>
      </w:r>
      <w:proofErr w:type="spellEnd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Guru Yang </w:t>
      </w:r>
      <w:proofErr w:type="spellStart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>Profesional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Jakarta.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Depdikbud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80DD5A7" w14:textId="25CA47A7" w:rsidR="00281083" w:rsidRDefault="00281083" w:rsidP="00281083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C2B9F4B" w14:textId="5DE72E00" w:rsidR="00281083" w:rsidRDefault="00281083" w:rsidP="00281083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Daryanto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2014.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Saintifik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Kurikulum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2013. Yogyakarta: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Gava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Media.</w:t>
      </w:r>
    </w:p>
    <w:p w14:paraId="08DC91A4" w14:textId="10CBF9AD" w:rsidR="00281083" w:rsidRDefault="00281083" w:rsidP="00281083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C36250E" w14:textId="67AB4A8D" w:rsidR="00281083" w:rsidRDefault="00281083" w:rsidP="00281083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Depdiknas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2008.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Kamus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Bahasa Indonesia Pusat Bahasa. Jakarta: PT. Gramedia Pustaka.</w:t>
      </w:r>
    </w:p>
    <w:p w14:paraId="3157EF45" w14:textId="15830110" w:rsidR="00281083" w:rsidRDefault="00281083" w:rsidP="00281083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9487EDE" w14:textId="77777777" w:rsidR="00281083" w:rsidRDefault="00281083" w:rsidP="00281083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Depdiknas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2007. Badan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Nasional Pendidikan.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Peraturan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Menteri Pendidikan Nasional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Republik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Indonesia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16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2007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>Standar</w:t>
      </w:r>
      <w:proofErr w:type="spellEnd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>Kualifikasi</w:t>
      </w:r>
      <w:proofErr w:type="spellEnd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>Akademik</w:t>
      </w:r>
      <w:proofErr w:type="spellEnd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dan </w:t>
      </w:r>
      <w:proofErr w:type="spellStart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>Kompetensi</w:t>
      </w:r>
      <w:proofErr w:type="spellEnd"/>
      <w:r w:rsidRPr="0028108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Guru</w:t>
      </w:r>
      <w:r>
        <w:rPr>
          <w:rFonts w:asciiTheme="majorBidi" w:hAnsiTheme="majorBidi" w:cstheme="majorBidi"/>
          <w:sz w:val="24"/>
          <w:szCs w:val="24"/>
          <w:lang w:val="en-US"/>
        </w:rPr>
        <w:t>”, Jakarta.</w:t>
      </w:r>
    </w:p>
    <w:p w14:paraId="641D22E4" w14:textId="77777777" w:rsidR="00281083" w:rsidRDefault="00281083" w:rsidP="00281083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2B0E46E" w14:textId="77777777" w:rsidR="00DD6EEC" w:rsidRDefault="00281083" w:rsidP="00281083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Departemen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Kebudayaan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 1986</w:t>
      </w:r>
      <w:r w:rsidR="00DD6EE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DD6EEC" w:rsidRPr="00DD6EEC">
        <w:rPr>
          <w:rFonts w:asciiTheme="majorBidi" w:hAnsiTheme="majorBidi" w:cstheme="majorBidi"/>
          <w:i/>
          <w:iCs/>
          <w:sz w:val="24"/>
          <w:szCs w:val="24"/>
          <w:lang w:val="en-US"/>
        </w:rPr>
        <w:t>Kurikulum</w:t>
      </w:r>
      <w:proofErr w:type="spellEnd"/>
      <w:r w:rsidR="00DD6EEC" w:rsidRPr="00DD6EE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D6EEC" w:rsidRPr="00DD6EEC">
        <w:rPr>
          <w:rFonts w:asciiTheme="majorBidi" w:hAnsiTheme="majorBidi" w:cstheme="majorBidi"/>
          <w:i/>
          <w:iCs/>
          <w:sz w:val="24"/>
          <w:szCs w:val="24"/>
          <w:lang w:val="en-US"/>
        </w:rPr>
        <w:t>Sekolah</w:t>
      </w:r>
      <w:proofErr w:type="spellEnd"/>
      <w:r w:rsidR="00DD6EEC" w:rsidRPr="00DD6EE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Dasar </w:t>
      </w:r>
      <w:proofErr w:type="spellStart"/>
      <w:r w:rsidR="00DD6EEC" w:rsidRPr="00DD6EEC">
        <w:rPr>
          <w:rFonts w:asciiTheme="majorBidi" w:hAnsiTheme="majorBidi" w:cstheme="majorBidi"/>
          <w:i/>
          <w:iCs/>
          <w:sz w:val="24"/>
          <w:szCs w:val="24"/>
          <w:lang w:val="en-US"/>
        </w:rPr>
        <w:t>Pedoman</w:t>
      </w:r>
      <w:proofErr w:type="spellEnd"/>
      <w:r w:rsidR="00DD6EEC" w:rsidRPr="00DD6EE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D6EEC" w:rsidRPr="00DD6EEC">
        <w:rPr>
          <w:rFonts w:asciiTheme="majorBidi" w:hAnsiTheme="majorBidi" w:cstheme="majorBidi"/>
          <w:i/>
          <w:iCs/>
          <w:sz w:val="24"/>
          <w:szCs w:val="24"/>
          <w:lang w:val="en-US"/>
        </w:rPr>
        <w:t>Pembinaan</w:t>
      </w:r>
      <w:proofErr w:type="spellEnd"/>
      <w:r w:rsidR="00DD6EEC" w:rsidRPr="00DD6EE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Guru</w:t>
      </w:r>
      <w:r w:rsidR="00DD6EEC">
        <w:rPr>
          <w:rFonts w:asciiTheme="majorBidi" w:hAnsiTheme="majorBidi" w:cstheme="majorBidi"/>
          <w:sz w:val="24"/>
          <w:szCs w:val="24"/>
          <w:lang w:val="en-US"/>
        </w:rPr>
        <w:t xml:space="preserve">. Jakarta. </w:t>
      </w:r>
      <w:proofErr w:type="spellStart"/>
      <w:r w:rsidR="00DD6EEC">
        <w:rPr>
          <w:rFonts w:asciiTheme="majorBidi" w:hAnsiTheme="majorBidi" w:cstheme="majorBidi"/>
          <w:sz w:val="24"/>
          <w:szCs w:val="24"/>
          <w:lang w:val="en-US"/>
        </w:rPr>
        <w:t>Depdikbud</w:t>
      </w:r>
      <w:proofErr w:type="spellEnd"/>
      <w:r w:rsidR="00DD6EE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1A843A2" w14:textId="77777777" w:rsidR="00DD6EEC" w:rsidRDefault="00DD6EEC" w:rsidP="00281083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DCC71DE" w14:textId="3AFD5B3E" w:rsidR="00281083" w:rsidRDefault="00DD6EEC" w:rsidP="00281083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Departemen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Nasional, 2004.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“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”</w:t>
      </w:r>
      <w:r w:rsidR="002810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Direktorat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Jenderal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Dasar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Menengah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Direktorat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Tenaga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Kependidikan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Jakarta.</w:t>
      </w:r>
    </w:p>
    <w:p w14:paraId="24A23A2F" w14:textId="7E9EDCAF" w:rsidR="00DD6EEC" w:rsidRDefault="00DD6EEC" w:rsidP="00281083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F852DF2" w14:textId="23ECAFF5" w:rsidR="00DD6EEC" w:rsidRDefault="00DD6EE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E. </w:t>
      </w:r>
      <w:proofErr w:type="spellStart"/>
      <w:r w:rsidRPr="00DD6EEC">
        <w:rPr>
          <w:rFonts w:asciiTheme="majorBidi" w:hAnsiTheme="majorBidi" w:cstheme="majorBidi"/>
          <w:sz w:val="24"/>
          <w:szCs w:val="24"/>
          <w:lang w:val="en-US"/>
        </w:rPr>
        <w:t>Mulyasa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2013.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Implementasi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Kurikulum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2013. Bandung: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Remaja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Rosdakarya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A2715FB" w14:textId="58831F11" w:rsidR="00DD6EEC" w:rsidRDefault="00DD6EE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94BA3B2" w14:textId="7AB00086" w:rsidR="00DD6EEC" w:rsidRDefault="00DD6EE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Erman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Suherman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2009. Model –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hyperlink r:id="rId9" w:history="1">
        <w:r w:rsidRPr="00FB2CE2">
          <w:rPr>
            <w:rStyle w:val="Hyperlink"/>
            <w:rFonts w:asciiTheme="majorBidi" w:hAnsiTheme="majorBidi" w:cstheme="majorBidi"/>
            <w:i/>
            <w:iCs/>
            <w:sz w:val="24"/>
            <w:szCs w:val="24"/>
            <w:lang w:val="en-US"/>
          </w:rPr>
          <w:t>http://re-searchengines.com/1207</w:t>
        </w:r>
        <w:r w:rsidRPr="00FB2CE2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trimo1.html</w:t>
        </w:r>
      </w:hyperlink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Tindakan Kelas.</w:t>
      </w:r>
    </w:p>
    <w:p w14:paraId="607F544D" w14:textId="0FD1EAC6" w:rsidR="00DD6EEC" w:rsidRDefault="00DD6EE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328732B" w14:textId="1CF6695F" w:rsidR="00DD6EEC" w:rsidRDefault="00DD6EE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Nawawi, 2003.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Kepemimpinan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Efektif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Gadjah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Uress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 Yogyakarta.</w:t>
      </w:r>
    </w:p>
    <w:p w14:paraId="34351E5B" w14:textId="74DA4F6A" w:rsidR="00DD6EEC" w:rsidRDefault="00DD6EE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62584D9" w14:textId="18FBC461" w:rsidR="00DD6EEC" w:rsidRDefault="00DD6EE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Imam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Wahyudi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2012. </w:t>
      </w:r>
      <w:r w:rsidRPr="00DD6EE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Panduan </w:t>
      </w:r>
      <w:proofErr w:type="spellStart"/>
      <w:r w:rsidRPr="00DD6EEC">
        <w:rPr>
          <w:rFonts w:asciiTheme="majorBidi" w:hAnsiTheme="majorBidi" w:cstheme="majorBidi"/>
          <w:i/>
          <w:iCs/>
          <w:sz w:val="24"/>
          <w:szCs w:val="24"/>
          <w:lang w:val="en-US"/>
        </w:rPr>
        <w:t>Lengkap</w:t>
      </w:r>
      <w:proofErr w:type="spellEnd"/>
      <w:r w:rsidRPr="00DD6EE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Uji </w:t>
      </w:r>
      <w:proofErr w:type="spellStart"/>
      <w:r w:rsidRPr="00DD6EEC">
        <w:rPr>
          <w:rFonts w:asciiTheme="majorBidi" w:hAnsiTheme="majorBidi" w:cstheme="majorBidi"/>
          <w:i/>
          <w:iCs/>
          <w:sz w:val="24"/>
          <w:szCs w:val="24"/>
          <w:lang w:val="en-US"/>
        </w:rPr>
        <w:t>Sertifikasi</w:t>
      </w:r>
      <w:proofErr w:type="spellEnd"/>
      <w:r w:rsidRPr="00DD6EE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Guru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Jakarta: PT.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Prestasi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Pustakarya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DA98A0B" w14:textId="462E3F53" w:rsidR="001E39C2" w:rsidRDefault="00DE5C2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Jamil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Suprihatiningkrum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2014.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Guru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Professional :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Pedoman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Kinerja,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Kualifikasi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&amp;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Guru.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Yogyakarta: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Ar-Ruzz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Media.</w:t>
      </w:r>
    </w:p>
    <w:p w14:paraId="77402EF0" w14:textId="77777777" w:rsidR="00DE5C2C" w:rsidRPr="00DE5C2C" w:rsidRDefault="00DE5C2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C95F699" w14:textId="28770BF8" w:rsidR="001E39C2" w:rsidRDefault="00DE5C2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J.B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Situmorang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Winarno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2008.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Pendidikan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Profesi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Sertifikasi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Pendidik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Kalten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Macanan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Jaya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Cemerlang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A12F72A" w14:textId="44A110CD" w:rsidR="00DE5C2C" w:rsidRDefault="00DE5C2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20E5CC4" w14:textId="74142D03" w:rsidR="00DE5C2C" w:rsidRDefault="00DE5C2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Kunandar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2007. Guru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Profesional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Implementasi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Kurikulum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Tingkat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Pendidikan (KTSP). Jakarta: Raja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Grafindo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50FC240" w14:textId="089BFC54" w:rsidR="00DE5C2C" w:rsidRDefault="00DE5C2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32BC548" w14:textId="3B5F384A" w:rsidR="00DE5C2C" w:rsidRDefault="00DE5C2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Masnur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&lt;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uslich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2007.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KTSP 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Kurikulum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Tingkat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Satuan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Pendidikan) Dasar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Pemahaman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Pengembangan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Seri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Nasional Pendidikan,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Pedoman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Pengelola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Lembaga Pendidikan,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Komite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Dewan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Guru.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Jakarta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Aksara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EFF4BDE" w14:textId="330E6D73" w:rsidR="00DE5C2C" w:rsidRDefault="00DE5C2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B899A89" w14:textId="50AF91F9" w:rsidR="00DE5C2C" w:rsidRDefault="00DE5C2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Menteri Pendidikan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Kebudayaan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2013,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Pelatihan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Guru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Pendamping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Implementasi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Kurikulum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2013.</w:t>
      </w:r>
    </w:p>
    <w:p w14:paraId="7A7FCED3" w14:textId="142E7EE6" w:rsidR="00DE5C2C" w:rsidRDefault="00DE5C2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6C6F5FA" w14:textId="033856A4" w:rsidR="00DE5C2C" w:rsidRDefault="00DE5C2C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Hosnan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2014. </w:t>
      </w:r>
      <w:proofErr w:type="spellStart"/>
      <w:r w:rsidR="00731E7B">
        <w:rPr>
          <w:rFonts w:asciiTheme="majorBidi" w:hAnsiTheme="majorBidi" w:cstheme="majorBidi"/>
          <w:sz w:val="24"/>
          <w:szCs w:val="24"/>
          <w:lang w:val="en-US"/>
        </w:rPr>
        <w:t>Pendekatan</w:t>
      </w:r>
      <w:proofErr w:type="spellEnd"/>
      <w:r w:rsidR="00731E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31E7B">
        <w:rPr>
          <w:rFonts w:asciiTheme="majorBidi" w:hAnsiTheme="majorBidi" w:cstheme="majorBidi"/>
          <w:sz w:val="24"/>
          <w:szCs w:val="24"/>
          <w:lang w:val="en-US"/>
        </w:rPr>
        <w:t>saintifik</w:t>
      </w:r>
      <w:proofErr w:type="spellEnd"/>
      <w:r w:rsidR="00731E7B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731E7B">
        <w:rPr>
          <w:rFonts w:asciiTheme="majorBidi" w:hAnsiTheme="majorBidi" w:cstheme="majorBidi"/>
          <w:sz w:val="24"/>
          <w:szCs w:val="24"/>
          <w:lang w:val="en-US"/>
        </w:rPr>
        <w:t>kotekstual</w:t>
      </w:r>
      <w:proofErr w:type="spellEnd"/>
      <w:r w:rsidR="00731E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31E7B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731E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31E7B"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 w:rsidR="00731E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31E7B">
        <w:rPr>
          <w:rFonts w:asciiTheme="majorBidi" w:hAnsiTheme="majorBidi" w:cstheme="majorBidi"/>
          <w:sz w:val="24"/>
          <w:szCs w:val="24"/>
          <w:lang w:val="en-US"/>
        </w:rPr>
        <w:t>abad</w:t>
      </w:r>
      <w:proofErr w:type="spellEnd"/>
      <w:r w:rsidR="00731E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731E7B">
        <w:rPr>
          <w:rFonts w:asciiTheme="majorBidi" w:hAnsiTheme="majorBidi" w:cstheme="majorBidi"/>
          <w:sz w:val="24"/>
          <w:szCs w:val="24"/>
          <w:lang w:val="en-US"/>
        </w:rPr>
        <w:t>21 :</w:t>
      </w:r>
      <w:proofErr w:type="gramEnd"/>
      <w:r w:rsidR="00731E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31E7B">
        <w:rPr>
          <w:rFonts w:asciiTheme="majorBidi" w:hAnsiTheme="majorBidi" w:cstheme="majorBidi"/>
          <w:sz w:val="24"/>
          <w:szCs w:val="24"/>
          <w:lang w:val="en-US"/>
        </w:rPr>
        <w:t>kunci</w:t>
      </w:r>
      <w:proofErr w:type="spellEnd"/>
      <w:r w:rsidR="00731E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31E7B">
        <w:rPr>
          <w:rFonts w:asciiTheme="majorBidi" w:hAnsiTheme="majorBidi" w:cstheme="majorBidi"/>
          <w:sz w:val="24"/>
          <w:szCs w:val="24"/>
          <w:lang w:val="en-US"/>
        </w:rPr>
        <w:t>sukses</w:t>
      </w:r>
      <w:proofErr w:type="spellEnd"/>
      <w:r w:rsidR="00731E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31E7B">
        <w:rPr>
          <w:rFonts w:asciiTheme="majorBidi" w:hAnsiTheme="majorBidi" w:cstheme="majorBidi"/>
          <w:sz w:val="24"/>
          <w:szCs w:val="24"/>
          <w:lang w:val="en-US"/>
        </w:rPr>
        <w:t>implementasi</w:t>
      </w:r>
      <w:proofErr w:type="spellEnd"/>
      <w:r w:rsidR="00731E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31E7B">
        <w:rPr>
          <w:rFonts w:asciiTheme="majorBidi" w:hAnsiTheme="majorBidi" w:cstheme="majorBidi"/>
          <w:sz w:val="24"/>
          <w:szCs w:val="24"/>
          <w:lang w:val="en-US"/>
        </w:rPr>
        <w:t>kurikulum</w:t>
      </w:r>
      <w:proofErr w:type="spellEnd"/>
      <w:r w:rsidR="00731E7B">
        <w:rPr>
          <w:rFonts w:asciiTheme="majorBidi" w:hAnsiTheme="majorBidi" w:cstheme="majorBidi"/>
          <w:sz w:val="24"/>
          <w:szCs w:val="24"/>
          <w:lang w:val="en-US"/>
        </w:rPr>
        <w:t xml:space="preserve"> 2013. Bogor: </w:t>
      </w:r>
      <w:proofErr w:type="spellStart"/>
      <w:r w:rsidR="00731E7B">
        <w:rPr>
          <w:rFonts w:asciiTheme="majorBidi" w:hAnsiTheme="majorBidi" w:cstheme="majorBidi"/>
          <w:i/>
          <w:iCs/>
          <w:sz w:val="24"/>
          <w:szCs w:val="24"/>
          <w:lang w:val="en-US"/>
        </w:rPr>
        <w:t>Penerbit</w:t>
      </w:r>
      <w:proofErr w:type="spellEnd"/>
      <w:r w:rsidR="00731E7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731E7B">
        <w:rPr>
          <w:rFonts w:asciiTheme="majorBidi" w:hAnsiTheme="majorBidi" w:cstheme="majorBidi"/>
          <w:sz w:val="24"/>
          <w:szCs w:val="24"/>
          <w:lang w:val="en-US"/>
        </w:rPr>
        <w:t>Ghalia</w:t>
      </w:r>
      <w:proofErr w:type="spellEnd"/>
      <w:r w:rsidR="00731E7B">
        <w:rPr>
          <w:rFonts w:asciiTheme="majorBidi" w:hAnsiTheme="majorBidi" w:cstheme="majorBidi"/>
          <w:sz w:val="24"/>
          <w:szCs w:val="24"/>
          <w:lang w:val="en-US"/>
        </w:rPr>
        <w:t xml:space="preserve"> Indonesia.</w:t>
      </w:r>
    </w:p>
    <w:p w14:paraId="23608B5A" w14:textId="49CEB0E5" w:rsidR="00731E7B" w:rsidRDefault="00731E7B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96530B0" w14:textId="6B708139" w:rsidR="00731E7B" w:rsidRDefault="00731E7B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Nurdin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&amp;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Andriantoni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2016. Guru professional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implementasi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kurikulum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Jakarta: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Rajagrafindo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61A5A6C" w14:textId="4C0BBEAB" w:rsidR="00731E7B" w:rsidRDefault="00731E7B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99E935D" w14:textId="5DA56530" w:rsidR="00731E7B" w:rsidRDefault="00731E7B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Permendiknas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No 16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2007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Kualifikasi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Guru.</w:t>
      </w:r>
    </w:p>
    <w:p w14:paraId="2D27D1DB" w14:textId="6BAA9C37" w:rsidR="00731E7B" w:rsidRDefault="00731E7B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B37EC22" w14:textId="2025301A" w:rsidR="00731E7B" w:rsidRDefault="00731E7B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Permendiknas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Republik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Indonesia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14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2007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Proses”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 Dasar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Menengah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Jakarta: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depdiknas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DB32B63" w14:textId="6D945BEA" w:rsidR="00731E7B" w:rsidRDefault="00731E7B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F970FE0" w14:textId="6AC3219C" w:rsidR="00731E7B" w:rsidRDefault="00731E7B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Pidarta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2008.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Landasan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Kependidikan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Rineka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Cipta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Jakarta.</w:t>
      </w:r>
    </w:p>
    <w:p w14:paraId="5AED60B8" w14:textId="5FA46721" w:rsidR="00731E7B" w:rsidRDefault="00731E7B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1155998" w14:textId="0E5B73F9" w:rsidR="00731E7B" w:rsidRDefault="00731E7B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Suryosubroto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2002.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Proses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Mengajar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Sekolah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Jakarta: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PT.Rineka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Cipta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57CD1E6" w14:textId="008D5879" w:rsidR="00731E7B" w:rsidRDefault="00731E7B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987CD5C" w14:textId="03321DDA" w:rsidR="00731E7B" w:rsidRDefault="00731E7B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Suranto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2000.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Komunikasi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Interpersonal. Jakarta: PT Gramedia.</w:t>
      </w:r>
    </w:p>
    <w:p w14:paraId="34AFF828" w14:textId="5DCFE6B5" w:rsidR="00731E7B" w:rsidRDefault="00731E7B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BD285E0" w14:textId="71C6DAF8" w:rsidR="00731E7B" w:rsidRDefault="00731E7B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Salim. 1987. </w:t>
      </w:r>
      <w:hyperlink r:id="rId10" w:history="1">
        <w:r w:rsidRPr="00801D7B">
          <w:rPr>
            <w:rStyle w:val="Hyperlink"/>
            <w:rFonts w:asciiTheme="majorBidi" w:hAnsiTheme="majorBidi" w:cstheme="majorBidi"/>
            <w:i/>
            <w:iCs/>
            <w:sz w:val="24"/>
            <w:szCs w:val="24"/>
            <w:lang w:val="en-US"/>
          </w:rPr>
          <w:t>http://www.sdnleuwimunding3.sch,id/2020/10/</w:t>
        </w:r>
        <w:r w:rsidRPr="00801D7B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pengertian -</w:t>
        </w:r>
        <w:proofErr w:type="spellStart"/>
        <w:r w:rsidRPr="00801D7B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silabus</w:t>
        </w:r>
        <w:proofErr w:type="spellEnd"/>
        <w:r w:rsidRPr="00801D7B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-dan-</w:t>
        </w:r>
        <w:proofErr w:type="spellStart"/>
        <w:r w:rsidRPr="00801D7B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pengembangannya.html.dikases</w:t>
        </w:r>
        <w:proofErr w:type="spellEnd"/>
      </w:hyperlink>
      <w:r>
        <w:rPr>
          <w:rFonts w:asciiTheme="majorBidi" w:hAnsiTheme="majorBidi" w:cstheme="majorBidi"/>
          <w:sz w:val="24"/>
          <w:szCs w:val="24"/>
          <w:lang w:val="en-US"/>
        </w:rPr>
        <w:t xml:space="preserve"> tgl.2/9/2014.</w:t>
      </w:r>
    </w:p>
    <w:p w14:paraId="74CB4A16" w14:textId="6CC5E58C" w:rsidR="00731E7B" w:rsidRDefault="00731E7B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Trianto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Ibnu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Tabany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2014.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Mendesain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Inovatif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Progresif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Kontekstual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Jakarta: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Prenadamedia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Group.</w:t>
      </w:r>
    </w:p>
    <w:p w14:paraId="7F041AC0" w14:textId="77777777" w:rsidR="00731E7B" w:rsidRDefault="00731E7B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1AC75BB" w14:textId="6380822D" w:rsidR="00731E7B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W. J. 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Purwadarminto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1999.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Kamus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Bahasa Indonesia. Jakarta: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Pustaka.</w:t>
      </w:r>
    </w:p>
    <w:p w14:paraId="540EDF99" w14:textId="59A4D5F5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3B10EFE" w14:textId="5A98EAD5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85A2280" w14:textId="74EA4F14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BE8B683" w14:textId="09AEB05C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DB07B10" w14:textId="466DCCC9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D5608CB" w14:textId="689C426A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DACC149" w14:textId="777FF31F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29ED1CB" w14:textId="21E31105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F10B01B" w14:textId="5E40CAA2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6AA85FC" w14:textId="06E30C49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F5B0A2F" w14:textId="72A299B8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2F01038" w14:textId="2EAB0F3C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37430EF" w14:textId="4B862D3F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5829D6E" w14:textId="2EDE731B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6F2AD40" w14:textId="46ED2CF1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3E1F857" w14:textId="5F00CC76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CB0C72C" w14:textId="64D5C9EF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8B0C5B0" w14:textId="309CF869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0F29735" w14:textId="459F9589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63874F9" w14:textId="0EEC43E2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8F4FD43" w14:textId="09A4A3BF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C2A96E7" w14:textId="58EBDE74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BC1ED5E" w14:textId="09BC1834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FF9297B" w14:textId="64B91C10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C767D7C" w14:textId="58B8D88F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658CFF9" w14:textId="582F5E1E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C3A9CDC" w14:textId="5FA07657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9E8E051" w14:textId="65F24ECD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BC60456" w14:textId="16A1265F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F49B6CB" w14:textId="09F67100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E59CC04" w14:textId="65F48613" w:rsidR="003D305D" w:rsidRDefault="003D305D" w:rsidP="00DD6EEC">
      <w:pPr>
        <w:spacing w:line="276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3D305D" w:rsidSect="00303B90">
      <w:footerReference w:type="default" r:id="rId11"/>
      <w:pgSz w:w="11907" w:h="16840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CF53" w14:textId="77777777" w:rsidR="00FA03CB" w:rsidRDefault="00FA03CB" w:rsidP="00232936">
      <w:r>
        <w:separator/>
      </w:r>
    </w:p>
  </w:endnote>
  <w:endnote w:type="continuationSeparator" w:id="0">
    <w:p w14:paraId="35F0D5FB" w14:textId="77777777" w:rsidR="00FA03CB" w:rsidRDefault="00FA03CB" w:rsidP="0023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911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310E4" w14:textId="614B5398" w:rsidR="00C7454A" w:rsidRDefault="00C745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18A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14:paraId="3CBAB88E" w14:textId="77777777" w:rsidR="00C7454A" w:rsidRDefault="00C74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A4D0" w14:textId="216D6E7C" w:rsidR="00C7454A" w:rsidRDefault="00C7454A">
    <w:pPr>
      <w:pStyle w:val="Footer"/>
      <w:jc w:val="center"/>
    </w:pPr>
  </w:p>
  <w:p w14:paraId="3255803A" w14:textId="77777777" w:rsidR="00C7454A" w:rsidRDefault="00C74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5A3" w14:textId="77777777" w:rsidR="00FA03CB" w:rsidRDefault="00FA03CB" w:rsidP="00232936">
      <w:r>
        <w:separator/>
      </w:r>
    </w:p>
  </w:footnote>
  <w:footnote w:type="continuationSeparator" w:id="0">
    <w:p w14:paraId="5ECB48AF" w14:textId="77777777" w:rsidR="00FA03CB" w:rsidRDefault="00FA03CB" w:rsidP="0023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472"/>
    <w:multiLevelType w:val="hybridMultilevel"/>
    <w:tmpl w:val="CF1E36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2177"/>
    <w:multiLevelType w:val="hybridMultilevel"/>
    <w:tmpl w:val="618248F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D27BF"/>
    <w:multiLevelType w:val="hybridMultilevel"/>
    <w:tmpl w:val="E4C86CB6"/>
    <w:lvl w:ilvl="0" w:tplc="8EA618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32838B3"/>
    <w:multiLevelType w:val="hybridMultilevel"/>
    <w:tmpl w:val="3DAEBBCC"/>
    <w:lvl w:ilvl="0" w:tplc="B69C0F82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8" w:hanging="360"/>
      </w:pPr>
    </w:lvl>
    <w:lvl w:ilvl="2" w:tplc="0421001B" w:tentative="1">
      <w:start w:val="1"/>
      <w:numFmt w:val="lowerRoman"/>
      <w:lvlText w:val="%3."/>
      <w:lvlJc w:val="right"/>
      <w:pPr>
        <w:ind w:left="3938" w:hanging="180"/>
      </w:pPr>
    </w:lvl>
    <w:lvl w:ilvl="3" w:tplc="0421000F" w:tentative="1">
      <w:start w:val="1"/>
      <w:numFmt w:val="decimal"/>
      <w:lvlText w:val="%4."/>
      <w:lvlJc w:val="left"/>
      <w:pPr>
        <w:ind w:left="4658" w:hanging="360"/>
      </w:pPr>
    </w:lvl>
    <w:lvl w:ilvl="4" w:tplc="04210019" w:tentative="1">
      <w:start w:val="1"/>
      <w:numFmt w:val="lowerLetter"/>
      <w:lvlText w:val="%5."/>
      <w:lvlJc w:val="left"/>
      <w:pPr>
        <w:ind w:left="5378" w:hanging="360"/>
      </w:pPr>
    </w:lvl>
    <w:lvl w:ilvl="5" w:tplc="0421001B" w:tentative="1">
      <w:start w:val="1"/>
      <w:numFmt w:val="lowerRoman"/>
      <w:lvlText w:val="%6."/>
      <w:lvlJc w:val="right"/>
      <w:pPr>
        <w:ind w:left="6098" w:hanging="180"/>
      </w:pPr>
    </w:lvl>
    <w:lvl w:ilvl="6" w:tplc="0421000F" w:tentative="1">
      <w:start w:val="1"/>
      <w:numFmt w:val="decimal"/>
      <w:lvlText w:val="%7."/>
      <w:lvlJc w:val="left"/>
      <w:pPr>
        <w:ind w:left="6818" w:hanging="360"/>
      </w:pPr>
    </w:lvl>
    <w:lvl w:ilvl="7" w:tplc="04210019" w:tentative="1">
      <w:start w:val="1"/>
      <w:numFmt w:val="lowerLetter"/>
      <w:lvlText w:val="%8."/>
      <w:lvlJc w:val="left"/>
      <w:pPr>
        <w:ind w:left="7538" w:hanging="360"/>
      </w:pPr>
    </w:lvl>
    <w:lvl w:ilvl="8" w:tplc="0421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" w15:restartNumberingAfterBreak="0">
    <w:nsid w:val="040143A0"/>
    <w:multiLevelType w:val="hybridMultilevel"/>
    <w:tmpl w:val="7E6A4C7C"/>
    <w:lvl w:ilvl="0" w:tplc="8BF81C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E22C69"/>
    <w:multiLevelType w:val="hybridMultilevel"/>
    <w:tmpl w:val="80B047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F4BDE"/>
    <w:multiLevelType w:val="hybridMultilevel"/>
    <w:tmpl w:val="ACC0C120"/>
    <w:lvl w:ilvl="0" w:tplc="13AE47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6A6B43"/>
    <w:multiLevelType w:val="hybridMultilevel"/>
    <w:tmpl w:val="230E39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93D47"/>
    <w:multiLevelType w:val="hybridMultilevel"/>
    <w:tmpl w:val="33CEDCEA"/>
    <w:lvl w:ilvl="0" w:tplc="4CC6B6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0F5A2771"/>
    <w:multiLevelType w:val="hybridMultilevel"/>
    <w:tmpl w:val="7436CB48"/>
    <w:lvl w:ilvl="0" w:tplc="A30216FE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FE56F93"/>
    <w:multiLevelType w:val="hybridMultilevel"/>
    <w:tmpl w:val="B6BCFF98"/>
    <w:lvl w:ilvl="0" w:tplc="3C585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0A660C4"/>
    <w:multiLevelType w:val="hybridMultilevel"/>
    <w:tmpl w:val="C2EA2FE8"/>
    <w:lvl w:ilvl="0" w:tplc="7B08403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84" w:hanging="360"/>
      </w:pPr>
    </w:lvl>
    <w:lvl w:ilvl="2" w:tplc="0421001B" w:tentative="1">
      <w:start w:val="1"/>
      <w:numFmt w:val="lowerRoman"/>
      <w:lvlText w:val="%3."/>
      <w:lvlJc w:val="right"/>
      <w:pPr>
        <w:ind w:left="3104" w:hanging="180"/>
      </w:pPr>
    </w:lvl>
    <w:lvl w:ilvl="3" w:tplc="0421000F" w:tentative="1">
      <w:start w:val="1"/>
      <w:numFmt w:val="decimal"/>
      <w:lvlText w:val="%4."/>
      <w:lvlJc w:val="left"/>
      <w:pPr>
        <w:ind w:left="3824" w:hanging="360"/>
      </w:pPr>
    </w:lvl>
    <w:lvl w:ilvl="4" w:tplc="04210019" w:tentative="1">
      <w:start w:val="1"/>
      <w:numFmt w:val="lowerLetter"/>
      <w:lvlText w:val="%5."/>
      <w:lvlJc w:val="left"/>
      <w:pPr>
        <w:ind w:left="4544" w:hanging="360"/>
      </w:pPr>
    </w:lvl>
    <w:lvl w:ilvl="5" w:tplc="0421001B" w:tentative="1">
      <w:start w:val="1"/>
      <w:numFmt w:val="lowerRoman"/>
      <w:lvlText w:val="%6."/>
      <w:lvlJc w:val="right"/>
      <w:pPr>
        <w:ind w:left="5264" w:hanging="180"/>
      </w:pPr>
    </w:lvl>
    <w:lvl w:ilvl="6" w:tplc="0421000F" w:tentative="1">
      <w:start w:val="1"/>
      <w:numFmt w:val="decimal"/>
      <w:lvlText w:val="%7."/>
      <w:lvlJc w:val="left"/>
      <w:pPr>
        <w:ind w:left="5984" w:hanging="360"/>
      </w:pPr>
    </w:lvl>
    <w:lvl w:ilvl="7" w:tplc="04210019" w:tentative="1">
      <w:start w:val="1"/>
      <w:numFmt w:val="lowerLetter"/>
      <w:lvlText w:val="%8."/>
      <w:lvlJc w:val="left"/>
      <w:pPr>
        <w:ind w:left="6704" w:hanging="360"/>
      </w:pPr>
    </w:lvl>
    <w:lvl w:ilvl="8" w:tplc="0421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120B55E0"/>
    <w:multiLevelType w:val="hybridMultilevel"/>
    <w:tmpl w:val="FC866326"/>
    <w:lvl w:ilvl="0" w:tplc="5B78815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124D446E"/>
    <w:multiLevelType w:val="hybridMultilevel"/>
    <w:tmpl w:val="A7F6F664"/>
    <w:lvl w:ilvl="0" w:tplc="7FD0E5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2C00BF0"/>
    <w:multiLevelType w:val="hybridMultilevel"/>
    <w:tmpl w:val="AF6C6104"/>
    <w:lvl w:ilvl="0" w:tplc="84AAF14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15384773"/>
    <w:multiLevelType w:val="hybridMultilevel"/>
    <w:tmpl w:val="512453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B345A"/>
    <w:multiLevelType w:val="hybridMultilevel"/>
    <w:tmpl w:val="32462D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4571C"/>
    <w:multiLevelType w:val="hybridMultilevel"/>
    <w:tmpl w:val="489E6A50"/>
    <w:lvl w:ilvl="0" w:tplc="369C539E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193F2A66"/>
    <w:multiLevelType w:val="hybridMultilevel"/>
    <w:tmpl w:val="7E10C366"/>
    <w:lvl w:ilvl="0" w:tplc="2AEC2C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C22049B"/>
    <w:multiLevelType w:val="hybridMultilevel"/>
    <w:tmpl w:val="B8E833B8"/>
    <w:lvl w:ilvl="0" w:tplc="31223B3C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8" w:hanging="360"/>
      </w:pPr>
    </w:lvl>
    <w:lvl w:ilvl="2" w:tplc="0421001B" w:tentative="1">
      <w:start w:val="1"/>
      <w:numFmt w:val="lowerRoman"/>
      <w:lvlText w:val="%3."/>
      <w:lvlJc w:val="right"/>
      <w:pPr>
        <w:ind w:left="3938" w:hanging="180"/>
      </w:pPr>
    </w:lvl>
    <w:lvl w:ilvl="3" w:tplc="0421000F" w:tentative="1">
      <w:start w:val="1"/>
      <w:numFmt w:val="decimal"/>
      <w:lvlText w:val="%4."/>
      <w:lvlJc w:val="left"/>
      <w:pPr>
        <w:ind w:left="4658" w:hanging="360"/>
      </w:pPr>
    </w:lvl>
    <w:lvl w:ilvl="4" w:tplc="04210019" w:tentative="1">
      <w:start w:val="1"/>
      <w:numFmt w:val="lowerLetter"/>
      <w:lvlText w:val="%5."/>
      <w:lvlJc w:val="left"/>
      <w:pPr>
        <w:ind w:left="5378" w:hanging="360"/>
      </w:pPr>
    </w:lvl>
    <w:lvl w:ilvl="5" w:tplc="0421001B" w:tentative="1">
      <w:start w:val="1"/>
      <w:numFmt w:val="lowerRoman"/>
      <w:lvlText w:val="%6."/>
      <w:lvlJc w:val="right"/>
      <w:pPr>
        <w:ind w:left="6098" w:hanging="180"/>
      </w:pPr>
    </w:lvl>
    <w:lvl w:ilvl="6" w:tplc="0421000F" w:tentative="1">
      <w:start w:val="1"/>
      <w:numFmt w:val="decimal"/>
      <w:lvlText w:val="%7."/>
      <w:lvlJc w:val="left"/>
      <w:pPr>
        <w:ind w:left="6818" w:hanging="360"/>
      </w:pPr>
    </w:lvl>
    <w:lvl w:ilvl="7" w:tplc="04210019" w:tentative="1">
      <w:start w:val="1"/>
      <w:numFmt w:val="lowerLetter"/>
      <w:lvlText w:val="%8."/>
      <w:lvlJc w:val="left"/>
      <w:pPr>
        <w:ind w:left="7538" w:hanging="360"/>
      </w:pPr>
    </w:lvl>
    <w:lvl w:ilvl="8" w:tplc="0421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0" w15:restartNumberingAfterBreak="0">
    <w:nsid w:val="1E0C5740"/>
    <w:multiLevelType w:val="hybridMultilevel"/>
    <w:tmpl w:val="EFA8C014"/>
    <w:lvl w:ilvl="0" w:tplc="76E0F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C35A49"/>
    <w:multiLevelType w:val="hybridMultilevel"/>
    <w:tmpl w:val="82101CEA"/>
    <w:lvl w:ilvl="0" w:tplc="7980A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F827B8A"/>
    <w:multiLevelType w:val="hybridMultilevel"/>
    <w:tmpl w:val="3B34A946"/>
    <w:lvl w:ilvl="0" w:tplc="2B78F6A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214E6E14"/>
    <w:multiLevelType w:val="hybridMultilevel"/>
    <w:tmpl w:val="37BA38B8"/>
    <w:lvl w:ilvl="0" w:tplc="0072985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225128B1"/>
    <w:multiLevelType w:val="hybridMultilevel"/>
    <w:tmpl w:val="32462D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DA4D76"/>
    <w:multiLevelType w:val="hybridMultilevel"/>
    <w:tmpl w:val="8CB0D48C"/>
    <w:lvl w:ilvl="0" w:tplc="CD2208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32E4ED6"/>
    <w:multiLevelType w:val="hybridMultilevel"/>
    <w:tmpl w:val="C0B0C138"/>
    <w:lvl w:ilvl="0" w:tplc="C18470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28765E65"/>
    <w:multiLevelType w:val="hybridMultilevel"/>
    <w:tmpl w:val="E3A84948"/>
    <w:lvl w:ilvl="0" w:tplc="15B8AC0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8CF3BFA"/>
    <w:multiLevelType w:val="hybridMultilevel"/>
    <w:tmpl w:val="E4EE435E"/>
    <w:lvl w:ilvl="0" w:tplc="4C527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45110C"/>
    <w:multiLevelType w:val="hybridMultilevel"/>
    <w:tmpl w:val="D818908E"/>
    <w:lvl w:ilvl="0" w:tplc="F4C02286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2D363089"/>
    <w:multiLevelType w:val="hybridMultilevel"/>
    <w:tmpl w:val="D3C85F6C"/>
    <w:lvl w:ilvl="0" w:tplc="0EB4745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2D58406C"/>
    <w:multiLevelType w:val="hybridMultilevel"/>
    <w:tmpl w:val="6B982900"/>
    <w:lvl w:ilvl="0" w:tplc="F23A623E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2D5B47AD"/>
    <w:multiLevelType w:val="hybridMultilevel"/>
    <w:tmpl w:val="701C6D36"/>
    <w:lvl w:ilvl="0" w:tplc="E712284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2F4947B8"/>
    <w:multiLevelType w:val="hybridMultilevel"/>
    <w:tmpl w:val="05B8DDC8"/>
    <w:lvl w:ilvl="0" w:tplc="546E5994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8" w:hanging="360"/>
      </w:pPr>
    </w:lvl>
    <w:lvl w:ilvl="2" w:tplc="0421001B" w:tentative="1">
      <w:start w:val="1"/>
      <w:numFmt w:val="lowerRoman"/>
      <w:lvlText w:val="%3."/>
      <w:lvlJc w:val="right"/>
      <w:pPr>
        <w:ind w:left="3938" w:hanging="180"/>
      </w:pPr>
    </w:lvl>
    <w:lvl w:ilvl="3" w:tplc="0421000F" w:tentative="1">
      <w:start w:val="1"/>
      <w:numFmt w:val="decimal"/>
      <w:lvlText w:val="%4."/>
      <w:lvlJc w:val="left"/>
      <w:pPr>
        <w:ind w:left="4658" w:hanging="360"/>
      </w:pPr>
    </w:lvl>
    <w:lvl w:ilvl="4" w:tplc="04210019" w:tentative="1">
      <w:start w:val="1"/>
      <w:numFmt w:val="lowerLetter"/>
      <w:lvlText w:val="%5."/>
      <w:lvlJc w:val="left"/>
      <w:pPr>
        <w:ind w:left="5378" w:hanging="360"/>
      </w:pPr>
    </w:lvl>
    <w:lvl w:ilvl="5" w:tplc="0421001B" w:tentative="1">
      <w:start w:val="1"/>
      <w:numFmt w:val="lowerRoman"/>
      <w:lvlText w:val="%6."/>
      <w:lvlJc w:val="right"/>
      <w:pPr>
        <w:ind w:left="6098" w:hanging="180"/>
      </w:pPr>
    </w:lvl>
    <w:lvl w:ilvl="6" w:tplc="0421000F" w:tentative="1">
      <w:start w:val="1"/>
      <w:numFmt w:val="decimal"/>
      <w:lvlText w:val="%7."/>
      <w:lvlJc w:val="left"/>
      <w:pPr>
        <w:ind w:left="6818" w:hanging="360"/>
      </w:pPr>
    </w:lvl>
    <w:lvl w:ilvl="7" w:tplc="04210019" w:tentative="1">
      <w:start w:val="1"/>
      <w:numFmt w:val="lowerLetter"/>
      <w:lvlText w:val="%8."/>
      <w:lvlJc w:val="left"/>
      <w:pPr>
        <w:ind w:left="7538" w:hanging="360"/>
      </w:pPr>
    </w:lvl>
    <w:lvl w:ilvl="8" w:tplc="0421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4" w15:restartNumberingAfterBreak="0">
    <w:nsid w:val="2FF86C12"/>
    <w:multiLevelType w:val="hybridMultilevel"/>
    <w:tmpl w:val="45F06328"/>
    <w:lvl w:ilvl="0" w:tplc="866AF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0A3169B"/>
    <w:multiLevelType w:val="hybridMultilevel"/>
    <w:tmpl w:val="DC0EAAC6"/>
    <w:lvl w:ilvl="0" w:tplc="7068E4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0BD0A56"/>
    <w:multiLevelType w:val="hybridMultilevel"/>
    <w:tmpl w:val="517095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4B5257"/>
    <w:multiLevelType w:val="hybridMultilevel"/>
    <w:tmpl w:val="062E78F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1318CB"/>
    <w:multiLevelType w:val="hybridMultilevel"/>
    <w:tmpl w:val="FD5A2D04"/>
    <w:lvl w:ilvl="0" w:tplc="33BE6E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34DF150F"/>
    <w:multiLevelType w:val="hybridMultilevel"/>
    <w:tmpl w:val="8FEE059E"/>
    <w:lvl w:ilvl="0" w:tplc="24E82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53E4F70"/>
    <w:multiLevelType w:val="hybridMultilevel"/>
    <w:tmpl w:val="E5EE5E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6E4766"/>
    <w:multiLevelType w:val="hybridMultilevel"/>
    <w:tmpl w:val="6A5E1238"/>
    <w:lvl w:ilvl="0" w:tplc="BF3AC07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37AB5B83"/>
    <w:multiLevelType w:val="hybridMultilevel"/>
    <w:tmpl w:val="E5EE5E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BE0305"/>
    <w:multiLevelType w:val="hybridMultilevel"/>
    <w:tmpl w:val="A94EB9EE"/>
    <w:lvl w:ilvl="0" w:tplc="1BD8820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8F84AD0"/>
    <w:multiLevelType w:val="hybridMultilevel"/>
    <w:tmpl w:val="F21479B4"/>
    <w:lvl w:ilvl="0" w:tplc="7D62A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9122F64"/>
    <w:multiLevelType w:val="hybridMultilevel"/>
    <w:tmpl w:val="614E4622"/>
    <w:lvl w:ilvl="0" w:tplc="0150C3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9EF40B0"/>
    <w:multiLevelType w:val="hybridMultilevel"/>
    <w:tmpl w:val="285A70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655BB4"/>
    <w:multiLevelType w:val="hybridMultilevel"/>
    <w:tmpl w:val="CDF491AE"/>
    <w:lvl w:ilvl="0" w:tplc="12A6A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D534A92"/>
    <w:multiLevelType w:val="hybridMultilevel"/>
    <w:tmpl w:val="6FD4B220"/>
    <w:lvl w:ilvl="0" w:tplc="295E79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0A66E8F"/>
    <w:multiLevelType w:val="hybridMultilevel"/>
    <w:tmpl w:val="A8DCA86A"/>
    <w:lvl w:ilvl="0" w:tplc="1CFAF83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84" w:hanging="360"/>
      </w:pPr>
    </w:lvl>
    <w:lvl w:ilvl="2" w:tplc="0421001B" w:tentative="1">
      <w:start w:val="1"/>
      <w:numFmt w:val="lowerRoman"/>
      <w:lvlText w:val="%3."/>
      <w:lvlJc w:val="right"/>
      <w:pPr>
        <w:ind w:left="3104" w:hanging="180"/>
      </w:pPr>
    </w:lvl>
    <w:lvl w:ilvl="3" w:tplc="0421000F" w:tentative="1">
      <w:start w:val="1"/>
      <w:numFmt w:val="decimal"/>
      <w:lvlText w:val="%4."/>
      <w:lvlJc w:val="left"/>
      <w:pPr>
        <w:ind w:left="3824" w:hanging="360"/>
      </w:pPr>
    </w:lvl>
    <w:lvl w:ilvl="4" w:tplc="04210019" w:tentative="1">
      <w:start w:val="1"/>
      <w:numFmt w:val="lowerLetter"/>
      <w:lvlText w:val="%5."/>
      <w:lvlJc w:val="left"/>
      <w:pPr>
        <w:ind w:left="4544" w:hanging="360"/>
      </w:pPr>
    </w:lvl>
    <w:lvl w:ilvl="5" w:tplc="0421001B" w:tentative="1">
      <w:start w:val="1"/>
      <w:numFmt w:val="lowerRoman"/>
      <w:lvlText w:val="%6."/>
      <w:lvlJc w:val="right"/>
      <w:pPr>
        <w:ind w:left="5264" w:hanging="180"/>
      </w:pPr>
    </w:lvl>
    <w:lvl w:ilvl="6" w:tplc="0421000F" w:tentative="1">
      <w:start w:val="1"/>
      <w:numFmt w:val="decimal"/>
      <w:lvlText w:val="%7."/>
      <w:lvlJc w:val="left"/>
      <w:pPr>
        <w:ind w:left="5984" w:hanging="360"/>
      </w:pPr>
    </w:lvl>
    <w:lvl w:ilvl="7" w:tplc="04210019" w:tentative="1">
      <w:start w:val="1"/>
      <w:numFmt w:val="lowerLetter"/>
      <w:lvlText w:val="%8."/>
      <w:lvlJc w:val="left"/>
      <w:pPr>
        <w:ind w:left="6704" w:hanging="360"/>
      </w:pPr>
    </w:lvl>
    <w:lvl w:ilvl="8" w:tplc="0421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0" w15:restartNumberingAfterBreak="0">
    <w:nsid w:val="41A76A53"/>
    <w:multiLevelType w:val="hybridMultilevel"/>
    <w:tmpl w:val="5D5E59C4"/>
    <w:lvl w:ilvl="0" w:tplc="6B24C2BC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1" w15:restartNumberingAfterBreak="0">
    <w:nsid w:val="44787D65"/>
    <w:multiLevelType w:val="hybridMultilevel"/>
    <w:tmpl w:val="84924E0C"/>
    <w:lvl w:ilvl="0" w:tplc="84BE08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4B761D1"/>
    <w:multiLevelType w:val="hybridMultilevel"/>
    <w:tmpl w:val="352069A6"/>
    <w:lvl w:ilvl="0" w:tplc="4802D44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 w15:restartNumberingAfterBreak="0">
    <w:nsid w:val="44E95DD0"/>
    <w:multiLevelType w:val="hybridMultilevel"/>
    <w:tmpl w:val="DA9E6F6A"/>
    <w:lvl w:ilvl="0" w:tplc="A68CDBC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DAD2F8B"/>
    <w:multiLevelType w:val="hybridMultilevel"/>
    <w:tmpl w:val="24F40C5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2B54BD"/>
    <w:multiLevelType w:val="hybridMultilevel"/>
    <w:tmpl w:val="ECC84A8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3C61D4"/>
    <w:multiLevelType w:val="hybridMultilevel"/>
    <w:tmpl w:val="EB28E8A2"/>
    <w:lvl w:ilvl="0" w:tplc="807478F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50C150DF"/>
    <w:multiLevelType w:val="hybridMultilevel"/>
    <w:tmpl w:val="1360864C"/>
    <w:lvl w:ilvl="0" w:tplc="721892E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4283759"/>
    <w:multiLevelType w:val="hybridMultilevel"/>
    <w:tmpl w:val="1ED65658"/>
    <w:lvl w:ilvl="0" w:tplc="300A72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67934F9"/>
    <w:multiLevelType w:val="hybridMultilevel"/>
    <w:tmpl w:val="257ECD28"/>
    <w:lvl w:ilvl="0" w:tplc="92CC49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7C26F12"/>
    <w:multiLevelType w:val="hybridMultilevel"/>
    <w:tmpl w:val="0B226CD0"/>
    <w:lvl w:ilvl="0" w:tplc="53520A3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1" w15:restartNumberingAfterBreak="0">
    <w:nsid w:val="5846318A"/>
    <w:multiLevelType w:val="hybridMultilevel"/>
    <w:tmpl w:val="95069B48"/>
    <w:lvl w:ilvl="0" w:tplc="293A145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2" w15:restartNumberingAfterBreak="0">
    <w:nsid w:val="5953197E"/>
    <w:multiLevelType w:val="hybridMultilevel"/>
    <w:tmpl w:val="35A2CF6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E747A1"/>
    <w:multiLevelType w:val="hybridMultilevel"/>
    <w:tmpl w:val="40880FC6"/>
    <w:lvl w:ilvl="0" w:tplc="46E4E5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A9B31D2"/>
    <w:multiLevelType w:val="hybridMultilevel"/>
    <w:tmpl w:val="C95C653C"/>
    <w:lvl w:ilvl="0" w:tplc="55121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BB7499E"/>
    <w:multiLevelType w:val="hybridMultilevel"/>
    <w:tmpl w:val="A3602534"/>
    <w:lvl w:ilvl="0" w:tplc="FD2C0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CA317EF"/>
    <w:multiLevelType w:val="hybridMultilevel"/>
    <w:tmpl w:val="6B982900"/>
    <w:lvl w:ilvl="0" w:tplc="F23A623E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7" w15:restartNumberingAfterBreak="0">
    <w:nsid w:val="5D69550C"/>
    <w:multiLevelType w:val="hybridMultilevel"/>
    <w:tmpl w:val="F740F4B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157F0E"/>
    <w:multiLevelType w:val="hybridMultilevel"/>
    <w:tmpl w:val="7436CB48"/>
    <w:lvl w:ilvl="0" w:tplc="A30216FE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9" w15:restartNumberingAfterBreak="0">
    <w:nsid w:val="5F840FC9"/>
    <w:multiLevelType w:val="hybridMultilevel"/>
    <w:tmpl w:val="BAEEF0F2"/>
    <w:lvl w:ilvl="0" w:tplc="FA3ECE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FDE1951"/>
    <w:multiLevelType w:val="hybridMultilevel"/>
    <w:tmpl w:val="E9805772"/>
    <w:lvl w:ilvl="0" w:tplc="987C5EF2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1" w15:restartNumberingAfterBreak="0">
    <w:nsid w:val="606E2137"/>
    <w:multiLevelType w:val="hybridMultilevel"/>
    <w:tmpl w:val="856AD2D8"/>
    <w:lvl w:ilvl="0" w:tplc="CB96E58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2" w15:restartNumberingAfterBreak="0">
    <w:nsid w:val="609F087A"/>
    <w:multiLevelType w:val="hybridMultilevel"/>
    <w:tmpl w:val="4330E8E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1B2266"/>
    <w:multiLevelType w:val="hybridMultilevel"/>
    <w:tmpl w:val="4ECEA190"/>
    <w:lvl w:ilvl="0" w:tplc="49D84D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4" w15:restartNumberingAfterBreak="0">
    <w:nsid w:val="64282950"/>
    <w:multiLevelType w:val="hybridMultilevel"/>
    <w:tmpl w:val="99722C98"/>
    <w:lvl w:ilvl="0" w:tplc="3AC04AD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5" w15:restartNumberingAfterBreak="0">
    <w:nsid w:val="660C39D0"/>
    <w:multiLevelType w:val="hybridMultilevel"/>
    <w:tmpl w:val="3314DB50"/>
    <w:lvl w:ilvl="0" w:tplc="BD4450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6D70F92"/>
    <w:multiLevelType w:val="hybridMultilevel"/>
    <w:tmpl w:val="C410145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8E6B7B"/>
    <w:multiLevelType w:val="hybridMultilevel"/>
    <w:tmpl w:val="68342CA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8F174E"/>
    <w:multiLevelType w:val="hybridMultilevel"/>
    <w:tmpl w:val="16120320"/>
    <w:lvl w:ilvl="0" w:tplc="28000C60">
      <w:start w:val="1"/>
      <w:numFmt w:val="lowerLetter"/>
      <w:lvlText w:val="%1."/>
      <w:lvlJc w:val="left"/>
      <w:pPr>
        <w:ind w:left="67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6" w:hanging="360"/>
      </w:pPr>
    </w:lvl>
    <w:lvl w:ilvl="2" w:tplc="0421001B" w:tentative="1">
      <w:start w:val="1"/>
      <w:numFmt w:val="lowerRoman"/>
      <w:lvlText w:val="%3."/>
      <w:lvlJc w:val="right"/>
      <w:pPr>
        <w:ind w:left="2116" w:hanging="180"/>
      </w:pPr>
    </w:lvl>
    <w:lvl w:ilvl="3" w:tplc="0421000F" w:tentative="1">
      <w:start w:val="1"/>
      <w:numFmt w:val="decimal"/>
      <w:lvlText w:val="%4."/>
      <w:lvlJc w:val="left"/>
      <w:pPr>
        <w:ind w:left="2836" w:hanging="360"/>
      </w:pPr>
    </w:lvl>
    <w:lvl w:ilvl="4" w:tplc="04210019" w:tentative="1">
      <w:start w:val="1"/>
      <w:numFmt w:val="lowerLetter"/>
      <w:lvlText w:val="%5."/>
      <w:lvlJc w:val="left"/>
      <w:pPr>
        <w:ind w:left="3556" w:hanging="360"/>
      </w:pPr>
    </w:lvl>
    <w:lvl w:ilvl="5" w:tplc="0421001B" w:tentative="1">
      <w:start w:val="1"/>
      <w:numFmt w:val="lowerRoman"/>
      <w:lvlText w:val="%6."/>
      <w:lvlJc w:val="right"/>
      <w:pPr>
        <w:ind w:left="4276" w:hanging="180"/>
      </w:pPr>
    </w:lvl>
    <w:lvl w:ilvl="6" w:tplc="0421000F" w:tentative="1">
      <w:start w:val="1"/>
      <w:numFmt w:val="decimal"/>
      <w:lvlText w:val="%7."/>
      <w:lvlJc w:val="left"/>
      <w:pPr>
        <w:ind w:left="4996" w:hanging="360"/>
      </w:pPr>
    </w:lvl>
    <w:lvl w:ilvl="7" w:tplc="04210019" w:tentative="1">
      <w:start w:val="1"/>
      <w:numFmt w:val="lowerLetter"/>
      <w:lvlText w:val="%8."/>
      <w:lvlJc w:val="left"/>
      <w:pPr>
        <w:ind w:left="5716" w:hanging="360"/>
      </w:pPr>
    </w:lvl>
    <w:lvl w:ilvl="8" w:tplc="0421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79" w15:restartNumberingAfterBreak="0">
    <w:nsid w:val="6C5D038A"/>
    <w:multiLevelType w:val="hybridMultilevel"/>
    <w:tmpl w:val="BFBAB604"/>
    <w:lvl w:ilvl="0" w:tplc="EC96D24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0" w15:restartNumberingAfterBreak="0">
    <w:nsid w:val="6C815127"/>
    <w:multiLevelType w:val="hybridMultilevel"/>
    <w:tmpl w:val="434ACC2C"/>
    <w:lvl w:ilvl="0" w:tplc="32C658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FC5172D"/>
    <w:multiLevelType w:val="hybridMultilevel"/>
    <w:tmpl w:val="BD503FA8"/>
    <w:lvl w:ilvl="0" w:tplc="B1DCBC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7045470C"/>
    <w:multiLevelType w:val="hybridMultilevel"/>
    <w:tmpl w:val="517095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7C02E9"/>
    <w:multiLevelType w:val="hybridMultilevel"/>
    <w:tmpl w:val="230E39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EF0987"/>
    <w:multiLevelType w:val="hybridMultilevel"/>
    <w:tmpl w:val="E86E67EC"/>
    <w:lvl w:ilvl="0" w:tplc="1F963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30C68DF"/>
    <w:multiLevelType w:val="hybridMultilevel"/>
    <w:tmpl w:val="A596E71E"/>
    <w:lvl w:ilvl="0" w:tplc="0622A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33C0D8E"/>
    <w:multiLevelType w:val="hybridMultilevel"/>
    <w:tmpl w:val="36A6FBF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4E37DA"/>
    <w:multiLevelType w:val="hybridMultilevel"/>
    <w:tmpl w:val="65669706"/>
    <w:lvl w:ilvl="0" w:tplc="BB50877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8" w15:restartNumberingAfterBreak="0">
    <w:nsid w:val="755D4CA5"/>
    <w:multiLevelType w:val="hybridMultilevel"/>
    <w:tmpl w:val="885E20D8"/>
    <w:lvl w:ilvl="0" w:tplc="797E6F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7ABC5003"/>
    <w:multiLevelType w:val="hybridMultilevel"/>
    <w:tmpl w:val="9EAA6190"/>
    <w:lvl w:ilvl="0" w:tplc="7DACD28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0" w15:restartNumberingAfterBreak="0">
    <w:nsid w:val="7BD976EE"/>
    <w:multiLevelType w:val="hybridMultilevel"/>
    <w:tmpl w:val="46545D8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3D4F11"/>
    <w:multiLevelType w:val="hybridMultilevel"/>
    <w:tmpl w:val="7FD81E14"/>
    <w:lvl w:ilvl="0" w:tplc="1E9C9640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8" w:hanging="360"/>
      </w:pPr>
    </w:lvl>
    <w:lvl w:ilvl="2" w:tplc="0421001B" w:tentative="1">
      <w:start w:val="1"/>
      <w:numFmt w:val="lowerRoman"/>
      <w:lvlText w:val="%3."/>
      <w:lvlJc w:val="right"/>
      <w:pPr>
        <w:ind w:left="3938" w:hanging="180"/>
      </w:pPr>
    </w:lvl>
    <w:lvl w:ilvl="3" w:tplc="0421000F" w:tentative="1">
      <w:start w:val="1"/>
      <w:numFmt w:val="decimal"/>
      <w:lvlText w:val="%4."/>
      <w:lvlJc w:val="left"/>
      <w:pPr>
        <w:ind w:left="4658" w:hanging="360"/>
      </w:pPr>
    </w:lvl>
    <w:lvl w:ilvl="4" w:tplc="04210019" w:tentative="1">
      <w:start w:val="1"/>
      <w:numFmt w:val="lowerLetter"/>
      <w:lvlText w:val="%5."/>
      <w:lvlJc w:val="left"/>
      <w:pPr>
        <w:ind w:left="5378" w:hanging="360"/>
      </w:pPr>
    </w:lvl>
    <w:lvl w:ilvl="5" w:tplc="0421001B" w:tentative="1">
      <w:start w:val="1"/>
      <w:numFmt w:val="lowerRoman"/>
      <w:lvlText w:val="%6."/>
      <w:lvlJc w:val="right"/>
      <w:pPr>
        <w:ind w:left="6098" w:hanging="180"/>
      </w:pPr>
    </w:lvl>
    <w:lvl w:ilvl="6" w:tplc="0421000F" w:tentative="1">
      <w:start w:val="1"/>
      <w:numFmt w:val="decimal"/>
      <w:lvlText w:val="%7."/>
      <w:lvlJc w:val="left"/>
      <w:pPr>
        <w:ind w:left="6818" w:hanging="360"/>
      </w:pPr>
    </w:lvl>
    <w:lvl w:ilvl="7" w:tplc="04210019" w:tentative="1">
      <w:start w:val="1"/>
      <w:numFmt w:val="lowerLetter"/>
      <w:lvlText w:val="%8."/>
      <w:lvlJc w:val="left"/>
      <w:pPr>
        <w:ind w:left="7538" w:hanging="360"/>
      </w:pPr>
    </w:lvl>
    <w:lvl w:ilvl="8" w:tplc="0421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2" w15:restartNumberingAfterBreak="0">
    <w:nsid w:val="7D6319B3"/>
    <w:multiLevelType w:val="hybridMultilevel"/>
    <w:tmpl w:val="FD02B852"/>
    <w:lvl w:ilvl="0" w:tplc="B0F64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78"/>
  </w:num>
  <w:num w:numId="3">
    <w:abstractNumId w:val="37"/>
  </w:num>
  <w:num w:numId="4">
    <w:abstractNumId w:val="86"/>
  </w:num>
  <w:num w:numId="5">
    <w:abstractNumId w:val="61"/>
  </w:num>
  <w:num w:numId="6">
    <w:abstractNumId w:val="38"/>
  </w:num>
  <w:num w:numId="7">
    <w:abstractNumId w:val="1"/>
  </w:num>
  <w:num w:numId="8">
    <w:abstractNumId w:val="15"/>
  </w:num>
  <w:num w:numId="9">
    <w:abstractNumId w:val="89"/>
  </w:num>
  <w:num w:numId="10">
    <w:abstractNumId w:val="55"/>
  </w:num>
  <w:num w:numId="11">
    <w:abstractNumId w:val="72"/>
  </w:num>
  <w:num w:numId="12">
    <w:abstractNumId w:val="2"/>
  </w:num>
  <w:num w:numId="13">
    <w:abstractNumId w:val="54"/>
  </w:num>
  <w:num w:numId="14">
    <w:abstractNumId w:val="92"/>
  </w:num>
  <w:num w:numId="15">
    <w:abstractNumId w:val="22"/>
  </w:num>
  <w:num w:numId="16">
    <w:abstractNumId w:val="50"/>
  </w:num>
  <w:num w:numId="17">
    <w:abstractNumId w:val="30"/>
  </w:num>
  <w:num w:numId="18">
    <w:abstractNumId w:val="14"/>
  </w:num>
  <w:num w:numId="19">
    <w:abstractNumId w:val="41"/>
  </w:num>
  <w:num w:numId="20">
    <w:abstractNumId w:val="71"/>
  </w:num>
  <w:num w:numId="21">
    <w:abstractNumId w:val="74"/>
  </w:num>
  <w:num w:numId="22">
    <w:abstractNumId w:val="32"/>
  </w:num>
  <w:num w:numId="23">
    <w:abstractNumId w:val="12"/>
  </w:num>
  <w:num w:numId="24">
    <w:abstractNumId w:val="44"/>
  </w:num>
  <w:num w:numId="25">
    <w:abstractNumId w:val="23"/>
  </w:num>
  <w:num w:numId="26">
    <w:abstractNumId w:val="17"/>
  </w:num>
  <w:num w:numId="27">
    <w:abstractNumId w:val="52"/>
  </w:num>
  <w:num w:numId="28">
    <w:abstractNumId w:val="79"/>
  </w:num>
  <w:num w:numId="29">
    <w:abstractNumId w:val="8"/>
  </w:num>
  <w:num w:numId="30">
    <w:abstractNumId w:val="90"/>
  </w:num>
  <w:num w:numId="31">
    <w:abstractNumId w:val="65"/>
  </w:num>
  <w:num w:numId="32">
    <w:abstractNumId w:val="69"/>
  </w:num>
  <w:num w:numId="33">
    <w:abstractNumId w:val="18"/>
  </w:num>
  <w:num w:numId="34">
    <w:abstractNumId w:val="39"/>
  </w:num>
  <w:num w:numId="35">
    <w:abstractNumId w:val="6"/>
  </w:num>
  <w:num w:numId="36">
    <w:abstractNumId w:val="58"/>
  </w:num>
  <w:num w:numId="37">
    <w:abstractNumId w:val="47"/>
  </w:num>
  <w:num w:numId="38">
    <w:abstractNumId w:val="73"/>
  </w:num>
  <w:num w:numId="39">
    <w:abstractNumId w:val="60"/>
  </w:num>
  <w:num w:numId="40">
    <w:abstractNumId w:val="70"/>
  </w:num>
  <w:num w:numId="41">
    <w:abstractNumId w:val="29"/>
  </w:num>
  <w:num w:numId="42">
    <w:abstractNumId w:val="91"/>
  </w:num>
  <w:num w:numId="43">
    <w:abstractNumId w:val="3"/>
  </w:num>
  <w:num w:numId="44">
    <w:abstractNumId w:val="31"/>
  </w:num>
  <w:num w:numId="45">
    <w:abstractNumId w:val="9"/>
  </w:num>
  <w:num w:numId="46">
    <w:abstractNumId w:val="10"/>
  </w:num>
  <w:num w:numId="47">
    <w:abstractNumId w:val="87"/>
  </w:num>
  <w:num w:numId="48">
    <w:abstractNumId w:val="13"/>
  </w:num>
  <w:num w:numId="49">
    <w:abstractNumId w:val="33"/>
  </w:num>
  <w:num w:numId="50">
    <w:abstractNumId w:val="19"/>
  </w:num>
  <w:num w:numId="51">
    <w:abstractNumId w:val="66"/>
  </w:num>
  <w:num w:numId="52">
    <w:abstractNumId w:val="68"/>
  </w:num>
  <w:num w:numId="53">
    <w:abstractNumId w:val="45"/>
  </w:num>
  <w:num w:numId="54">
    <w:abstractNumId w:val="27"/>
  </w:num>
  <w:num w:numId="55">
    <w:abstractNumId w:val="56"/>
  </w:num>
  <w:num w:numId="56">
    <w:abstractNumId w:val="81"/>
  </w:num>
  <w:num w:numId="57">
    <w:abstractNumId w:val="53"/>
  </w:num>
  <w:num w:numId="58">
    <w:abstractNumId w:val="34"/>
  </w:num>
  <w:num w:numId="59">
    <w:abstractNumId w:val="63"/>
  </w:num>
  <w:num w:numId="60">
    <w:abstractNumId w:val="59"/>
  </w:num>
  <w:num w:numId="61">
    <w:abstractNumId w:val="80"/>
  </w:num>
  <w:num w:numId="62">
    <w:abstractNumId w:val="48"/>
  </w:num>
  <w:num w:numId="63">
    <w:abstractNumId w:val="76"/>
  </w:num>
  <w:num w:numId="64">
    <w:abstractNumId w:val="64"/>
  </w:num>
  <w:num w:numId="65">
    <w:abstractNumId w:val="75"/>
  </w:num>
  <w:num w:numId="66">
    <w:abstractNumId w:val="26"/>
  </w:num>
  <w:num w:numId="67">
    <w:abstractNumId w:val="25"/>
  </w:num>
  <w:num w:numId="68">
    <w:abstractNumId w:val="88"/>
  </w:num>
  <w:num w:numId="69">
    <w:abstractNumId w:val="11"/>
  </w:num>
  <w:num w:numId="70">
    <w:abstractNumId w:val="77"/>
  </w:num>
  <w:num w:numId="71">
    <w:abstractNumId w:val="49"/>
  </w:num>
  <w:num w:numId="72">
    <w:abstractNumId w:val="62"/>
  </w:num>
  <w:num w:numId="73">
    <w:abstractNumId w:val="21"/>
  </w:num>
  <w:num w:numId="74">
    <w:abstractNumId w:val="40"/>
  </w:num>
  <w:num w:numId="75">
    <w:abstractNumId w:val="42"/>
  </w:num>
  <w:num w:numId="76">
    <w:abstractNumId w:val="0"/>
  </w:num>
  <w:num w:numId="77">
    <w:abstractNumId w:val="46"/>
  </w:num>
  <w:num w:numId="78">
    <w:abstractNumId w:val="67"/>
  </w:num>
  <w:num w:numId="79">
    <w:abstractNumId w:val="28"/>
  </w:num>
  <w:num w:numId="80">
    <w:abstractNumId w:val="84"/>
  </w:num>
  <w:num w:numId="81">
    <w:abstractNumId w:val="35"/>
  </w:num>
  <w:num w:numId="82">
    <w:abstractNumId w:val="51"/>
  </w:num>
  <w:num w:numId="83">
    <w:abstractNumId w:val="57"/>
  </w:num>
  <w:num w:numId="84">
    <w:abstractNumId w:val="4"/>
  </w:num>
  <w:num w:numId="85">
    <w:abstractNumId w:val="85"/>
  </w:num>
  <w:num w:numId="86">
    <w:abstractNumId w:val="7"/>
  </w:num>
  <w:num w:numId="87">
    <w:abstractNumId w:val="5"/>
  </w:num>
  <w:num w:numId="88">
    <w:abstractNumId w:val="36"/>
  </w:num>
  <w:num w:numId="89">
    <w:abstractNumId w:val="43"/>
  </w:num>
  <w:num w:numId="90">
    <w:abstractNumId w:val="16"/>
  </w:num>
  <w:num w:numId="91">
    <w:abstractNumId w:val="83"/>
  </w:num>
  <w:num w:numId="92">
    <w:abstractNumId w:val="82"/>
  </w:num>
  <w:num w:numId="93">
    <w:abstractNumId w:val="2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65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A3A"/>
    <w:rsid w:val="00033628"/>
    <w:rsid w:val="00051487"/>
    <w:rsid w:val="000700AC"/>
    <w:rsid w:val="0008378A"/>
    <w:rsid w:val="00093E7D"/>
    <w:rsid w:val="0009518C"/>
    <w:rsid w:val="000B0AFC"/>
    <w:rsid w:val="000B5AC8"/>
    <w:rsid w:val="000B6F54"/>
    <w:rsid w:val="000C17EA"/>
    <w:rsid w:val="000D5CF5"/>
    <w:rsid w:val="00106FD0"/>
    <w:rsid w:val="00121A5D"/>
    <w:rsid w:val="0013652B"/>
    <w:rsid w:val="001375C8"/>
    <w:rsid w:val="00147407"/>
    <w:rsid w:val="00156E48"/>
    <w:rsid w:val="001625D5"/>
    <w:rsid w:val="001953E5"/>
    <w:rsid w:val="001C091F"/>
    <w:rsid w:val="001C2107"/>
    <w:rsid w:val="001C5D0E"/>
    <w:rsid w:val="001C7775"/>
    <w:rsid w:val="001E39C2"/>
    <w:rsid w:val="001E4E56"/>
    <w:rsid w:val="00200CF8"/>
    <w:rsid w:val="002031B8"/>
    <w:rsid w:val="00204E2C"/>
    <w:rsid w:val="00230053"/>
    <w:rsid w:val="00232936"/>
    <w:rsid w:val="00236F7E"/>
    <w:rsid w:val="002542D0"/>
    <w:rsid w:val="00273FA4"/>
    <w:rsid w:val="00276594"/>
    <w:rsid w:val="00281083"/>
    <w:rsid w:val="002A15B8"/>
    <w:rsid w:val="002A44EE"/>
    <w:rsid w:val="002B5C1D"/>
    <w:rsid w:val="002C5D37"/>
    <w:rsid w:val="002C7B1B"/>
    <w:rsid w:val="002D105D"/>
    <w:rsid w:val="002D28EF"/>
    <w:rsid w:val="002D30AA"/>
    <w:rsid w:val="002E0184"/>
    <w:rsid w:val="002F62E2"/>
    <w:rsid w:val="00303B90"/>
    <w:rsid w:val="00313410"/>
    <w:rsid w:val="003259AE"/>
    <w:rsid w:val="003268FC"/>
    <w:rsid w:val="00332683"/>
    <w:rsid w:val="0033600D"/>
    <w:rsid w:val="00344D39"/>
    <w:rsid w:val="00356318"/>
    <w:rsid w:val="003578D3"/>
    <w:rsid w:val="0036218A"/>
    <w:rsid w:val="00367387"/>
    <w:rsid w:val="003766D9"/>
    <w:rsid w:val="00384D62"/>
    <w:rsid w:val="003B44F5"/>
    <w:rsid w:val="003B4A3A"/>
    <w:rsid w:val="003C19F1"/>
    <w:rsid w:val="003C3A02"/>
    <w:rsid w:val="003D305D"/>
    <w:rsid w:val="003E63C2"/>
    <w:rsid w:val="003F2AC1"/>
    <w:rsid w:val="003F6260"/>
    <w:rsid w:val="00403C89"/>
    <w:rsid w:val="00405930"/>
    <w:rsid w:val="004063B4"/>
    <w:rsid w:val="00412534"/>
    <w:rsid w:val="004132FC"/>
    <w:rsid w:val="00435D2B"/>
    <w:rsid w:val="00436B91"/>
    <w:rsid w:val="00440880"/>
    <w:rsid w:val="004418BA"/>
    <w:rsid w:val="0044658E"/>
    <w:rsid w:val="00456160"/>
    <w:rsid w:val="004659BD"/>
    <w:rsid w:val="00476237"/>
    <w:rsid w:val="004A49B7"/>
    <w:rsid w:val="004B09B5"/>
    <w:rsid w:val="004B21E3"/>
    <w:rsid w:val="00502738"/>
    <w:rsid w:val="00517E64"/>
    <w:rsid w:val="00520503"/>
    <w:rsid w:val="0053792E"/>
    <w:rsid w:val="0057027B"/>
    <w:rsid w:val="005914ED"/>
    <w:rsid w:val="00591884"/>
    <w:rsid w:val="00597829"/>
    <w:rsid w:val="005A3704"/>
    <w:rsid w:val="005B1182"/>
    <w:rsid w:val="005F60CA"/>
    <w:rsid w:val="00612BBA"/>
    <w:rsid w:val="00615C9E"/>
    <w:rsid w:val="006242CB"/>
    <w:rsid w:val="00636080"/>
    <w:rsid w:val="006479B8"/>
    <w:rsid w:val="00684C2B"/>
    <w:rsid w:val="0069503D"/>
    <w:rsid w:val="006C0BA0"/>
    <w:rsid w:val="006C5F47"/>
    <w:rsid w:val="006C795C"/>
    <w:rsid w:val="006F0D79"/>
    <w:rsid w:val="006F1E02"/>
    <w:rsid w:val="006F39FD"/>
    <w:rsid w:val="007031CF"/>
    <w:rsid w:val="00706343"/>
    <w:rsid w:val="00710D55"/>
    <w:rsid w:val="00716C55"/>
    <w:rsid w:val="00731E7B"/>
    <w:rsid w:val="00733998"/>
    <w:rsid w:val="00742F7E"/>
    <w:rsid w:val="00761899"/>
    <w:rsid w:val="0077335A"/>
    <w:rsid w:val="00781EE8"/>
    <w:rsid w:val="00796212"/>
    <w:rsid w:val="007D46B9"/>
    <w:rsid w:val="007F01C4"/>
    <w:rsid w:val="00805117"/>
    <w:rsid w:val="00807C63"/>
    <w:rsid w:val="00812F66"/>
    <w:rsid w:val="00813346"/>
    <w:rsid w:val="0081434D"/>
    <w:rsid w:val="008247D2"/>
    <w:rsid w:val="008526E2"/>
    <w:rsid w:val="00855C65"/>
    <w:rsid w:val="0086516B"/>
    <w:rsid w:val="00880CFA"/>
    <w:rsid w:val="0088640B"/>
    <w:rsid w:val="008C5457"/>
    <w:rsid w:val="008C7B38"/>
    <w:rsid w:val="008E470F"/>
    <w:rsid w:val="008E4BD2"/>
    <w:rsid w:val="00917BE9"/>
    <w:rsid w:val="00920165"/>
    <w:rsid w:val="00922C12"/>
    <w:rsid w:val="00934724"/>
    <w:rsid w:val="009421A5"/>
    <w:rsid w:val="00942DEF"/>
    <w:rsid w:val="0095605D"/>
    <w:rsid w:val="009573FA"/>
    <w:rsid w:val="00972167"/>
    <w:rsid w:val="0099718C"/>
    <w:rsid w:val="009B6379"/>
    <w:rsid w:val="009E1740"/>
    <w:rsid w:val="009E7D6C"/>
    <w:rsid w:val="009F20E5"/>
    <w:rsid w:val="00A00F6A"/>
    <w:rsid w:val="00A50905"/>
    <w:rsid w:val="00A80252"/>
    <w:rsid w:val="00A82D47"/>
    <w:rsid w:val="00A85A22"/>
    <w:rsid w:val="00A9102A"/>
    <w:rsid w:val="00A937B0"/>
    <w:rsid w:val="00AB2281"/>
    <w:rsid w:val="00AD6D2F"/>
    <w:rsid w:val="00AF08BC"/>
    <w:rsid w:val="00B07EC8"/>
    <w:rsid w:val="00B16E3D"/>
    <w:rsid w:val="00B20483"/>
    <w:rsid w:val="00B454F4"/>
    <w:rsid w:val="00B62135"/>
    <w:rsid w:val="00B85D41"/>
    <w:rsid w:val="00B85E07"/>
    <w:rsid w:val="00BA3192"/>
    <w:rsid w:val="00BA389B"/>
    <w:rsid w:val="00BC4E57"/>
    <w:rsid w:val="00BC7177"/>
    <w:rsid w:val="00BD72CB"/>
    <w:rsid w:val="00BE3A4E"/>
    <w:rsid w:val="00C03BC2"/>
    <w:rsid w:val="00C51B7D"/>
    <w:rsid w:val="00C552B4"/>
    <w:rsid w:val="00C7454A"/>
    <w:rsid w:val="00CA7F83"/>
    <w:rsid w:val="00CE2668"/>
    <w:rsid w:val="00D23B97"/>
    <w:rsid w:val="00D348B4"/>
    <w:rsid w:val="00D437B7"/>
    <w:rsid w:val="00D51565"/>
    <w:rsid w:val="00D83DEE"/>
    <w:rsid w:val="00D965FE"/>
    <w:rsid w:val="00DB4445"/>
    <w:rsid w:val="00DD05A6"/>
    <w:rsid w:val="00DD0FAF"/>
    <w:rsid w:val="00DD6EEC"/>
    <w:rsid w:val="00DE194C"/>
    <w:rsid w:val="00DE5C2C"/>
    <w:rsid w:val="00DF7BFD"/>
    <w:rsid w:val="00E255DB"/>
    <w:rsid w:val="00E57E4F"/>
    <w:rsid w:val="00E61F47"/>
    <w:rsid w:val="00E64354"/>
    <w:rsid w:val="00EB7BEF"/>
    <w:rsid w:val="00EC59E1"/>
    <w:rsid w:val="00ED603A"/>
    <w:rsid w:val="00EE3AF6"/>
    <w:rsid w:val="00F0411E"/>
    <w:rsid w:val="00F2314E"/>
    <w:rsid w:val="00F3299B"/>
    <w:rsid w:val="00F45CFE"/>
    <w:rsid w:val="00F47288"/>
    <w:rsid w:val="00F80F3A"/>
    <w:rsid w:val="00F86B1F"/>
    <w:rsid w:val="00FA03CB"/>
    <w:rsid w:val="00FA0983"/>
    <w:rsid w:val="00FA5D7F"/>
    <w:rsid w:val="00FB6B8F"/>
    <w:rsid w:val="00FC0C97"/>
    <w:rsid w:val="00FC30EB"/>
    <w:rsid w:val="00FD1D80"/>
    <w:rsid w:val="00FD7FDE"/>
    <w:rsid w:val="00F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D410"/>
  <w15:docId w15:val="{02728954-6743-46C9-97ED-52E98A4B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A3A"/>
    <w:pPr>
      <w:ind w:left="720"/>
      <w:contextualSpacing/>
    </w:pPr>
  </w:style>
  <w:style w:type="table" w:styleId="TableGrid">
    <w:name w:val="Table Grid"/>
    <w:basedOn w:val="TableNormal"/>
    <w:uiPriority w:val="39"/>
    <w:rsid w:val="003B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518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D6E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E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36"/>
  </w:style>
  <w:style w:type="paragraph" w:styleId="Footer">
    <w:name w:val="footer"/>
    <w:basedOn w:val="Normal"/>
    <w:link w:val="FooterChar"/>
    <w:uiPriority w:val="99"/>
    <w:unhideWhenUsed/>
    <w:rsid w:val="00232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sdnleuwimunding3.sch,id/2020/10/pengertian%20-silabus-dan-pengembangannya.html.dika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-searchengines.com/1207trimo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14BC8-2B0E-4460-A744-5F7DD507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67</Pages>
  <Words>11390</Words>
  <Characters>64924</Characters>
  <Application>Microsoft Office Word</Application>
  <DocSecurity>0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Office Home Student</dc:creator>
  <cp:keywords/>
  <dc:description/>
  <cp:lastModifiedBy>Hariadi Ahmad</cp:lastModifiedBy>
  <cp:revision>81</cp:revision>
  <dcterms:created xsi:type="dcterms:W3CDTF">2021-07-01T07:59:00Z</dcterms:created>
  <dcterms:modified xsi:type="dcterms:W3CDTF">2021-09-07T02:46:00Z</dcterms:modified>
</cp:coreProperties>
</file>